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028" w:type="dxa"/>
        <w:tblInd w:w="1327" w:type="dxa"/>
        <w:tblLook w:val="04A0"/>
      </w:tblPr>
      <w:tblGrid>
        <w:gridCol w:w="631"/>
        <w:gridCol w:w="4091"/>
        <w:gridCol w:w="2326"/>
        <w:gridCol w:w="2326"/>
        <w:gridCol w:w="2327"/>
        <w:gridCol w:w="2327"/>
      </w:tblGrid>
      <w:tr w:rsidR="00C74FDC" w:rsidRPr="002B7955" w:rsidTr="00C74FDC">
        <w:trPr>
          <w:trHeight w:val="355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032AF4" w:rsidP="00B35BA6">
            <w:pPr>
              <w:jc w:val="center"/>
              <w:rPr>
                <w:b/>
                <w:i/>
                <w:lang w:val="en-GB"/>
              </w:rPr>
            </w:pPr>
            <w:r w:rsidRPr="002B7955">
              <w:rPr>
                <w:b/>
                <w:i/>
                <w:lang w:val="en-GB"/>
              </w:rPr>
              <w:t>TECHNICAL</w:t>
            </w:r>
            <w:r w:rsidR="00A52D9D">
              <w:rPr>
                <w:b/>
                <w:i/>
                <w:lang w:val="en-GB"/>
              </w:rPr>
              <w:t xml:space="preserve"> DESCRIPTION AND EXPERTISE COST</w:t>
            </w:r>
            <w:r w:rsidRPr="002B7955">
              <w:rPr>
                <w:b/>
                <w:i/>
                <w:lang w:val="en-GB"/>
              </w:rPr>
              <w:t>S</w:t>
            </w:r>
            <w:r w:rsidR="00A52D9D">
              <w:rPr>
                <w:b/>
                <w:i/>
                <w:lang w:val="en-GB"/>
              </w:rPr>
              <w:t>’</w:t>
            </w:r>
            <w:r w:rsidRPr="002B7955">
              <w:rPr>
                <w:b/>
                <w:i/>
                <w:lang w:val="en-GB"/>
              </w:rPr>
              <w:t xml:space="preserve"> CALCULATION</w:t>
            </w:r>
          </w:p>
        </w:tc>
      </w:tr>
      <w:tr w:rsidR="00C74FDC" w:rsidRPr="002B7955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No</w:t>
            </w:r>
            <w:r w:rsidR="00C74FDC" w:rsidRPr="002B7955">
              <w:rPr>
                <w:lang w:val="en-GB"/>
              </w:rPr>
              <w:t>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Job description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Unit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2B7955" w:rsidRDefault="00593666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Amount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2B7955" w:rsidRDefault="00032AF4" w:rsidP="009452C5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 xml:space="preserve">Unit price in </w:t>
            </w:r>
            <w:r w:rsidR="009452C5">
              <w:rPr>
                <w:lang w:val="en-GB"/>
              </w:rPr>
              <w:t>EUR</w:t>
            </w:r>
            <w:r w:rsidR="00C74FDC" w:rsidRPr="002B7955">
              <w:rPr>
                <w:lang w:val="en-GB"/>
              </w:rPr>
              <w:t xml:space="preserve"> (</w:t>
            </w:r>
            <w:r w:rsidRPr="002B7955">
              <w:rPr>
                <w:lang w:val="en-GB"/>
              </w:rPr>
              <w:t>VAT excluded</w:t>
            </w:r>
            <w:r w:rsidR="00C74FDC" w:rsidRPr="002B7955">
              <w:rPr>
                <w:lang w:val="en-GB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32AF4" w:rsidRPr="002B7955" w:rsidRDefault="00032AF4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 xml:space="preserve">Total </w:t>
            </w:r>
            <w:r w:rsidR="009452C5">
              <w:rPr>
                <w:lang w:val="en-GB"/>
              </w:rPr>
              <w:t>EUR</w:t>
            </w:r>
          </w:p>
          <w:p w:rsidR="00C74FDC" w:rsidRPr="002B7955" w:rsidRDefault="00032AF4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(VAT excluded)</w:t>
            </w:r>
          </w:p>
        </w:tc>
      </w:tr>
      <w:tr w:rsidR="00C74FDC" w:rsidRPr="002B7955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593666" w:rsidP="00B35BA6">
            <w:pPr>
              <w:rPr>
                <w:lang w:val="en-GB"/>
              </w:rPr>
            </w:pPr>
            <w:r w:rsidRPr="002B7955">
              <w:rPr>
                <w:lang w:val="en-GB"/>
              </w:rPr>
              <w:t>1</w:t>
            </w:r>
            <w:r w:rsidR="00C74FDC" w:rsidRPr="002B7955">
              <w:rPr>
                <w:lang w:val="en-GB"/>
              </w:rPr>
              <w:t xml:space="preserve">.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66" w:rsidRPr="002B7955" w:rsidRDefault="00A4285F" w:rsidP="00593666">
            <w:pPr>
              <w:shd w:val="clear" w:color="auto" w:fill="FFFFFF"/>
              <w:tabs>
                <w:tab w:val="left" w:pos="701"/>
              </w:tabs>
              <w:ind w:left="61"/>
              <w:rPr>
                <w:lang w:val="en-GB"/>
              </w:rPr>
            </w:pPr>
            <w:r w:rsidRPr="00A4285F">
              <w:rPr>
                <w:lang w:val="en-GB"/>
              </w:rPr>
              <w:t>Revision</w:t>
            </w:r>
            <w:r>
              <w:rPr>
                <w:lang w:val="en-GB"/>
              </w:rPr>
              <w:t xml:space="preserve"> of the</w:t>
            </w:r>
            <w:r w:rsidR="00593666" w:rsidRPr="002B7955">
              <w:rPr>
                <w:lang w:val="en-GB"/>
              </w:rPr>
              <w:t xml:space="preserve"> </w:t>
            </w:r>
            <w:r w:rsidRPr="002B7955">
              <w:rPr>
                <w:lang w:val="en-GB"/>
              </w:rPr>
              <w:t xml:space="preserve">Guidelines </w:t>
            </w:r>
            <w:r w:rsidR="00593666" w:rsidRPr="002B7955">
              <w:rPr>
                <w:lang w:val="en-GB"/>
              </w:rPr>
              <w:t xml:space="preserve">for mainstreaming </w:t>
            </w:r>
            <w:r>
              <w:rPr>
                <w:lang w:val="en-GB"/>
              </w:rPr>
              <w:t xml:space="preserve">climate change </w:t>
            </w:r>
            <w:r w:rsidR="00593666" w:rsidRPr="002B7955">
              <w:rPr>
                <w:lang w:val="en-GB"/>
              </w:rPr>
              <w:t>adaptation into coastal management</w:t>
            </w:r>
          </w:p>
          <w:p w:rsidR="00593666" w:rsidRPr="009D2230" w:rsidRDefault="002B7955" w:rsidP="002B7955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cstheme="minorHAnsi"/>
                <w:color w:val="222222"/>
                <w:lang w:val="en-GB"/>
              </w:rPr>
            </w:pPr>
            <w:r w:rsidRPr="009D2230">
              <w:rPr>
                <w:rFonts w:cstheme="minorHAnsi"/>
                <w:color w:val="222222"/>
                <w:lang w:val="en-GB"/>
              </w:rPr>
              <w:t xml:space="preserve">Costs of the one expert meeting to be held in Split, </w:t>
            </w:r>
            <w:r w:rsidR="00383B66">
              <w:rPr>
                <w:rFonts w:cstheme="minorHAnsi"/>
                <w:color w:val="222222"/>
                <w:lang w:val="en-GB"/>
              </w:rPr>
              <w:t xml:space="preserve">Croatia, </w:t>
            </w:r>
            <w:r w:rsidRPr="009D2230">
              <w:rPr>
                <w:rFonts w:cstheme="minorHAnsi"/>
                <w:color w:val="222222"/>
                <w:lang w:val="en-GB"/>
              </w:rPr>
              <w:t>tentatively in June 2019</w:t>
            </w:r>
            <w:r w:rsidR="00872CF1" w:rsidRPr="009D2230">
              <w:rPr>
                <w:rFonts w:cstheme="minorHAnsi"/>
                <w:color w:val="222222"/>
                <w:lang w:val="en-GB"/>
              </w:rPr>
              <w:t>,</w:t>
            </w:r>
            <w:r w:rsidRPr="009D2230">
              <w:rPr>
                <w:rFonts w:cstheme="minorHAnsi"/>
                <w:color w:val="222222"/>
                <w:lang w:val="en-GB"/>
              </w:rPr>
              <w:t xml:space="preserve"> included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593666" w:rsidP="00B35BA6">
            <w:pPr>
              <w:jc w:val="center"/>
              <w:rPr>
                <w:lang w:val="en-GB"/>
              </w:rPr>
            </w:pPr>
            <w:proofErr w:type="spellStart"/>
            <w:r w:rsidRPr="002B7955">
              <w:rPr>
                <w:lang w:val="en-GB"/>
              </w:rPr>
              <w:t>P</w:t>
            </w:r>
            <w:r w:rsidR="00E67FA8">
              <w:rPr>
                <w:lang w:val="en-GB"/>
              </w:rPr>
              <w:t>cs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C74FDC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1</w:t>
            </w:r>
          </w:p>
          <w:p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:rsidR="00593666" w:rsidRPr="002B7955" w:rsidRDefault="00593666" w:rsidP="00593666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</w:tr>
      <w:tr w:rsidR="00C74FDC" w:rsidRPr="002B7955" w:rsidTr="00593666">
        <w:trPr>
          <w:trHeight w:val="188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593666" w:rsidP="00B35BA6">
            <w:pPr>
              <w:rPr>
                <w:lang w:val="en-GB"/>
              </w:rPr>
            </w:pPr>
            <w:r w:rsidRPr="002B7955">
              <w:rPr>
                <w:lang w:val="en-GB"/>
              </w:rPr>
              <w:t>2</w:t>
            </w:r>
            <w:r w:rsidR="00C74FDC" w:rsidRPr="002B7955">
              <w:rPr>
                <w:lang w:val="en-GB"/>
              </w:rPr>
              <w:t>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66" w:rsidRPr="002B7955" w:rsidRDefault="00A4285F" w:rsidP="00593666">
            <w:pPr>
              <w:shd w:val="clear" w:color="auto" w:fill="FFFFFF"/>
              <w:tabs>
                <w:tab w:val="left" w:pos="701"/>
              </w:tabs>
              <w:ind w:left="61"/>
              <w:rPr>
                <w:lang w:val="en-GB"/>
              </w:rPr>
            </w:pPr>
            <w:r w:rsidRPr="00A4285F">
              <w:rPr>
                <w:lang w:val="en-GB"/>
              </w:rPr>
              <w:t>Preparation of</w:t>
            </w:r>
            <w:r>
              <w:rPr>
                <w:lang w:val="en-GB"/>
              </w:rPr>
              <w:t xml:space="preserve"> </w:t>
            </w:r>
            <w:r w:rsidR="00593666" w:rsidRPr="002B7955">
              <w:rPr>
                <w:lang w:val="en-GB"/>
              </w:rPr>
              <w:t xml:space="preserve">Contents for the Adriadapt platform </w:t>
            </w:r>
          </w:p>
          <w:p w:rsidR="00C74FDC" w:rsidRPr="002B7955" w:rsidRDefault="00593666" w:rsidP="00593666">
            <w:pPr>
              <w:shd w:val="clear" w:color="auto" w:fill="FFFFFF"/>
              <w:tabs>
                <w:tab w:val="left" w:pos="701"/>
              </w:tabs>
              <w:ind w:left="61"/>
              <w:rPr>
                <w:rFonts w:cstheme="minorHAnsi"/>
                <w:szCs w:val="24"/>
                <w:lang w:val="en-GB"/>
              </w:rPr>
            </w:pPr>
            <w:r w:rsidRPr="002B7955">
              <w:rPr>
                <w:lang w:val="en-GB"/>
              </w:rPr>
              <w:t>(-</w:t>
            </w:r>
            <w:r w:rsidR="00383B66">
              <w:rPr>
                <w:lang w:val="en-GB"/>
              </w:rPr>
              <w:t xml:space="preserve"> </w:t>
            </w:r>
            <w:r w:rsidRPr="002B7955">
              <w:rPr>
                <w:lang w:val="en-GB"/>
              </w:rPr>
              <w:t>List of adaptation options</w:t>
            </w:r>
          </w:p>
          <w:p w:rsidR="00593666" w:rsidRPr="002B7955" w:rsidRDefault="00593666" w:rsidP="00593666">
            <w:pPr>
              <w:shd w:val="clear" w:color="auto" w:fill="FFFFFF"/>
              <w:tabs>
                <w:tab w:val="left" w:pos="701"/>
              </w:tabs>
              <w:ind w:left="61"/>
              <w:rPr>
                <w:rFonts w:cstheme="minorHAnsi"/>
                <w:szCs w:val="24"/>
                <w:lang w:val="en-GB"/>
              </w:rPr>
            </w:pPr>
            <w:r w:rsidRPr="002B7955">
              <w:rPr>
                <w:lang w:val="en-GB"/>
              </w:rPr>
              <w:t>- One adaptation option described</w:t>
            </w:r>
          </w:p>
          <w:p w:rsidR="00593666" w:rsidRPr="002B7955" w:rsidRDefault="00593666" w:rsidP="00593666">
            <w:pPr>
              <w:shd w:val="clear" w:color="auto" w:fill="FFFFFF"/>
              <w:tabs>
                <w:tab w:val="left" w:pos="701"/>
              </w:tabs>
              <w:ind w:left="61"/>
              <w:rPr>
                <w:rFonts w:cstheme="minorHAnsi"/>
                <w:szCs w:val="24"/>
                <w:lang w:val="en-GB"/>
              </w:rPr>
            </w:pPr>
            <w:r w:rsidRPr="002B7955">
              <w:rPr>
                <w:rFonts w:cstheme="minorHAnsi"/>
                <w:lang w:val="en-GB"/>
              </w:rPr>
              <w:t>- One best practice example - business cases with special attention to blue and green infrastructure described)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593666" w:rsidP="00B35BA6">
            <w:pPr>
              <w:jc w:val="center"/>
              <w:rPr>
                <w:lang w:val="en-GB"/>
              </w:rPr>
            </w:pPr>
            <w:proofErr w:type="spellStart"/>
            <w:r w:rsidRPr="002B7955">
              <w:rPr>
                <w:lang w:val="en-GB"/>
              </w:rPr>
              <w:t>P</w:t>
            </w:r>
            <w:r w:rsidR="00E67FA8">
              <w:rPr>
                <w:lang w:val="en-GB"/>
              </w:rPr>
              <w:t>cs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C74FDC" w:rsidP="00B35BA6">
            <w:pPr>
              <w:jc w:val="center"/>
              <w:rPr>
                <w:lang w:val="en-GB"/>
              </w:rPr>
            </w:pPr>
            <w:r w:rsidRPr="002B7955">
              <w:rPr>
                <w:lang w:val="en-GB"/>
              </w:rPr>
              <w:t>1</w:t>
            </w:r>
          </w:p>
          <w:p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:rsidR="00593666" w:rsidRPr="002B7955" w:rsidRDefault="00593666" w:rsidP="00B35BA6">
            <w:pPr>
              <w:jc w:val="center"/>
              <w:rPr>
                <w:lang w:val="en-GB"/>
              </w:rPr>
            </w:pPr>
          </w:p>
          <w:p w:rsidR="00593666" w:rsidRPr="002B7955" w:rsidRDefault="00593666" w:rsidP="00B35BA6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2B7955" w:rsidRDefault="00C74FDC" w:rsidP="00B35BA6">
            <w:pPr>
              <w:jc w:val="center"/>
              <w:rPr>
                <w:lang w:val="en-GB"/>
              </w:rPr>
            </w:pPr>
          </w:p>
        </w:tc>
      </w:tr>
      <w:tr w:rsidR="00C74FDC" w:rsidRPr="002B7955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5BC2" w:rsidRPr="002B7955" w:rsidRDefault="0030711A" w:rsidP="00B35BA6">
            <w:pPr>
              <w:jc w:val="both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Bid</w:t>
            </w:r>
            <w:r w:rsidR="00715BC2" w:rsidRPr="002B7955">
              <w:rPr>
                <w:b/>
                <w:i/>
                <w:lang w:val="en-GB"/>
              </w:rPr>
              <w:t xml:space="preserve"> price in </w:t>
            </w:r>
            <w:r w:rsidR="009452C5">
              <w:rPr>
                <w:b/>
                <w:i/>
                <w:lang w:val="en-GB"/>
              </w:rPr>
              <w:t>EUR</w:t>
            </w:r>
            <w:r w:rsidR="00715BC2" w:rsidRPr="002B7955">
              <w:rPr>
                <w:b/>
                <w:i/>
                <w:lang w:val="en-GB"/>
              </w:rPr>
              <w:t xml:space="preserve"> without VAT </w:t>
            </w:r>
          </w:p>
          <w:p w:rsidR="00C74FDC" w:rsidRPr="002B7955" w:rsidRDefault="00C74FDC" w:rsidP="00B35BA6">
            <w:pPr>
              <w:jc w:val="both"/>
              <w:rPr>
                <w:b/>
                <w:i/>
                <w:lang w:val="en-GB"/>
              </w:rPr>
            </w:pPr>
            <w:r w:rsidRPr="002B7955">
              <w:rPr>
                <w:b/>
                <w:i/>
                <w:lang w:val="en-GB"/>
              </w:rPr>
              <w:t>(</w:t>
            </w:r>
            <w:r w:rsidR="00383B66">
              <w:rPr>
                <w:b/>
                <w:i/>
                <w:lang w:val="en-GB"/>
              </w:rPr>
              <w:t>To</w:t>
            </w:r>
            <w:r w:rsidR="00715BC2" w:rsidRPr="002B7955">
              <w:rPr>
                <w:b/>
                <w:i/>
                <w:lang w:val="en-GB"/>
              </w:rPr>
              <w:t>tal amount</w:t>
            </w:r>
            <w:r w:rsidRPr="002B7955">
              <w:rPr>
                <w:b/>
                <w:i/>
                <w:lang w:val="en-GB"/>
              </w:rPr>
              <w:t>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</w:tr>
      <w:tr w:rsidR="00C74FDC" w:rsidRPr="002B7955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715BC2" w:rsidP="009452C5">
            <w:pPr>
              <w:jc w:val="both"/>
              <w:rPr>
                <w:b/>
                <w:i/>
                <w:lang w:val="en-GB"/>
              </w:rPr>
            </w:pPr>
            <w:r w:rsidRPr="002B7955">
              <w:rPr>
                <w:b/>
                <w:i/>
                <w:lang w:val="en-GB"/>
              </w:rPr>
              <w:t xml:space="preserve">VAT in </w:t>
            </w:r>
            <w:r w:rsidR="009452C5">
              <w:rPr>
                <w:b/>
                <w:i/>
                <w:lang w:val="en-GB"/>
              </w:rPr>
              <w:t>EUR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</w:tr>
      <w:tr w:rsidR="00C74FDC" w:rsidRPr="002B7955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30711A" w:rsidP="009452C5">
            <w:pPr>
              <w:jc w:val="both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Bid</w:t>
            </w:r>
            <w:r w:rsidR="00715BC2" w:rsidRPr="002B7955">
              <w:rPr>
                <w:b/>
                <w:i/>
                <w:lang w:val="en-GB"/>
              </w:rPr>
              <w:t xml:space="preserve"> price in </w:t>
            </w:r>
            <w:r w:rsidR="009452C5">
              <w:rPr>
                <w:b/>
                <w:i/>
                <w:lang w:val="en-GB"/>
              </w:rPr>
              <w:t>EUR</w:t>
            </w:r>
            <w:r w:rsidR="00715BC2" w:rsidRPr="002B7955">
              <w:rPr>
                <w:b/>
                <w:i/>
                <w:lang w:val="en-GB"/>
              </w:rPr>
              <w:t xml:space="preserve"> with VAT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2B7955" w:rsidRDefault="00C74FDC" w:rsidP="00B35BA6">
            <w:pPr>
              <w:rPr>
                <w:b/>
                <w:i/>
                <w:lang w:val="en-GB"/>
              </w:rPr>
            </w:pPr>
          </w:p>
        </w:tc>
      </w:tr>
    </w:tbl>
    <w:p w:rsidR="00C74FDC" w:rsidRPr="002B7955" w:rsidRDefault="00C74FDC" w:rsidP="00C74FDC">
      <w:pPr>
        <w:rPr>
          <w:lang w:val="en-GB"/>
        </w:rPr>
      </w:pPr>
    </w:p>
    <w:p w:rsidR="00B35BA6" w:rsidRPr="002B7955" w:rsidRDefault="00B35BA6" w:rsidP="00C74FDC">
      <w:pPr>
        <w:rPr>
          <w:lang w:val="en-GB"/>
        </w:rPr>
      </w:pPr>
      <w:bookmarkStart w:id="0" w:name="_GoBack"/>
      <w:bookmarkEnd w:id="0"/>
    </w:p>
    <w:p w:rsidR="00C74FDC" w:rsidRPr="002B7955" w:rsidRDefault="009C2095" w:rsidP="002B7955">
      <w:pPr>
        <w:shd w:val="clear" w:color="auto" w:fill="FFFFFF"/>
        <w:spacing w:line="509" w:lineRule="exact"/>
        <w:ind w:left="1440"/>
        <w:rPr>
          <w:rFonts w:cstheme="minorHAnsi"/>
          <w:color w:val="000000"/>
          <w:spacing w:val="-3"/>
          <w:lang w:val="en-GB"/>
        </w:rPr>
      </w:pPr>
      <w:r>
        <w:rPr>
          <w:lang w:val="en-GB"/>
        </w:rPr>
        <w:t>Date</w:t>
      </w:r>
      <w:r w:rsidR="001C66DE">
        <w:rPr>
          <w:lang w:val="en-GB"/>
        </w:rPr>
        <w:t>:</w:t>
      </w:r>
      <w:r w:rsidR="00C74FDC" w:rsidRPr="002B7955">
        <w:rPr>
          <w:lang w:val="en-GB"/>
        </w:rPr>
        <w:t>_______________2019.g.</w:t>
      </w:r>
    </w:p>
    <w:p w:rsidR="00AA26F1" w:rsidRDefault="00AA26F1" w:rsidP="00C74FDC">
      <w:pPr>
        <w:shd w:val="clear" w:color="auto" w:fill="FFFFFF"/>
        <w:spacing w:before="120" w:after="120"/>
        <w:ind w:left="8981" w:firstLine="379"/>
        <w:rPr>
          <w:rFonts w:cstheme="minorHAnsi"/>
          <w:color w:val="000000"/>
          <w:spacing w:val="-3"/>
          <w:lang w:val="en-GB"/>
        </w:rPr>
      </w:pPr>
    </w:p>
    <w:p w:rsidR="00AA26F1" w:rsidRDefault="00AA26F1" w:rsidP="00C74FDC">
      <w:pPr>
        <w:shd w:val="clear" w:color="auto" w:fill="FFFFFF"/>
        <w:spacing w:before="120" w:after="120"/>
        <w:ind w:left="8981" w:firstLine="379"/>
        <w:rPr>
          <w:rFonts w:cstheme="minorHAnsi"/>
          <w:color w:val="000000"/>
          <w:spacing w:val="-3"/>
          <w:lang w:val="en-GB"/>
        </w:rPr>
      </w:pPr>
    </w:p>
    <w:p w:rsidR="00AA26F1" w:rsidRDefault="00AA26F1" w:rsidP="00C74FDC">
      <w:pPr>
        <w:shd w:val="clear" w:color="auto" w:fill="FFFFFF"/>
        <w:spacing w:before="120" w:after="120"/>
        <w:ind w:left="8981" w:firstLine="379"/>
        <w:rPr>
          <w:rFonts w:cstheme="minorHAnsi"/>
          <w:color w:val="000000"/>
          <w:spacing w:val="-3"/>
          <w:lang w:val="en-GB"/>
        </w:rPr>
      </w:pPr>
    </w:p>
    <w:p w:rsidR="00C74FDC" w:rsidRPr="002B7955" w:rsidRDefault="00354B86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  <w:lang w:val="en-GB"/>
        </w:rPr>
      </w:pPr>
      <w:r w:rsidRPr="00354B86">
        <w:rPr>
          <w:rFonts w:cstheme="minorHAnsi"/>
          <w:noProof/>
          <w:lang w:val="en-GB"/>
        </w:rPr>
        <w:pict>
          <v:line id="Line 6" o:spid="_x0000_s1026" style="position:absolute;left:0;text-align:left;z-index:251661312;visibility:visible;mso-wrap-distance-top:-3e-5mm;mso-wrap-distance-bottom:-3e-5mm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WDEw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" o:allowincell="f" strokeweight="1.2pt"/>
        </w:pict>
      </w:r>
      <w:r w:rsidR="00C74FDC" w:rsidRPr="002B7955">
        <w:rPr>
          <w:rFonts w:cstheme="minorHAnsi"/>
          <w:color w:val="000000"/>
          <w:spacing w:val="-3"/>
          <w:lang w:val="en-GB"/>
        </w:rPr>
        <w:t>(</w:t>
      </w:r>
      <w:r w:rsidR="002B7955">
        <w:rPr>
          <w:rFonts w:cstheme="minorHAnsi"/>
          <w:color w:val="000000"/>
          <w:spacing w:val="-3"/>
          <w:lang w:val="en-GB"/>
        </w:rPr>
        <w:t>N</w:t>
      </w:r>
      <w:r w:rsidR="00032AF4" w:rsidRPr="002B7955">
        <w:rPr>
          <w:rFonts w:cstheme="minorHAnsi"/>
          <w:color w:val="000000"/>
          <w:spacing w:val="-3"/>
          <w:lang w:val="en-GB"/>
        </w:rPr>
        <w:t xml:space="preserve">ame and </w:t>
      </w:r>
      <w:r w:rsidR="00674F8C">
        <w:rPr>
          <w:rFonts w:cstheme="minorHAnsi"/>
          <w:color w:val="000000"/>
          <w:spacing w:val="-3"/>
          <w:lang w:val="en-GB"/>
        </w:rPr>
        <w:t>family name</w:t>
      </w:r>
      <w:r w:rsidR="00032AF4" w:rsidRPr="002B7955">
        <w:rPr>
          <w:rFonts w:cstheme="minorHAnsi"/>
          <w:color w:val="000000"/>
          <w:spacing w:val="-3"/>
          <w:lang w:val="en-GB"/>
        </w:rPr>
        <w:t xml:space="preserve"> of </w:t>
      </w:r>
      <w:r w:rsidR="00C6205A">
        <w:rPr>
          <w:rFonts w:cstheme="minorHAnsi"/>
          <w:color w:val="000000"/>
          <w:spacing w:val="-3"/>
          <w:lang w:val="en-GB"/>
        </w:rPr>
        <w:t>authorized</w:t>
      </w:r>
      <w:r w:rsidR="00032AF4" w:rsidRPr="002B7955">
        <w:rPr>
          <w:rFonts w:cstheme="minorHAnsi"/>
          <w:color w:val="000000"/>
          <w:spacing w:val="-3"/>
          <w:lang w:val="en-GB"/>
        </w:rPr>
        <w:t xml:space="preserve"> representative</w:t>
      </w:r>
      <w:r w:rsidR="00C74FDC" w:rsidRPr="002B7955">
        <w:rPr>
          <w:rFonts w:eastAsia="Times New Roman" w:cstheme="minorHAnsi"/>
          <w:color w:val="000000"/>
          <w:spacing w:val="-3"/>
          <w:lang w:val="en-GB"/>
        </w:rPr>
        <w:t xml:space="preserve">) </w:t>
      </w:r>
    </w:p>
    <w:sectPr w:rsidR="00C74FDC" w:rsidRPr="002B7955" w:rsidSect="00AA26F1">
      <w:pgSz w:w="16834" w:h="11909" w:orient="landscape"/>
      <w:pgMar w:top="1406" w:right="1188" w:bottom="1426" w:left="36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84" w:rsidRDefault="00DE4284" w:rsidP="003E698D">
      <w:r>
        <w:separator/>
      </w:r>
    </w:p>
  </w:endnote>
  <w:endnote w:type="continuationSeparator" w:id="0">
    <w:p w:rsidR="00DE4284" w:rsidRDefault="00DE4284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84" w:rsidRDefault="00DE4284" w:rsidP="003E698D">
      <w:r>
        <w:separator/>
      </w:r>
    </w:p>
  </w:footnote>
  <w:footnote w:type="continuationSeparator" w:id="0">
    <w:p w:rsidR="00DE4284" w:rsidRDefault="00DE4284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6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19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4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>
    <w:nsid w:val="7D701224"/>
    <w:multiLevelType w:val="hybridMultilevel"/>
    <w:tmpl w:val="9190E90E"/>
    <w:lvl w:ilvl="0" w:tplc="4A761770">
      <w:start w:val="1"/>
      <w:numFmt w:val="bullet"/>
      <w:lvlText w:val="-"/>
      <w:lvlJc w:val="left"/>
      <w:pPr>
        <w:ind w:left="42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"/>
  </w:num>
  <w:num w:numId="5">
    <w:abstractNumId w:val="20"/>
  </w:num>
  <w:num w:numId="6">
    <w:abstractNumId w:val="16"/>
  </w:num>
  <w:num w:numId="7">
    <w:abstractNumId w:val="21"/>
  </w:num>
  <w:num w:numId="8">
    <w:abstractNumId w:val="5"/>
  </w:num>
  <w:num w:numId="9">
    <w:abstractNumId w:val="29"/>
  </w:num>
  <w:num w:numId="10">
    <w:abstractNumId w:val="13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7"/>
  </w:num>
  <w:num w:numId="18">
    <w:abstractNumId w:val="3"/>
  </w:num>
  <w:num w:numId="19">
    <w:abstractNumId w:val="17"/>
  </w:num>
  <w:num w:numId="20">
    <w:abstractNumId w:val="11"/>
  </w:num>
  <w:num w:numId="21">
    <w:abstractNumId w:val="8"/>
  </w:num>
  <w:num w:numId="22">
    <w:abstractNumId w:val="26"/>
  </w:num>
  <w:num w:numId="23">
    <w:abstractNumId w:val="22"/>
  </w:num>
  <w:num w:numId="24">
    <w:abstractNumId w:val="24"/>
  </w:num>
  <w:num w:numId="25">
    <w:abstractNumId w:val="19"/>
  </w:num>
  <w:num w:numId="26">
    <w:abstractNumId w:val="28"/>
  </w:num>
  <w:num w:numId="27">
    <w:abstractNumId w:val="4"/>
  </w:num>
  <w:num w:numId="28">
    <w:abstractNumId w:val="15"/>
  </w:num>
  <w:num w:numId="29">
    <w:abstractNumId w:val="14"/>
  </w:num>
  <w:num w:numId="30">
    <w:abstractNumId w:val="25"/>
  </w:num>
  <w:num w:numId="31">
    <w:abstractNumId w:val="6"/>
  </w:num>
  <w:num w:numId="32">
    <w:abstractNumId w:val="12"/>
  </w:num>
  <w:num w:numId="33">
    <w:abstractNumId w:val="23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2316D"/>
    <w:rsid w:val="000236C8"/>
    <w:rsid w:val="00032AF4"/>
    <w:rsid w:val="00085D58"/>
    <w:rsid w:val="00091C3F"/>
    <w:rsid w:val="0009532E"/>
    <w:rsid w:val="000E1A92"/>
    <w:rsid w:val="000E5F1D"/>
    <w:rsid w:val="001071F0"/>
    <w:rsid w:val="00135D82"/>
    <w:rsid w:val="00142889"/>
    <w:rsid w:val="001578D5"/>
    <w:rsid w:val="00187732"/>
    <w:rsid w:val="00193B90"/>
    <w:rsid w:val="001964C1"/>
    <w:rsid w:val="001B68D8"/>
    <w:rsid w:val="001C071F"/>
    <w:rsid w:val="001C66DE"/>
    <w:rsid w:val="00202077"/>
    <w:rsid w:val="00204E38"/>
    <w:rsid w:val="00210C67"/>
    <w:rsid w:val="0023748F"/>
    <w:rsid w:val="002526DB"/>
    <w:rsid w:val="00261CB7"/>
    <w:rsid w:val="00287B3E"/>
    <w:rsid w:val="002A099B"/>
    <w:rsid w:val="002B7955"/>
    <w:rsid w:val="002E6644"/>
    <w:rsid w:val="0030711A"/>
    <w:rsid w:val="0031265A"/>
    <w:rsid w:val="0034391E"/>
    <w:rsid w:val="00354B86"/>
    <w:rsid w:val="00355317"/>
    <w:rsid w:val="00355B27"/>
    <w:rsid w:val="00376B4F"/>
    <w:rsid w:val="00383B66"/>
    <w:rsid w:val="00387338"/>
    <w:rsid w:val="003948FD"/>
    <w:rsid w:val="003D1ABF"/>
    <w:rsid w:val="003E61B3"/>
    <w:rsid w:val="003E698D"/>
    <w:rsid w:val="00404C03"/>
    <w:rsid w:val="004073C9"/>
    <w:rsid w:val="00417477"/>
    <w:rsid w:val="00430DB9"/>
    <w:rsid w:val="004616AC"/>
    <w:rsid w:val="004975EB"/>
    <w:rsid w:val="004B2458"/>
    <w:rsid w:val="004B5D5B"/>
    <w:rsid w:val="004F663C"/>
    <w:rsid w:val="0051157B"/>
    <w:rsid w:val="005530DB"/>
    <w:rsid w:val="00562540"/>
    <w:rsid w:val="00593666"/>
    <w:rsid w:val="005A54F2"/>
    <w:rsid w:val="005B5962"/>
    <w:rsid w:val="005C5AEE"/>
    <w:rsid w:val="0061622D"/>
    <w:rsid w:val="00623324"/>
    <w:rsid w:val="00650BCF"/>
    <w:rsid w:val="00665F28"/>
    <w:rsid w:val="00674F8C"/>
    <w:rsid w:val="00696DA4"/>
    <w:rsid w:val="006C087C"/>
    <w:rsid w:val="006C2CA1"/>
    <w:rsid w:val="006C683D"/>
    <w:rsid w:val="00705E18"/>
    <w:rsid w:val="007154F7"/>
    <w:rsid w:val="00715BC2"/>
    <w:rsid w:val="0074015C"/>
    <w:rsid w:val="00750062"/>
    <w:rsid w:val="007730B6"/>
    <w:rsid w:val="007815D6"/>
    <w:rsid w:val="00783E63"/>
    <w:rsid w:val="007D4D86"/>
    <w:rsid w:val="007F14EE"/>
    <w:rsid w:val="008012A9"/>
    <w:rsid w:val="0084714C"/>
    <w:rsid w:val="008476B8"/>
    <w:rsid w:val="008671E7"/>
    <w:rsid w:val="00872CF1"/>
    <w:rsid w:val="009452C5"/>
    <w:rsid w:val="00967690"/>
    <w:rsid w:val="00975F96"/>
    <w:rsid w:val="00982B64"/>
    <w:rsid w:val="00986459"/>
    <w:rsid w:val="009979FD"/>
    <w:rsid w:val="009A4DB8"/>
    <w:rsid w:val="009B67CB"/>
    <w:rsid w:val="009C2095"/>
    <w:rsid w:val="009D2230"/>
    <w:rsid w:val="00A036F4"/>
    <w:rsid w:val="00A0394A"/>
    <w:rsid w:val="00A1461E"/>
    <w:rsid w:val="00A14917"/>
    <w:rsid w:val="00A40F9C"/>
    <w:rsid w:val="00A4285F"/>
    <w:rsid w:val="00A52D9D"/>
    <w:rsid w:val="00A67D99"/>
    <w:rsid w:val="00A82187"/>
    <w:rsid w:val="00A879D4"/>
    <w:rsid w:val="00A87C70"/>
    <w:rsid w:val="00AA26F1"/>
    <w:rsid w:val="00AB4143"/>
    <w:rsid w:val="00B32C26"/>
    <w:rsid w:val="00B35BA6"/>
    <w:rsid w:val="00B45460"/>
    <w:rsid w:val="00B77F47"/>
    <w:rsid w:val="00B96CAD"/>
    <w:rsid w:val="00BC2F6A"/>
    <w:rsid w:val="00BC4F4E"/>
    <w:rsid w:val="00C2082D"/>
    <w:rsid w:val="00C21E6E"/>
    <w:rsid w:val="00C2631D"/>
    <w:rsid w:val="00C33F40"/>
    <w:rsid w:val="00C37F6A"/>
    <w:rsid w:val="00C433CD"/>
    <w:rsid w:val="00C6205A"/>
    <w:rsid w:val="00C74FDC"/>
    <w:rsid w:val="00C90686"/>
    <w:rsid w:val="00CA4E34"/>
    <w:rsid w:val="00CA57DA"/>
    <w:rsid w:val="00CC2F01"/>
    <w:rsid w:val="00CE5CF9"/>
    <w:rsid w:val="00CF52AB"/>
    <w:rsid w:val="00D126C2"/>
    <w:rsid w:val="00D46FC2"/>
    <w:rsid w:val="00D94D3C"/>
    <w:rsid w:val="00DA6419"/>
    <w:rsid w:val="00DB3148"/>
    <w:rsid w:val="00DD5663"/>
    <w:rsid w:val="00DE2352"/>
    <w:rsid w:val="00DE4284"/>
    <w:rsid w:val="00E603B8"/>
    <w:rsid w:val="00E61BB9"/>
    <w:rsid w:val="00E67FA8"/>
    <w:rsid w:val="00E810FF"/>
    <w:rsid w:val="00E82B80"/>
    <w:rsid w:val="00E973D8"/>
    <w:rsid w:val="00EB58C4"/>
    <w:rsid w:val="00EC0934"/>
    <w:rsid w:val="00ED4E60"/>
    <w:rsid w:val="00F3602E"/>
    <w:rsid w:val="00F75C5F"/>
    <w:rsid w:val="00FA24C3"/>
    <w:rsid w:val="00FA42C5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A3366-F6DA-4398-AD37-E301BA16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Branka</cp:lastModifiedBy>
  <cp:revision>27</cp:revision>
  <cp:lastPrinted>2019-01-07T12:22:00Z</cp:lastPrinted>
  <dcterms:created xsi:type="dcterms:W3CDTF">2019-04-04T12:05:00Z</dcterms:created>
  <dcterms:modified xsi:type="dcterms:W3CDTF">2019-04-05T08:28:00Z</dcterms:modified>
</cp:coreProperties>
</file>