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93" w:rsidRPr="00376B4F" w:rsidRDefault="006E3C93" w:rsidP="006E3C93">
      <w:pPr>
        <w:shd w:val="clear" w:color="auto" w:fill="FFFFFF"/>
        <w:spacing w:before="120" w:after="120"/>
        <w:jc w:val="center"/>
        <w:rPr>
          <w:rFonts w:cstheme="minorHAnsi"/>
        </w:rPr>
      </w:pPr>
      <w:r w:rsidRPr="00376B4F">
        <w:rPr>
          <w:rFonts w:cstheme="minorHAnsi"/>
          <w:b/>
          <w:bCs/>
          <w:color w:val="000000"/>
          <w:spacing w:val="-3"/>
          <w:szCs w:val="24"/>
        </w:rPr>
        <w:t>PONUDBENI LIST</w:t>
      </w:r>
    </w:p>
    <w:p w:rsidR="006E3C93" w:rsidRPr="00376B4F" w:rsidRDefault="006E3C93" w:rsidP="006E3C93">
      <w:pPr>
        <w:spacing w:before="120" w:after="120"/>
        <w:rPr>
          <w:rFonts w:cstheme="minorHAnsi"/>
          <w:sz w:val="2"/>
          <w:szCs w:val="2"/>
        </w:rPr>
      </w:pPr>
    </w:p>
    <w:p w:rsidR="006E3C93" w:rsidRPr="009C2E10" w:rsidRDefault="006E3C93" w:rsidP="006E3C93">
      <w:pPr>
        <w:shd w:val="clear" w:color="auto" w:fill="FFFFFF"/>
        <w:spacing w:before="120" w:after="120"/>
        <w:jc w:val="both"/>
        <w:rPr>
          <w:rFonts w:cstheme="minorHAnsi"/>
          <w:b/>
          <w:sz w:val="22"/>
          <w:szCs w:val="22"/>
        </w:rPr>
      </w:pPr>
      <w:r w:rsidRPr="009C2E10">
        <w:rPr>
          <w:rFonts w:cstheme="minorHAnsi"/>
          <w:b/>
          <w:color w:val="000000"/>
          <w:spacing w:val="-4"/>
          <w:sz w:val="22"/>
          <w:szCs w:val="22"/>
        </w:rPr>
        <w:t>Datum ponude:</w:t>
      </w:r>
    </w:p>
    <w:p w:rsidR="009C2E10" w:rsidRDefault="006E3C93" w:rsidP="009C2E10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5A54F2">
        <w:rPr>
          <w:rFonts w:cstheme="minorHAnsi"/>
          <w:b/>
          <w:bCs/>
          <w:color w:val="000000"/>
          <w:szCs w:val="24"/>
        </w:rPr>
        <w:t>Naru</w:t>
      </w:r>
      <w:r w:rsidRPr="005A54F2">
        <w:rPr>
          <w:rFonts w:eastAsia="Times New Roman" w:cstheme="minorHAnsi"/>
          <w:b/>
          <w:bCs/>
          <w:color w:val="000000"/>
          <w:szCs w:val="24"/>
        </w:rPr>
        <w:t>čitelj</w:t>
      </w:r>
      <w:r w:rsidRPr="005A54F2">
        <w:rPr>
          <w:rFonts w:eastAsia="Times New Roman" w:cstheme="minorHAnsi"/>
          <w:color w:val="000000"/>
          <w:sz w:val="22"/>
          <w:szCs w:val="22"/>
        </w:rPr>
        <w:t xml:space="preserve">: </w:t>
      </w:r>
      <w:r w:rsidR="009C2E10">
        <w:rPr>
          <w:rFonts w:eastAsia="Times New Roman" w:cstheme="minorHAnsi"/>
          <w:color w:val="000000"/>
          <w:sz w:val="22"/>
          <w:szCs w:val="22"/>
        </w:rPr>
        <w:t xml:space="preserve"> </w:t>
      </w:r>
      <w:r w:rsidRPr="005A54F2">
        <w:rPr>
          <w:rFonts w:eastAsia="Times New Roman" w:cstheme="minorHAnsi"/>
          <w:color w:val="000000"/>
          <w:sz w:val="22"/>
          <w:szCs w:val="22"/>
        </w:rPr>
        <w:t>Centar za regionalne aktivnosti Programa prioritetnih akcija</w:t>
      </w:r>
      <w:r w:rsidR="009C2E10">
        <w:rPr>
          <w:rFonts w:eastAsia="Times New Roman" w:cstheme="minorHAnsi"/>
          <w:color w:val="000000"/>
          <w:sz w:val="22"/>
          <w:szCs w:val="22"/>
        </w:rPr>
        <w:t xml:space="preserve">, </w:t>
      </w:r>
      <w:r w:rsidRPr="005A54F2">
        <w:rPr>
          <w:rFonts w:cstheme="minorHAnsi"/>
          <w:color w:val="000000"/>
          <w:spacing w:val="-1"/>
          <w:sz w:val="22"/>
          <w:szCs w:val="22"/>
        </w:rPr>
        <w:t>Kraj Sv Ivana 11</w:t>
      </w:r>
      <w:r>
        <w:rPr>
          <w:rFonts w:cstheme="minorHAnsi"/>
          <w:color w:val="000000"/>
          <w:spacing w:val="-1"/>
          <w:sz w:val="22"/>
          <w:szCs w:val="22"/>
        </w:rPr>
        <w:t xml:space="preserve">, </w:t>
      </w:r>
      <w:r w:rsidRPr="005A54F2">
        <w:rPr>
          <w:rFonts w:cstheme="minorHAnsi"/>
          <w:color w:val="000000"/>
          <w:spacing w:val="-1"/>
          <w:sz w:val="22"/>
          <w:szCs w:val="22"/>
        </w:rPr>
        <w:t>21000 Split</w:t>
      </w:r>
      <w:r w:rsidR="009C2E10">
        <w:rPr>
          <w:rFonts w:cstheme="minorHAnsi"/>
          <w:color w:val="000000"/>
          <w:spacing w:val="-1"/>
          <w:sz w:val="22"/>
          <w:szCs w:val="22"/>
        </w:rPr>
        <w:t>, Hrvatska</w:t>
      </w:r>
      <w:r w:rsidR="009C2E10">
        <w:rPr>
          <w:rFonts w:cstheme="minorHAnsi"/>
          <w:sz w:val="22"/>
          <w:szCs w:val="22"/>
        </w:rPr>
        <w:t xml:space="preserve">, </w:t>
      </w:r>
      <w:r w:rsidRPr="005A54F2">
        <w:rPr>
          <w:rFonts w:cstheme="minorHAnsi"/>
          <w:color w:val="000000"/>
          <w:spacing w:val="-1"/>
          <w:sz w:val="22"/>
          <w:szCs w:val="22"/>
        </w:rPr>
        <w:t>OIB:</w:t>
      </w:r>
      <w:r>
        <w:rPr>
          <w:rFonts w:cstheme="minorHAnsi"/>
          <w:color w:val="000000"/>
          <w:spacing w:val="-1"/>
          <w:sz w:val="22"/>
          <w:szCs w:val="22"/>
        </w:rPr>
        <w:t xml:space="preserve"> </w:t>
      </w:r>
      <w:r>
        <w:rPr>
          <w:rFonts w:cstheme="minorHAnsi"/>
        </w:rPr>
        <w:t>27788012253</w:t>
      </w:r>
    </w:p>
    <w:p w:rsidR="006E3C93" w:rsidRPr="009C2E10" w:rsidRDefault="006E3C93" w:rsidP="009C2E10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9C2E10">
        <w:rPr>
          <w:rFonts w:cstheme="minorHAnsi"/>
          <w:b/>
          <w:bCs/>
          <w:color w:val="000000"/>
          <w:spacing w:val="5"/>
          <w:sz w:val="22"/>
          <w:szCs w:val="22"/>
        </w:rPr>
        <w:t xml:space="preserve">Predmet nabave: </w:t>
      </w:r>
    </w:p>
    <w:p w:rsidR="006E3C93" w:rsidRPr="00376B4F" w:rsidRDefault="006E3C93" w:rsidP="006E3C93">
      <w:pPr>
        <w:shd w:val="clear" w:color="auto" w:fill="FFFFFF"/>
        <w:spacing w:before="120" w:after="120"/>
        <w:ind w:left="110"/>
        <w:rPr>
          <w:rFonts w:cstheme="minorHAnsi"/>
        </w:rPr>
      </w:pP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Podaci o ponuditelju: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"/>
        <w:gridCol w:w="3186"/>
        <w:gridCol w:w="1980"/>
        <w:gridCol w:w="2907"/>
      </w:tblGrid>
      <w:tr w:rsidR="006E3C93" w:rsidRPr="003E698D" w:rsidTr="00B701EF">
        <w:trPr>
          <w:trHeight w:hRule="exact" w:val="552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i sjedište ponuditelja 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</w:rPr>
              <w:t>OIB</w:t>
            </w: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pacing w:before="120" w:after="120"/>
              <w:rPr>
                <w:rFonts w:cstheme="minorHAnsi"/>
                <w:szCs w:val="22"/>
              </w:rPr>
            </w:pPr>
          </w:p>
          <w:p w:rsidR="006E3C93" w:rsidRPr="003E698D" w:rsidRDefault="006E3C93" w:rsidP="00B701EF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pacing w:before="120" w:after="120"/>
              <w:rPr>
                <w:rFonts w:cstheme="minorHAnsi"/>
                <w:szCs w:val="22"/>
              </w:rPr>
            </w:pPr>
          </w:p>
          <w:p w:rsidR="006E3C93" w:rsidRPr="003E698D" w:rsidRDefault="006E3C93" w:rsidP="00B701EF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</w:t>
            </w: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banke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786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Gospodarski subjekt je u sustavu PDV-a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(zaokru</w:t>
            </w:r>
            <w:r w:rsidRPr="003E698D">
              <w:rPr>
                <w:rFonts w:eastAsia="Times New Roman" w:cstheme="minorHAnsi"/>
                <w:color w:val="000000"/>
                <w:spacing w:val="-1"/>
                <w:sz w:val="22"/>
                <w:szCs w:val="22"/>
              </w:rPr>
              <w:t>žiti)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2"/>
                <w:sz w:val="22"/>
                <w:szCs w:val="22"/>
              </w:rPr>
              <w:t>DA                NE</w:t>
            </w:r>
          </w:p>
        </w:tc>
      </w:tr>
      <w:tr w:rsidR="006E3C93" w:rsidRPr="003E698D" w:rsidTr="00B701EF">
        <w:trPr>
          <w:trHeight w:val="73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za dostavu 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489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e-po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885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odgovorne/ih osobe/a za potpisivanje ugovora o javnoj nabavi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72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osobe za kontakt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576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Broj telefona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8"/>
                <w:sz w:val="22"/>
                <w:szCs w:val="22"/>
              </w:rPr>
              <w:t xml:space="preserve">Broj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telefaksa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6E3C93" w:rsidRPr="003E698D" w:rsidRDefault="006E3C93" w:rsidP="006E3C93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</w:rPr>
      </w:pPr>
      <w:r w:rsidRPr="003E698D">
        <w:rPr>
          <w:rFonts w:cstheme="minorHAnsi"/>
          <w:b/>
          <w:bCs/>
          <w:color w:val="000000"/>
          <w:spacing w:val="-4"/>
          <w:sz w:val="22"/>
          <w:szCs w:val="22"/>
        </w:rPr>
        <w:t>Cijena ponude: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4982"/>
      </w:tblGrid>
      <w:tr w:rsidR="006E3C93" w:rsidRPr="003E698D" w:rsidTr="00B701EF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Cijena ponude bez PDV-a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Iznos poreza na dodanu vrijednost</w:t>
            </w: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6E3C93" w:rsidRPr="003E698D" w:rsidTr="00B701EF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Cijena ponude s PDV-om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C93" w:rsidRPr="003E698D" w:rsidRDefault="006E3C93" w:rsidP="00B701EF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6E3C93" w:rsidRPr="00C74FDC" w:rsidRDefault="006E3C93" w:rsidP="006E3C93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</w:rPr>
      </w:pPr>
      <w:r w:rsidRPr="00C74FDC">
        <w:rPr>
          <w:rFonts w:cstheme="minorHAnsi"/>
          <w:b/>
          <w:bCs/>
          <w:color w:val="000000"/>
          <w:spacing w:val="-3"/>
          <w:sz w:val="22"/>
          <w:szCs w:val="22"/>
        </w:rPr>
        <w:t xml:space="preserve">Rok valjanosti ponude: </w:t>
      </w:r>
      <w:r w:rsidRPr="00C74FDC">
        <w:rPr>
          <w:rFonts w:cstheme="minorHAnsi"/>
          <w:color w:val="000000"/>
          <w:spacing w:val="-2"/>
          <w:sz w:val="22"/>
          <w:szCs w:val="22"/>
        </w:rPr>
        <w:t>(najmanje 15 dana od isteka roka za dostavu ponuda)</w:t>
      </w:r>
    </w:p>
    <w:p w:rsidR="004A1682" w:rsidRDefault="004A1682" w:rsidP="006E3C93">
      <w:pPr>
        <w:shd w:val="clear" w:color="auto" w:fill="FFFFFF"/>
        <w:spacing w:before="120" w:after="120"/>
        <w:ind w:left="6029"/>
        <w:rPr>
          <w:rFonts w:cstheme="minorHAnsi"/>
          <w:b/>
          <w:bCs/>
          <w:color w:val="000000"/>
          <w:spacing w:val="-4"/>
          <w:szCs w:val="24"/>
        </w:rPr>
      </w:pPr>
    </w:p>
    <w:p w:rsidR="006E3C93" w:rsidRPr="00C74FDC" w:rsidRDefault="006E3C93" w:rsidP="006E3C93">
      <w:pPr>
        <w:shd w:val="clear" w:color="auto" w:fill="FFFFFF"/>
        <w:spacing w:before="120" w:after="120"/>
        <w:ind w:left="6029"/>
        <w:rPr>
          <w:rFonts w:cstheme="minorHAnsi"/>
        </w:rPr>
      </w:pPr>
      <w:r w:rsidRPr="00C74FDC">
        <w:rPr>
          <w:rFonts w:cstheme="minorHAnsi"/>
          <w:b/>
          <w:bCs/>
          <w:color w:val="000000"/>
          <w:spacing w:val="-4"/>
          <w:szCs w:val="24"/>
        </w:rPr>
        <w:t>ZA PONUDITELJA:</w:t>
      </w:r>
    </w:p>
    <w:p w:rsidR="006E3C93" w:rsidRPr="00C74FDC" w:rsidRDefault="006E3C93" w:rsidP="006E3C93">
      <w:pPr>
        <w:shd w:val="clear" w:color="auto" w:fill="FFFFFF"/>
        <w:spacing w:before="120" w:after="120"/>
        <w:ind w:left="4766"/>
        <w:rPr>
          <w:rFonts w:cstheme="minorHAnsi"/>
        </w:rPr>
      </w:pPr>
    </w:p>
    <w:p w:rsidR="006E3C93" w:rsidRPr="00C74FDC" w:rsidRDefault="005263D9" w:rsidP="006E3C93">
      <w:pPr>
        <w:shd w:val="clear" w:color="auto" w:fill="FFFFFF"/>
        <w:spacing w:before="120" w:after="120"/>
        <w:ind w:left="1440" w:right="403" w:firstLine="2813"/>
        <w:rPr>
          <w:rFonts w:cstheme="minorHAnsi"/>
          <w:sz w:val="20"/>
        </w:rPr>
      </w:pPr>
      <w:r>
        <w:rPr>
          <w:rFonts w:cstheme="minorHAnsi"/>
          <w:noProof/>
          <w:sz w:val="20"/>
        </w:rPr>
        <w:pict>
          <v:line id="Line 3" o:spid="_x0000_s1026" style="position:absolute;left:0;text-align:left;z-index:251660288;visibility:visible" from="209.2pt,.95pt" to="4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tJN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" o:allowincell="f" strokeweight="1.2pt"/>
        </w:pict>
      </w:r>
      <w:r w:rsidR="006E3C93" w:rsidRPr="00C74FDC">
        <w:rPr>
          <w:rFonts w:cstheme="minorHAnsi"/>
          <w:color w:val="000000"/>
          <w:spacing w:val="-10"/>
          <w:sz w:val="20"/>
        </w:rPr>
        <w:t>(potpis osobe ovla</w:t>
      </w:r>
      <w:r w:rsidR="006E3C93" w:rsidRPr="00C74FDC">
        <w:rPr>
          <w:rFonts w:eastAsia="Times New Roman" w:cstheme="minorHAnsi"/>
          <w:color w:val="000000"/>
          <w:spacing w:val="-10"/>
          <w:sz w:val="20"/>
        </w:rPr>
        <w:t xml:space="preserve">štene po zakonu za zastupanje </w:t>
      </w:r>
      <w:r w:rsidR="006E3C93" w:rsidRPr="00C74FDC">
        <w:rPr>
          <w:rFonts w:eastAsia="Times New Roman" w:cstheme="minorHAnsi"/>
          <w:color w:val="000000"/>
          <w:spacing w:val="-9"/>
          <w:sz w:val="20"/>
        </w:rPr>
        <w:t>pravne osobe )</w:t>
      </w:r>
    </w:p>
    <w:p w:rsidR="006E3C93" w:rsidRPr="00C74FDC" w:rsidRDefault="006E3C93" w:rsidP="006E3C93">
      <w:pPr>
        <w:shd w:val="clear" w:color="auto" w:fill="FFFFFF"/>
        <w:tabs>
          <w:tab w:val="left" w:pos="235"/>
        </w:tabs>
        <w:spacing w:before="120" w:after="120"/>
        <w:ind w:left="110"/>
        <w:rPr>
          <w:rFonts w:cstheme="minorHAnsi"/>
          <w:sz w:val="18"/>
          <w:szCs w:val="18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1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Ili nacionalni identifikacijski broj prema zemlji sjedi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šta gospodarskog subjekta, ako je primjenjivo.</w:t>
      </w:r>
    </w:p>
    <w:p w:rsidR="006E3C93" w:rsidRPr="00376B4F" w:rsidRDefault="006E3C93" w:rsidP="006E3C93">
      <w:pPr>
        <w:shd w:val="clear" w:color="auto" w:fill="FFFFFF"/>
        <w:tabs>
          <w:tab w:val="left" w:pos="235"/>
        </w:tabs>
        <w:spacing w:before="120" w:after="120"/>
        <w:ind w:left="110" w:right="845"/>
        <w:rPr>
          <w:rFonts w:cstheme="minorHAnsi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2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Ako ponuditelj nije u sustavu PDV-a ili je predmet nabave oslobo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 xml:space="preserve">đen PDV-a, rubriku ostaviti </w:t>
      </w:r>
      <w:r w:rsidRPr="00C74FDC">
        <w:rPr>
          <w:rFonts w:eastAsia="Times New Roman" w:cstheme="minorHAnsi"/>
          <w:color w:val="000000"/>
          <w:spacing w:val="-2"/>
          <w:sz w:val="18"/>
          <w:szCs w:val="18"/>
        </w:rPr>
        <w:t>praznom.</w:t>
      </w:r>
    </w:p>
    <w:p w:rsidR="00AE0B7B" w:rsidRPr="00AE0B7B" w:rsidRDefault="00AE0B7B" w:rsidP="00AE0B7B"/>
    <w:sectPr w:rsidR="00AE0B7B" w:rsidRPr="00AE0B7B" w:rsidSect="00A00EE8">
      <w:pgSz w:w="11913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F0" w:rsidRDefault="001227F0">
      <w:r>
        <w:separator/>
      </w:r>
    </w:p>
  </w:endnote>
  <w:endnote w:type="continuationSeparator" w:id="0">
    <w:p w:rsidR="001227F0" w:rsidRDefault="00122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F0" w:rsidRDefault="001227F0">
      <w:r>
        <w:separator/>
      </w:r>
    </w:p>
  </w:footnote>
  <w:footnote w:type="continuationSeparator" w:id="0">
    <w:p w:rsidR="001227F0" w:rsidRDefault="001227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intFractionalCharacterWidth/>
  <w:hideGrammaticalErrors/>
  <w:activeWritingStyle w:appName="MSWord" w:lang="en-GB" w:vendorID="8" w:dllVersion="513" w:checkStyle="1"/>
  <w:proofState w:spelling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94C"/>
    <w:rsid w:val="000152FE"/>
    <w:rsid w:val="000368A1"/>
    <w:rsid w:val="00044A67"/>
    <w:rsid w:val="000564C0"/>
    <w:rsid w:val="00070185"/>
    <w:rsid w:val="000717F5"/>
    <w:rsid w:val="000966EB"/>
    <w:rsid w:val="000A7E79"/>
    <w:rsid w:val="000B026B"/>
    <w:rsid w:val="000B2076"/>
    <w:rsid w:val="000C29A8"/>
    <w:rsid w:val="000C3B39"/>
    <w:rsid w:val="00101A9C"/>
    <w:rsid w:val="00112854"/>
    <w:rsid w:val="001227F0"/>
    <w:rsid w:val="00123A4A"/>
    <w:rsid w:val="001271AA"/>
    <w:rsid w:val="00170054"/>
    <w:rsid w:val="0017055E"/>
    <w:rsid w:val="00173117"/>
    <w:rsid w:val="00177EAE"/>
    <w:rsid w:val="00191EB6"/>
    <w:rsid w:val="001D2F31"/>
    <w:rsid w:val="001D6344"/>
    <w:rsid w:val="001E570D"/>
    <w:rsid w:val="00217AEE"/>
    <w:rsid w:val="00225424"/>
    <w:rsid w:val="0024610E"/>
    <w:rsid w:val="0026327D"/>
    <w:rsid w:val="00280933"/>
    <w:rsid w:val="002866B0"/>
    <w:rsid w:val="00292C3F"/>
    <w:rsid w:val="002956BF"/>
    <w:rsid w:val="002979D6"/>
    <w:rsid w:val="002B103C"/>
    <w:rsid w:val="002B2805"/>
    <w:rsid w:val="002C05B5"/>
    <w:rsid w:val="00357A76"/>
    <w:rsid w:val="00377644"/>
    <w:rsid w:val="00392DE7"/>
    <w:rsid w:val="003974B1"/>
    <w:rsid w:val="003C6016"/>
    <w:rsid w:val="003F3BA4"/>
    <w:rsid w:val="00410564"/>
    <w:rsid w:val="00436171"/>
    <w:rsid w:val="0045555E"/>
    <w:rsid w:val="004A0B47"/>
    <w:rsid w:val="004A1682"/>
    <w:rsid w:val="004B5876"/>
    <w:rsid w:val="004C15AB"/>
    <w:rsid w:val="004D108B"/>
    <w:rsid w:val="005263D9"/>
    <w:rsid w:val="00530039"/>
    <w:rsid w:val="00531E7B"/>
    <w:rsid w:val="005535FF"/>
    <w:rsid w:val="005B4205"/>
    <w:rsid w:val="005F6017"/>
    <w:rsid w:val="00611CE0"/>
    <w:rsid w:val="006355C7"/>
    <w:rsid w:val="00646997"/>
    <w:rsid w:val="006572E1"/>
    <w:rsid w:val="0068592B"/>
    <w:rsid w:val="006B2F34"/>
    <w:rsid w:val="006D7B1B"/>
    <w:rsid w:val="006E1F06"/>
    <w:rsid w:val="006E24E4"/>
    <w:rsid w:val="006E3C93"/>
    <w:rsid w:val="006F1DCD"/>
    <w:rsid w:val="00700476"/>
    <w:rsid w:val="007024BB"/>
    <w:rsid w:val="007057ED"/>
    <w:rsid w:val="007130A9"/>
    <w:rsid w:val="007152A3"/>
    <w:rsid w:val="0072554D"/>
    <w:rsid w:val="0073394C"/>
    <w:rsid w:val="00746637"/>
    <w:rsid w:val="00750D27"/>
    <w:rsid w:val="007C3633"/>
    <w:rsid w:val="007D57D5"/>
    <w:rsid w:val="007E30B5"/>
    <w:rsid w:val="008074B6"/>
    <w:rsid w:val="00816A96"/>
    <w:rsid w:val="00835500"/>
    <w:rsid w:val="0084350E"/>
    <w:rsid w:val="0084501E"/>
    <w:rsid w:val="00861852"/>
    <w:rsid w:val="0086331B"/>
    <w:rsid w:val="00873196"/>
    <w:rsid w:val="00873FED"/>
    <w:rsid w:val="00883DF6"/>
    <w:rsid w:val="008851A5"/>
    <w:rsid w:val="00886333"/>
    <w:rsid w:val="0089708F"/>
    <w:rsid w:val="008F4906"/>
    <w:rsid w:val="009040A4"/>
    <w:rsid w:val="00953E8E"/>
    <w:rsid w:val="00955DAA"/>
    <w:rsid w:val="009C2E10"/>
    <w:rsid w:val="009E2A7A"/>
    <w:rsid w:val="00A00EE8"/>
    <w:rsid w:val="00A02D31"/>
    <w:rsid w:val="00A23A3D"/>
    <w:rsid w:val="00A34931"/>
    <w:rsid w:val="00A52C4C"/>
    <w:rsid w:val="00A53DB6"/>
    <w:rsid w:val="00A55028"/>
    <w:rsid w:val="00A5745F"/>
    <w:rsid w:val="00A7710F"/>
    <w:rsid w:val="00AC4A86"/>
    <w:rsid w:val="00AD301C"/>
    <w:rsid w:val="00AE0B7B"/>
    <w:rsid w:val="00AE63E8"/>
    <w:rsid w:val="00AF69DA"/>
    <w:rsid w:val="00B23991"/>
    <w:rsid w:val="00B2717B"/>
    <w:rsid w:val="00B30A6A"/>
    <w:rsid w:val="00B66F40"/>
    <w:rsid w:val="00B73220"/>
    <w:rsid w:val="00B75DD9"/>
    <w:rsid w:val="00B91B72"/>
    <w:rsid w:val="00BA0B69"/>
    <w:rsid w:val="00BA2E5E"/>
    <w:rsid w:val="00BC1030"/>
    <w:rsid w:val="00BC14AA"/>
    <w:rsid w:val="00BC3EB5"/>
    <w:rsid w:val="00BD1627"/>
    <w:rsid w:val="00BF6DC2"/>
    <w:rsid w:val="00C12F69"/>
    <w:rsid w:val="00C273E5"/>
    <w:rsid w:val="00C60943"/>
    <w:rsid w:val="00C72EFA"/>
    <w:rsid w:val="00CA2932"/>
    <w:rsid w:val="00CC03FB"/>
    <w:rsid w:val="00CD7C3D"/>
    <w:rsid w:val="00CE7FDA"/>
    <w:rsid w:val="00CF29B9"/>
    <w:rsid w:val="00D11DCC"/>
    <w:rsid w:val="00D15C6F"/>
    <w:rsid w:val="00D24830"/>
    <w:rsid w:val="00D627E7"/>
    <w:rsid w:val="00DA4141"/>
    <w:rsid w:val="00DB37BC"/>
    <w:rsid w:val="00E00C22"/>
    <w:rsid w:val="00E02B7A"/>
    <w:rsid w:val="00E402F0"/>
    <w:rsid w:val="00E608C7"/>
    <w:rsid w:val="00E67500"/>
    <w:rsid w:val="00EB0AED"/>
    <w:rsid w:val="00EB760B"/>
    <w:rsid w:val="00EC4C18"/>
    <w:rsid w:val="00F06CA4"/>
    <w:rsid w:val="00F178B7"/>
    <w:rsid w:val="00F22E8F"/>
    <w:rsid w:val="00F57461"/>
    <w:rsid w:val="00F80CE3"/>
    <w:rsid w:val="00F84629"/>
    <w:rsid w:val="00FA0890"/>
    <w:rsid w:val="00FC5235"/>
    <w:rsid w:val="00FE236F"/>
    <w:rsid w:val="00FF2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C93"/>
    <w:pPr>
      <w:widowControl w:val="0"/>
      <w:autoSpaceDE w:val="0"/>
      <w:autoSpaceDN w:val="0"/>
      <w:adjustRightInd w:val="0"/>
    </w:pPr>
    <w:rPr>
      <w:rFonts w:asciiTheme="minorHAnsi" w:eastAsiaTheme="minorEastAsia" w:hAnsiTheme="minorHAnsi"/>
      <w:sz w:val="24"/>
    </w:rPr>
  </w:style>
  <w:style w:type="paragraph" w:styleId="Heading1">
    <w:name w:val="heading 1"/>
    <w:basedOn w:val="Normal"/>
    <w:next w:val="Normal"/>
    <w:qFormat/>
    <w:rsid w:val="00A00EE8"/>
    <w:pPr>
      <w:widowControl/>
      <w:autoSpaceDE/>
      <w:autoSpaceDN/>
      <w:adjustRightInd/>
      <w:spacing w:before="120" w:after="120"/>
      <w:ind w:left="567" w:hanging="567"/>
      <w:outlineLvl w:val="0"/>
    </w:pPr>
    <w:rPr>
      <w:rFonts w:ascii="Arial" w:eastAsia="Times New Roman" w:hAnsi="Arial"/>
      <w:b/>
      <w:sz w:val="28"/>
      <w:lang w:val="en-GB"/>
    </w:rPr>
  </w:style>
  <w:style w:type="paragraph" w:styleId="Heading2">
    <w:name w:val="heading 2"/>
    <w:basedOn w:val="Normal"/>
    <w:next w:val="Normal"/>
    <w:qFormat/>
    <w:rsid w:val="00A00EE8"/>
    <w:pPr>
      <w:widowControl/>
      <w:autoSpaceDE/>
      <w:autoSpaceDN/>
      <w:adjustRightInd/>
      <w:spacing w:before="120"/>
      <w:ind w:left="567" w:hanging="567"/>
      <w:outlineLvl w:val="1"/>
    </w:pPr>
    <w:rPr>
      <w:rFonts w:ascii="Arial" w:eastAsia="Times New Roman" w:hAnsi="Arial"/>
      <w:b/>
      <w:sz w:val="26"/>
      <w:lang w:val="en-GB"/>
    </w:rPr>
  </w:style>
  <w:style w:type="paragraph" w:styleId="Heading3">
    <w:name w:val="heading 3"/>
    <w:basedOn w:val="Normal"/>
    <w:next w:val="Normal"/>
    <w:qFormat/>
    <w:rsid w:val="00A00EE8"/>
    <w:pPr>
      <w:widowControl/>
      <w:autoSpaceDE/>
      <w:autoSpaceDN/>
      <w:adjustRightInd/>
      <w:spacing w:before="120"/>
      <w:ind w:left="1134" w:hanging="567"/>
      <w:outlineLvl w:val="2"/>
    </w:pPr>
    <w:rPr>
      <w:rFonts w:ascii="Arial" w:eastAsia="Times New Roman" w:hAnsi="Arial"/>
      <w:b/>
      <w:sz w:val="22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styleId="NormalIndent">
    <w:name w:val="Normal Indent"/>
    <w:basedOn w:val="Normal"/>
    <w:semiHidden/>
    <w:rsid w:val="00A00EE8"/>
    <w:pPr>
      <w:widowControl/>
      <w:autoSpaceDE/>
      <w:autoSpaceDN/>
      <w:adjustRightInd/>
      <w:ind w:left="720"/>
      <w:jc w:val="both"/>
    </w:pPr>
    <w:rPr>
      <w:rFonts w:ascii="Arial" w:eastAsia="Times New Roman" w:hAnsi="Arial"/>
      <w:sz w:val="22"/>
      <w:lang w:val="en-GB"/>
    </w:rPr>
  </w:style>
  <w:style w:type="paragraph" w:styleId="Footer">
    <w:name w:val="footer"/>
    <w:basedOn w:val="Normal"/>
    <w:semiHidden/>
    <w:rsid w:val="00A00EE8"/>
    <w:pPr>
      <w:widowControl/>
      <w:tabs>
        <w:tab w:val="center" w:pos="4153"/>
        <w:tab w:val="right" w:pos="8306"/>
      </w:tabs>
      <w:autoSpaceDE/>
      <w:autoSpaceDN/>
      <w:adjustRightInd/>
      <w:jc w:val="both"/>
    </w:pPr>
    <w:rPr>
      <w:rFonts w:ascii="Arial" w:eastAsia="Times New Roman" w:hAnsi="Arial"/>
      <w:sz w:val="22"/>
      <w:lang w:val="en-GB"/>
    </w:rPr>
  </w:style>
  <w:style w:type="paragraph" w:customStyle="1" w:styleId="Subject">
    <w:name w:val="Subject"/>
    <w:basedOn w:val="Normal"/>
    <w:next w:val="Normal"/>
    <w:rsid w:val="00A00EE8"/>
    <w:pPr>
      <w:tabs>
        <w:tab w:val="left" w:pos="1560"/>
      </w:tabs>
      <w:ind w:left="1560" w:hanging="993"/>
    </w:pPr>
  </w:style>
  <w:style w:type="paragraph" w:customStyle="1" w:styleId="Nabraj">
    <w:name w:val="Nabraj"/>
    <w:basedOn w:val="Normal"/>
    <w:rsid w:val="00A00EE8"/>
    <w:pPr>
      <w:spacing w:before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F7618-13B7-4823-B385-D1DFC0FD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creator>Branka</dc:creator>
  <cp:lastModifiedBy>Branka</cp:lastModifiedBy>
  <cp:revision>3</cp:revision>
  <dcterms:created xsi:type="dcterms:W3CDTF">2019-04-04T11:51:00Z</dcterms:created>
  <dcterms:modified xsi:type="dcterms:W3CDTF">2019-04-05T07:54:00Z</dcterms:modified>
</cp:coreProperties>
</file>