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6A" w:rsidRPr="003D1ABF" w:rsidRDefault="00C37F6A" w:rsidP="003D1ABF">
      <w:pPr>
        <w:shd w:val="clear" w:color="auto" w:fill="FFFFFF"/>
        <w:spacing w:before="120" w:after="120"/>
        <w:ind w:right="5"/>
        <w:jc w:val="right"/>
        <w:rPr>
          <w:rFonts w:cstheme="minorHAnsi"/>
          <w:b/>
        </w:rPr>
      </w:pPr>
      <w:r w:rsidRPr="00C37F6A">
        <w:rPr>
          <w:rFonts w:cstheme="minorHAnsi"/>
          <w:b/>
        </w:rPr>
        <w:t>Prilog 4</w:t>
      </w:r>
    </w:p>
    <w:p w:rsidR="00C37F6A" w:rsidRPr="003D1ABF" w:rsidRDefault="00C37F6A" w:rsidP="003D1ABF">
      <w:pPr>
        <w:shd w:val="clear" w:color="auto" w:fill="FFFFFF"/>
        <w:spacing w:before="120" w:after="120"/>
        <w:ind w:right="5"/>
        <w:jc w:val="center"/>
        <w:rPr>
          <w:rFonts w:cstheme="minorHAnsi"/>
          <w:b/>
        </w:rPr>
      </w:pPr>
      <w:r>
        <w:rPr>
          <w:rFonts w:cstheme="minorHAnsi"/>
          <w:b/>
        </w:rPr>
        <w:t>PRIJEDLOG UGOVORA</w:t>
      </w:r>
    </w:p>
    <w:p w:rsidR="00C37F6A" w:rsidRDefault="00C37F6A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</w:pPr>
    </w:p>
    <w:p w:rsidR="00C37F6A" w:rsidRPr="00404C03" w:rsidRDefault="00261CB7" w:rsidP="003D1ABF">
      <w:pPr>
        <w:ind w:right="-180"/>
        <w:jc w:val="both"/>
        <w:rPr>
          <w:rFonts w:cstheme="minorHAnsi"/>
          <w:bCs/>
          <w:sz w:val="22"/>
          <w:szCs w:val="22"/>
        </w:rPr>
      </w:pPr>
      <w:r w:rsidRPr="00404C03">
        <w:rPr>
          <w:rFonts w:cstheme="minorHAnsi"/>
          <w:color w:val="000000"/>
          <w:spacing w:val="4"/>
          <w:sz w:val="22"/>
          <w:szCs w:val="22"/>
        </w:rPr>
        <w:t>Centar za regionalne aktivnosti Programa prioritetnih akcija</w:t>
      </w:r>
      <w:r w:rsidR="00C37F6A" w:rsidRPr="00404C03">
        <w:rPr>
          <w:rFonts w:cstheme="minorHAnsi"/>
          <w:sz w:val="22"/>
          <w:szCs w:val="22"/>
        </w:rPr>
        <w:t xml:space="preserve">, </w:t>
      </w:r>
      <w:r w:rsidRPr="00404C03">
        <w:rPr>
          <w:rFonts w:cstheme="minorHAnsi"/>
          <w:sz w:val="22"/>
          <w:szCs w:val="22"/>
        </w:rPr>
        <w:t>Kraj Sv.</w:t>
      </w:r>
      <w:r w:rsidR="00B3017B">
        <w:rPr>
          <w:rFonts w:cstheme="minorHAnsi"/>
          <w:sz w:val="22"/>
          <w:szCs w:val="22"/>
        </w:rPr>
        <w:t xml:space="preserve"> </w:t>
      </w:r>
      <w:bookmarkStart w:id="0" w:name="_GoBack"/>
      <w:bookmarkEnd w:id="0"/>
      <w:r w:rsidRPr="00404C03">
        <w:rPr>
          <w:rFonts w:cstheme="minorHAnsi"/>
          <w:sz w:val="22"/>
          <w:szCs w:val="22"/>
        </w:rPr>
        <w:t>Ivana 11</w:t>
      </w:r>
      <w:r w:rsidR="00C37F6A" w:rsidRPr="00404C03">
        <w:rPr>
          <w:rFonts w:cstheme="minorHAnsi"/>
          <w:sz w:val="22"/>
          <w:szCs w:val="22"/>
        </w:rPr>
        <w:t xml:space="preserve">, Split, OIB: </w:t>
      </w:r>
      <w:r w:rsidRPr="00404C03">
        <w:rPr>
          <w:rFonts w:cstheme="minorHAnsi"/>
          <w:sz w:val="22"/>
          <w:szCs w:val="22"/>
        </w:rPr>
        <w:t xml:space="preserve">27788012253, </w:t>
      </w:r>
      <w:r w:rsidR="00C37F6A" w:rsidRPr="00404C03">
        <w:rPr>
          <w:rFonts w:cstheme="minorHAnsi"/>
          <w:sz w:val="22"/>
          <w:szCs w:val="22"/>
        </w:rPr>
        <w:t>koji</w:t>
      </w:r>
      <w:r w:rsidR="00B80076">
        <w:rPr>
          <w:rFonts w:cstheme="minorHAnsi"/>
          <w:sz w:val="22"/>
          <w:szCs w:val="22"/>
        </w:rPr>
        <w:t xml:space="preserve"> </w:t>
      </w:r>
      <w:r w:rsidR="00C37F6A" w:rsidRPr="00404C03">
        <w:rPr>
          <w:rFonts w:cstheme="minorHAnsi"/>
          <w:bCs/>
          <w:sz w:val="22"/>
          <w:szCs w:val="22"/>
        </w:rPr>
        <w:t xml:space="preserve">zastupa </w:t>
      </w:r>
      <w:r w:rsidRPr="00404C03">
        <w:rPr>
          <w:rFonts w:cstheme="minorHAnsi"/>
          <w:bCs/>
          <w:sz w:val="22"/>
          <w:szCs w:val="22"/>
        </w:rPr>
        <w:t xml:space="preserve">Željka </w:t>
      </w:r>
      <w:proofErr w:type="spellStart"/>
      <w:r w:rsidRPr="00404C03">
        <w:rPr>
          <w:rFonts w:cstheme="minorHAnsi"/>
          <w:bCs/>
          <w:sz w:val="22"/>
          <w:szCs w:val="22"/>
        </w:rPr>
        <w:t>Škaričić</w:t>
      </w:r>
      <w:proofErr w:type="spellEnd"/>
      <w:r w:rsidRPr="00404C03">
        <w:rPr>
          <w:rFonts w:cstheme="minorHAnsi"/>
          <w:bCs/>
          <w:sz w:val="22"/>
          <w:szCs w:val="22"/>
        </w:rPr>
        <w:t xml:space="preserve"> </w:t>
      </w:r>
      <w:r w:rsidR="00C37F6A" w:rsidRPr="00404C03">
        <w:rPr>
          <w:rFonts w:cstheme="minorHAnsi"/>
          <w:sz w:val="22"/>
          <w:szCs w:val="22"/>
        </w:rPr>
        <w:t>(u daljnjem tekstu: NARUČITELJ)</w:t>
      </w:r>
    </w:p>
    <w:p w:rsidR="00C37F6A" w:rsidRPr="00404C03" w:rsidRDefault="00C37F6A" w:rsidP="003D1ABF">
      <w:pPr>
        <w:ind w:right="-180"/>
        <w:jc w:val="both"/>
        <w:rPr>
          <w:rFonts w:cstheme="minorHAnsi"/>
          <w:sz w:val="22"/>
          <w:szCs w:val="22"/>
        </w:rPr>
      </w:pPr>
    </w:p>
    <w:p w:rsidR="00C37F6A" w:rsidRDefault="00C37F6A" w:rsidP="003D1ABF">
      <w:pPr>
        <w:ind w:right="-180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i</w:t>
      </w:r>
    </w:p>
    <w:p w:rsidR="00B80076" w:rsidRPr="00404C03" w:rsidRDefault="00B80076" w:rsidP="003D1ABF">
      <w:pPr>
        <w:ind w:right="-180"/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3D1ABF">
      <w:pPr>
        <w:ind w:right="-180"/>
        <w:jc w:val="both"/>
        <w:rPr>
          <w:rFonts w:cstheme="minorHAnsi"/>
          <w:color w:val="000000"/>
          <w:sz w:val="22"/>
          <w:szCs w:val="22"/>
        </w:rPr>
      </w:pPr>
      <w:r w:rsidRPr="00404C03">
        <w:rPr>
          <w:rFonts w:cstheme="minorHAnsi"/>
          <w:b/>
          <w:color w:val="000000"/>
          <w:sz w:val="22"/>
          <w:szCs w:val="22"/>
        </w:rPr>
        <w:t xml:space="preserve"> _________________ (naziv, adresa, OIB, zastupan po) </w:t>
      </w:r>
      <w:r w:rsidRPr="00404C03">
        <w:rPr>
          <w:rFonts w:cstheme="minorHAnsi"/>
          <w:sz w:val="22"/>
          <w:szCs w:val="22"/>
        </w:rPr>
        <w:t>(u daljnjem tekstu: UGOVARATELJ)</w:t>
      </w:r>
    </w:p>
    <w:p w:rsidR="00C37F6A" w:rsidRPr="00404C03" w:rsidRDefault="00C37F6A" w:rsidP="003D1ABF">
      <w:pPr>
        <w:spacing w:after="120"/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3D1ABF">
      <w:pPr>
        <w:spacing w:after="120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sklopili su sljedeći: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 xml:space="preserve">U G O V O R </w:t>
      </w:r>
    </w:p>
    <w:p w:rsidR="00C37F6A" w:rsidRPr="00877D26" w:rsidRDefault="00C37F6A" w:rsidP="00B35BA6">
      <w:pPr>
        <w:jc w:val="center"/>
        <w:rPr>
          <w:rFonts w:cstheme="minorHAnsi"/>
          <w:b/>
          <w:bCs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>(broj:__</w:t>
      </w:r>
      <w:r w:rsidR="005F6A5F">
        <w:rPr>
          <w:rFonts w:cstheme="minorHAnsi"/>
          <w:b/>
          <w:bCs/>
          <w:szCs w:val="24"/>
        </w:rPr>
        <w:t>______</w:t>
      </w:r>
      <w:r w:rsidRPr="00877D26">
        <w:rPr>
          <w:rFonts w:cstheme="minorHAnsi"/>
          <w:b/>
          <w:bCs/>
          <w:szCs w:val="24"/>
        </w:rPr>
        <w:t>/2019)</w:t>
      </w: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PREDMET UGOVORA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>Članak 1.</w:t>
      </w:r>
    </w:p>
    <w:p w:rsidR="00C37F6A" w:rsidRPr="005530DB" w:rsidRDefault="00C37F6A" w:rsidP="005530DB">
      <w:pPr>
        <w:jc w:val="both"/>
        <w:rPr>
          <w:rFonts w:cstheme="minorHAnsi"/>
          <w:bCs/>
          <w:szCs w:val="24"/>
        </w:rPr>
      </w:pPr>
    </w:p>
    <w:p w:rsidR="00C37F6A" w:rsidRPr="005530DB" w:rsidRDefault="00C37F6A" w:rsidP="00F05031">
      <w:pPr>
        <w:jc w:val="both"/>
        <w:rPr>
          <w:rFonts w:cstheme="minorHAnsi"/>
          <w:bCs/>
          <w:szCs w:val="24"/>
        </w:rPr>
      </w:pPr>
      <w:r w:rsidRPr="00EB5B85">
        <w:rPr>
          <w:rFonts w:cstheme="minorHAnsi"/>
          <w:szCs w:val="24"/>
        </w:rPr>
        <w:t xml:space="preserve">Predmet ovoga Ugovora </w:t>
      </w:r>
      <w:r w:rsidR="00F05031" w:rsidRPr="00EB5B85">
        <w:rPr>
          <w:rFonts w:cstheme="minorHAnsi"/>
          <w:szCs w:val="24"/>
        </w:rPr>
        <w:t xml:space="preserve">su </w:t>
      </w:r>
      <w:r w:rsidR="00F05031" w:rsidRPr="00EB5B85">
        <w:rPr>
          <w:rFonts w:cstheme="minorHAnsi"/>
          <w:spacing w:val="-7"/>
          <w:szCs w:val="24"/>
        </w:rPr>
        <w:t xml:space="preserve">tehničke aktivnosti u razvoju korištenja </w:t>
      </w:r>
      <w:proofErr w:type="spellStart"/>
      <w:r w:rsidR="00F05031" w:rsidRPr="00EB5B85">
        <w:rPr>
          <w:rFonts w:cstheme="minorHAnsi"/>
          <w:spacing w:val="-7"/>
          <w:szCs w:val="24"/>
        </w:rPr>
        <w:t>Geoportala</w:t>
      </w:r>
      <w:proofErr w:type="spellEnd"/>
      <w:r w:rsidR="00F05031" w:rsidRPr="00EB5B85">
        <w:rPr>
          <w:rFonts w:eastAsiaTheme="minorHAnsi" w:cstheme="minorHAnsi"/>
          <w:color w:val="000000" w:themeColor="text1"/>
          <w:szCs w:val="24"/>
          <w:lang w:eastAsia="en-US"/>
        </w:rPr>
        <w:t xml:space="preserve">, njegovog održavanja i </w:t>
      </w:r>
      <w:r w:rsidR="00F05031" w:rsidRPr="00F05031">
        <w:rPr>
          <w:rFonts w:eastAsiaTheme="minorHAnsi" w:cstheme="minorHAnsi"/>
          <w:color w:val="000000" w:themeColor="text1"/>
          <w:szCs w:val="24"/>
          <w:lang w:eastAsia="en-US"/>
        </w:rPr>
        <w:t>prenosivosti (</w:t>
      </w:r>
      <w:proofErr w:type="spellStart"/>
      <w:r w:rsidR="00F05031" w:rsidRPr="00F05031">
        <w:rPr>
          <w:rFonts w:eastAsiaTheme="minorHAnsi" w:cstheme="minorHAnsi"/>
          <w:color w:val="000000" w:themeColor="text1"/>
          <w:szCs w:val="24"/>
          <w:lang w:eastAsia="en-US"/>
        </w:rPr>
        <w:t>transferability</w:t>
      </w:r>
      <w:proofErr w:type="spellEnd"/>
      <w:r w:rsidR="00F05031" w:rsidRPr="00F05031">
        <w:rPr>
          <w:rFonts w:eastAsiaTheme="minorHAnsi" w:cstheme="minorHAnsi"/>
          <w:color w:val="000000" w:themeColor="text1"/>
          <w:szCs w:val="24"/>
          <w:lang w:eastAsia="en-US"/>
        </w:rPr>
        <w:t xml:space="preserve">) u okviru projekta </w:t>
      </w:r>
      <w:proofErr w:type="spellStart"/>
      <w:r w:rsidR="00F05031" w:rsidRPr="00F05031">
        <w:rPr>
          <w:rFonts w:eastAsiaTheme="minorHAnsi" w:cstheme="minorHAnsi"/>
          <w:color w:val="000000" w:themeColor="text1"/>
          <w:szCs w:val="24"/>
          <w:lang w:eastAsia="en-US"/>
        </w:rPr>
        <w:t>Portodimare</w:t>
      </w:r>
      <w:proofErr w:type="spellEnd"/>
      <w:r w:rsidR="00F05031">
        <w:rPr>
          <w:rFonts w:eastAsiaTheme="minorHAnsi" w:cstheme="minorHAnsi"/>
          <w:color w:val="000000" w:themeColor="text1"/>
          <w:szCs w:val="24"/>
          <w:lang w:eastAsia="en-US"/>
        </w:rPr>
        <w:t xml:space="preserve">, </w:t>
      </w:r>
      <w:r w:rsidRPr="005530DB">
        <w:rPr>
          <w:rFonts w:cstheme="minorHAnsi"/>
          <w:sz w:val="22"/>
          <w:szCs w:val="22"/>
        </w:rPr>
        <w:t>u postupku</w:t>
      </w:r>
      <w:r w:rsidR="00355B27" w:rsidRPr="005530DB">
        <w:rPr>
          <w:rFonts w:cstheme="minorHAnsi"/>
          <w:sz w:val="22"/>
          <w:szCs w:val="22"/>
        </w:rPr>
        <w:t xml:space="preserve"> </w:t>
      </w:r>
      <w:r w:rsidRPr="005530DB">
        <w:rPr>
          <w:rFonts w:cstheme="minorHAnsi"/>
          <w:sz w:val="22"/>
          <w:szCs w:val="22"/>
        </w:rPr>
        <w:t>j</w:t>
      </w:r>
      <w:r w:rsidR="00B32C26">
        <w:rPr>
          <w:rFonts w:cstheme="minorHAnsi"/>
          <w:sz w:val="22"/>
          <w:szCs w:val="22"/>
        </w:rPr>
        <w:t xml:space="preserve">ednostavne </w:t>
      </w:r>
      <w:r w:rsidR="005530DB" w:rsidRPr="005530DB">
        <w:rPr>
          <w:rFonts w:cstheme="minorHAnsi"/>
          <w:sz w:val="22"/>
          <w:szCs w:val="22"/>
        </w:rPr>
        <w:t xml:space="preserve">nabave </w:t>
      </w:r>
      <w:r w:rsidR="005530DB" w:rsidRPr="005530DB">
        <w:rPr>
          <w:rFonts w:cstheme="minorHAnsi"/>
          <w:spacing w:val="-3"/>
        </w:rPr>
        <w:t>za projekt „</w:t>
      </w:r>
      <w:r w:rsidR="00D44905">
        <w:rPr>
          <w:rFonts w:cstheme="minorHAnsi"/>
          <w:bCs/>
        </w:rPr>
        <w:t>PORTODIMARE</w:t>
      </w:r>
      <w:r w:rsidR="005530DB" w:rsidRPr="005530DB">
        <w:rPr>
          <w:rFonts w:cstheme="minorHAnsi"/>
          <w:bCs/>
        </w:rPr>
        <w:t>“</w:t>
      </w:r>
      <w:r w:rsidR="005530DB">
        <w:rPr>
          <w:rFonts w:cstheme="minorHAnsi"/>
          <w:bCs/>
        </w:rPr>
        <w:t xml:space="preserve"> </w:t>
      </w:r>
      <w:r w:rsidRPr="00404C03">
        <w:rPr>
          <w:rFonts w:cstheme="minorHAnsi"/>
          <w:sz w:val="22"/>
          <w:szCs w:val="22"/>
        </w:rPr>
        <w:t>(u daljnjem tekstu: Usluga)</w:t>
      </w:r>
      <w:r w:rsidRPr="00404C03">
        <w:rPr>
          <w:rFonts w:cstheme="minorHAnsi"/>
          <w:bCs/>
          <w:color w:val="000000"/>
          <w:sz w:val="22"/>
          <w:szCs w:val="22"/>
        </w:rPr>
        <w:t xml:space="preserve">, sukladno opisu predmeta nabave i troškovniku iz ponude </w:t>
      </w:r>
      <w:r w:rsidRPr="00404C03">
        <w:rPr>
          <w:rFonts w:cstheme="minorHAnsi"/>
          <w:sz w:val="22"/>
          <w:szCs w:val="22"/>
        </w:rPr>
        <w:t>UGOVARATELJA, a koji su bili sastavni dio poziva na nadmetanje</w:t>
      </w:r>
      <w:r w:rsidRPr="00404C03">
        <w:rPr>
          <w:rFonts w:cstheme="minorHAnsi"/>
          <w:bCs/>
          <w:color w:val="000000"/>
          <w:sz w:val="22"/>
          <w:szCs w:val="22"/>
        </w:rPr>
        <w:t>.</w:t>
      </w:r>
    </w:p>
    <w:p w:rsidR="00C37F6A" w:rsidRPr="00404C03" w:rsidRDefault="00C37F6A" w:rsidP="00C37F6A">
      <w:pPr>
        <w:pStyle w:val="BodyText"/>
        <w:ind w:firstLine="567"/>
        <w:rPr>
          <w:rFonts w:asciiTheme="minorHAnsi" w:hAnsiTheme="minorHAnsi" w:cstheme="minorHAnsi"/>
          <w:sz w:val="22"/>
          <w:szCs w:val="22"/>
        </w:rPr>
      </w:pPr>
    </w:p>
    <w:p w:rsidR="00C37F6A" w:rsidRPr="00404C03" w:rsidRDefault="00C37F6A" w:rsidP="00C37F6A">
      <w:pPr>
        <w:pStyle w:val="BodyText"/>
        <w:ind w:firstLine="708"/>
        <w:rPr>
          <w:rFonts w:asciiTheme="minorHAnsi" w:hAnsiTheme="minorHAnsi" w:cstheme="minorHAnsi"/>
          <w:sz w:val="22"/>
          <w:szCs w:val="22"/>
        </w:rPr>
      </w:pPr>
      <w:r w:rsidRPr="00404C03">
        <w:rPr>
          <w:rFonts w:asciiTheme="minorHAnsi" w:hAnsiTheme="minorHAnsi" w:cstheme="minorHAnsi"/>
          <w:sz w:val="22"/>
          <w:szCs w:val="22"/>
        </w:rPr>
        <w:t>Na temelju provedenog postupka jednostavne nabave Usluga,</w:t>
      </w:r>
      <w:r w:rsidRPr="00404C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04C03">
        <w:rPr>
          <w:rFonts w:asciiTheme="minorHAnsi" w:hAnsiTheme="minorHAnsi" w:cstheme="minorHAnsi"/>
          <w:sz w:val="22"/>
          <w:szCs w:val="22"/>
        </w:rPr>
        <w:t xml:space="preserve">koji se vodi pod evidencijskim brojem </w:t>
      </w:r>
      <w:r w:rsidR="005F6A5F">
        <w:rPr>
          <w:rFonts w:asciiTheme="minorHAnsi" w:hAnsiTheme="minorHAnsi" w:cstheme="minorHAnsi"/>
          <w:sz w:val="22"/>
          <w:szCs w:val="22"/>
        </w:rPr>
        <w:t xml:space="preserve">38/2019 </w:t>
      </w:r>
      <w:r w:rsidRPr="00404C03">
        <w:rPr>
          <w:rFonts w:asciiTheme="minorHAnsi" w:hAnsiTheme="minorHAnsi" w:cstheme="minorHAnsi"/>
          <w:sz w:val="22"/>
          <w:szCs w:val="22"/>
        </w:rPr>
        <w:t>NARUČITELJ je Odlukom o odabiru (URBROJ:</w:t>
      </w:r>
      <w:r w:rsidRPr="00404C03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404C03">
        <w:rPr>
          <w:rFonts w:asciiTheme="minorHAnsi" w:hAnsiTheme="minorHAnsi" w:cstheme="minorHAnsi"/>
          <w:sz w:val="22"/>
          <w:szCs w:val="22"/>
        </w:rPr>
        <w:t>_________od __</w:t>
      </w:r>
      <w:r w:rsidR="005F6A5F">
        <w:rPr>
          <w:rFonts w:asciiTheme="minorHAnsi" w:hAnsiTheme="minorHAnsi" w:cstheme="minorHAnsi"/>
          <w:sz w:val="22"/>
          <w:szCs w:val="22"/>
        </w:rPr>
        <w:t>______</w:t>
      </w:r>
      <w:r w:rsidRPr="00404C03">
        <w:rPr>
          <w:rFonts w:asciiTheme="minorHAnsi" w:hAnsiTheme="minorHAnsi" w:cstheme="minorHAnsi"/>
          <w:sz w:val="22"/>
          <w:szCs w:val="22"/>
        </w:rPr>
        <w:t xml:space="preserve">2019. godine) odabrao ponudu UGOVARATELJA broj ___od __. </w:t>
      </w:r>
      <w:r w:rsidR="005F6A5F">
        <w:rPr>
          <w:rFonts w:asciiTheme="minorHAnsi" w:hAnsiTheme="minorHAnsi" w:cstheme="minorHAnsi"/>
          <w:sz w:val="22"/>
          <w:szCs w:val="22"/>
        </w:rPr>
        <w:t>_____</w:t>
      </w:r>
      <w:r w:rsidRPr="00404C03">
        <w:rPr>
          <w:rFonts w:asciiTheme="minorHAnsi" w:hAnsiTheme="minorHAnsi" w:cstheme="minorHAnsi"/>
          <w:sz w:val="22"/>
          <w:szCs w:val="22"/>
        </w:rPr>
        <w:t xml:space="preserve"> 2019. godine kao najpovoljniju ponudu sukladno objavljenom kriteriju za odabir te uvjetima i zahtjevima iz poziva na dostavu ponuda.</w:t>
      </w:r>
    </w:p>
    <w:p w:rsidR="00C37F6A" w:rsidRPr="00404C03" w:rsidRDefault="00C37F6A" w:rsidP="00C37F6A">
      <w:pPr>
        <w:rPr>
          <w:rFonts w:cstheme="minorHAnsi"/>
          <w:bCs/>
          <w:sz w:val="22"/>
          <w:szCs w:val="22"/>
        </w:rPr>
      </w:pPr>
    </w:p>
    <w:p w:rsidR="00C37F6A" w:rsidRPr="00404C03" w:rsidRDefault="00C37F6A" w:rsidP="00FA24C3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UGOVARATELJ </w:t>
      </w:r>
      <w:r w:rsidR="00EB5B85">
        <w:rPr>
          <w:rFonts w:cstheme="minorHAnsi"/>
          <w:sz w:val="22"/>
          <w:szCs w:val="22"/>
        </w:rPr>
        <w:t xml:space="preserve">će za </w:t>
      </w:r>
      <w:r w:rsidR="00EB5B85" w:rsidRPr="00404C03">
        <w:rPr>
          <w:rFonts w:cstheme="minorHAnsi"/>
          <w:sz w:val="22"/>
          <w:szCs w:val="22"/>
        </w:rPr>
        <w:t xml:space="preserve">NARUČITELJA </w:t>
      </w:r>
      <w:r w:rsidRPr="00404C03">
        <w:rPr>
          <w:rFonts w:cstheme="minorHAnsi"/>
          <w:sz w:val="22"/>
          <w:szCs w:val="22"/>
        </w:rPr>
        <w:t xml:space="preserve">obavljati </w:t>
      </w:r>
      <w:r w:rsidR="00EB5B85">
        <w:rPr>
          <w:rFonts w:cstheme="minorHAnsi"/>
          <w:sz w:val="22"/>
          <w:szCs w:val="22"/>
        </w:rPr>
        <w:t xml:space="preserve">usluge </w:t>
      </w:r>
      <w:r w:rsidRPr="00404C03">
        <w:rPr>
          <w:rFonts w:cstheme="minorHAnsi"/>
          <w:sz w:val="22"/>
          <w:szCs w:val="22"/>
        </w:rPr>
        <w:t xml:space="preserve">sukladno ponudbenom </w:t>
      </w:r>
      <w:r w:rsidR="00EB5B85">
        <w:rPr>
          <w:rFonts w:cstheme="minorHAnsi"/>
          <w:sz w:val="22"/>
          <w:szCs w:val="22"/>
        </w:rPr>
        <w:t xml:space="preserve">listu, </w:t>
      </w:r>
      <w:r w:rsidRPr="00404C03">
        <w:rPr>
          <w:rFonts w:cstheme="minorHAnsi"/>
          <w:sz w:val="22"/>
          <w:szCs w:val="22"/>
        </w:rPr>
        <w:t>troškovnik</w:t>
      </w:r>
      <w:r w:rsidR="00DD7730">
        <w:rPr>
          <w:rFonts w:cstheme="minorHAnsi"/>
          <w:sz w:val="22"/>
          <w:szCs w:val="22"/>
        </w:rPr>
        <w:t>u</w:t>
      </w:r>
      <w:r w:rsidR="00B80076">
        <w:rPr>
          <w:rFonts w:cstheme="minorHAnsi"/>
          <w:sz w:val="22"/>
          <w:szCs w:val="22"/>
        </w:rPr>
        <w:t>,</w:t>
      </w:r>
      <w:r w:rsidR="00DD7730">
        <w:rPr>
          <w:rFonts w:cstheme="minorHAnsi"/>
          <w:sz w:val="22"/>
          <w:szCs w:val="22"/>
        </w:rPr>
        <w:t xml:space="preserve"> svojoj ponud</w:t>
      </w:r>
      <w:r w:rsidR="00B80076">
        <w:rPr>
          <w:rFonts w:cstheme="minorHAnsi"/>
          <w:sz w:val="22"/>
          <w:szCs w:val="22"/>
        </w:rPr>
        <w:t>i i</w:t>
      </w:r>
      <w:r w:rsidR="00DD7730">
        <w:rPr>
          <w:rFonts w:cstheme="minorHAnsi"/>
          <w:sz w:val="22"/>
          <w:szCs w:val="22"/>
        </w:rPr>
        <w:t xml:space="preserve"> opisu predmeta nab</w:t>
      </w:r>
      <w:r w:rsidR="00B80076">
        <w:rPr>
          <w:rFonts w:cstheme="minorHAnsi"/>
          <w:sz w:val="22"/>
          <w:szCs w:val="22"/>
        </w:rPr>
        <w:t>a</w:t>
      </w:r>
      <w:r w:rsidR="00DD7730">
        <w:rPr>
          <w:rFonts w:cstheme="minorHAnsi"/>
          <w:sz w:val="22"/>
          <w:szCs w:val="22"/>
        </w:rPr>
        <w:t>ve.</w:t>
      </w:r>
    </w:p>
    <w:p w:rsidR="00C37F6A" w:rsidRPr="00404C03" w:rsidRDefault="00C37F6A" w:rsidP="00C37F6A">
      <w:pPr>
        <w:ind w:firstLine="708"/>
        <w:rPr>
          <w:rFonts w:cstheme="minorHAnsi"/>
          <w:sz w:val="22"/>
          <w:szCs w:val="22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  <w:r w:rsidRPr="00877D26">
        <w:rPr>
          <w:rFonts w:cstheme="minorHAnsi"/>
          <w:b/>
          <w:szCs w:val="24"/>
        </w:rPr>
        <w:t>CIJENA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3.</w:t>
      </w:r>
    </w:p>
    <w:p w:rsidR="00C37F6A" w:rsidRPr="00877D26" w:rsidRDefault="00C37F6A" w:rsidP="00C37F6A">
      <w:pPr>
        <w:jc w:val="center"/>
        <w:rPr>
          <w:rFonts w:cstheme="minorHAnsi"/>
          <w:szCs w:val="24"/>
        </w:rPr>
      </w:pPr>
    </w:p>
    <w:p w:rsidR="00C37F6A" w:rsidRDefault="00C37F6A" w:rsidP="00404C03">
      <w:pPr>
        <w:ind w:firstLine="709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Cijena usluga iz članka 1. ovoga Ugovora iznosi:</w:t>
      </w:r>
      <w:r w:rsidRPr="00404C03">
        <w:rPr>
          <w:rFonts w:cstheme="minorHAnsi"/>
          <w:bCs/>
          <w:sz w:val="22"/>
          <w:szCs w:val="22"/>
        </w:rPr>
        <w:t>___________________________</w:t>
      </w:r>
      <w:r w:rsidRPr="00404C03">
        <w:rPr>
          <w:rFonts w:cstheme="minorHAnsi"/>
          <w:sz w:val="22"/>
          <w:szCs w:val="22"/>
        </w:rPr>
        <w:t>kuna</w:t>
      </w:r>
    </w:p>
    <w:p w:rsidR="00B32C26" w:rsidRDefault="00B32C26" w:rsidP="00B32C26">
      <w:pPr>
        <w:ind w:right="-180"/>
        <w:jc w:val="center"/>
        <w:rPr>
          <w:rFonts w:cstheme="minorHAnsi"/>
          <w:sz w:val="22"/>
          <w:szCs w:val="22"/>
        </w:rPr>
      </w:pPr>
    </w:p>
    <w:p w:rsidR="00B32C26" w:rsidRPr="00B32C26" w:rsidRDefault="00B32C26" w:rsidP="00B32C26">
      <w:pPr>
        <w:ind w:right="-180"/>
        <w:jc w:val="center"/>
        <w:rPr>
          <w:rFonts w:cstheme="minorHAnsi"/>
          <w:sz w:val="22"/>
          <w:szCs w:val="22"/>
        </w:rPr>
      </w:pPr>
      <w:r w:rsidRPr="00B32C26">
        <w:rPr>
          <w:rFonts w:cstheme="minorHAnsi"/>
          <w:sz w:val="22"/>
          <w:szCs w:val="22"/>
        </w:rPr>
        <w:t xml:space="preserve">Vrijednost bez PDV-a: </w:t>
      </w:r>
      <w:r w:rsidR="005F6A5F">
        <w:rPr>
          <w:rFonts w:cstheme="minorHAnsi"/>
          <w:sz w:val="22"/>
          <w:szCs w:val="22"/>
        </w:rPr>
        <w:t>________</w:t>
      </w:r>
      <w:r w:rsidRPr="00B32C26">
        <w:rPr>
          <w:rFonts w:cstheme="minorHAnsi"/>
          <w:sz w:val="22"/>
          <w:szCs w:val="22"/>
        </w:rPr>
        <w:t xml:space="preserve"> kn</w:t>
      </w:r>
    </w:p>
    <w:p w:rsidR="00B32C26" w:rsidRPr="00B32C26" w:rsidRDefault="00B32C26" w:rsidP="00B32C26">
      <w:pPr>
        <w:ind w:right="-180"/>
        <w:jc w:val="center"/>
        <w:rPr>
          <w:rFonts w:cstheme="minorHAnsi"/>
          <w:sz w:val="22"/>
          <w:szCs w:val="22"/>
        </w:rPr>
      </w:pPr>
      <w:r w:rsidRPr="00B32C26">
        <w:rPr>
          <w:rFonts w:cstheme="minorHAnsi"/>
          <w:sz w:val="22"/>
          <w:szCs w:val="22"/>
        </w:rPr>
        <w:t>PDV 25% :</w:t>
      </w:r>
      <w:r w:rsidR="005F6A5F">
        <w:rPr>
          <w:rFonts w:cstheme="minorHAnsi"/>
          <w:sz w:val="22"/>
          <w:szCs w:val="22"/>
        </w:rPr>
        <w:t>_________</w:t>
      </w:r>
      <w:r w:rsidRPr="00B32C26">
        <w:rPr>
          <w:rFonts w:cstheme="minorHAnsi"/>
          <w:sz w:val="22"/>
          <w:szCs w:val="22"/>
        </w:rPr>
        <w:t xml:space="preserve"> kn</w:t>
      </w:r>
    </w:p>
    <w:p w:rsidR="00B32C26" w:rsidRPr="00B32C26" w:rsidRDefault="00B32C26" w:rsidP="00B32C26">
      <w:pPr>
        <w:ind w:right="-180"/>
        <w:jc w:val="center"/>
        <w:rPr>
          <w:rFonts w:cstheme="minorHAnsi"/>
          <w:sz w:val="22"/>
          <w:szCs w:val="22"/>
        </w:rPr>
      </w:pPr>
      <w:r w:rsidRPr="00B32C26">
        <w:rPr>
          <w:rFonts w:cstheme="minorHAnsi"/>
          <w:sz w:val="22"/>
          <w:szCs w:val="22"/>
        </w:rPr>
        <w:t>Ukupna vrijednost sa PDV-om:</w:t>
      </w:r>
      <w:r w:rsidR="005F6A5F">
        <w:rPr>
          <w:rFonts w:cstheme="minorHAnsi"/>
          <w:sz w:val="22"/>
          <w:szCs w:val="22"/>
        </w:rPr>
        <w:t xml:space="preserve"> ________</w:t>
      </w:r>
      <w:r w:rsidRPr="00B32C26">
        <w:rPr>
          <w:rFonts w:cstheme="minorHAnsi"/>
          <w:sz w:val="22"/>
          <w:szCs w:val="22"/>
        </w:rPr>
        <w:t xml:space="preserve"> kn</w:t>
      </w:r>
    </w:p>
    <w:p w:rsidR="00B32C26" w:rsidRPr="004E2C11" w:rsidRDefault="00B32C26" w:rsidP="00B32C2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C37F6A" w:rsidRPr="00404C03" w:rsidRDefault="00C37F6A" w:rsidP="00C37F6A">
      <w:pPr>
        <w:jc w:val="center"/>
        <w:rPr>
          <w:rFonts w:cstheme="minorHAnsi"/>
          <w:b/>
          <w:sz w:val="22"/>
          <w:szCs w:val="22"/>
        </w:rPr>
      </w:pPr>
      <w:r w:rsidRPr="00404C03">
        <w:rPr>
          <w:rFonts w:cstheme="minorHAnsi"/>
          <w:sz w:val="22"/>
          <w:szCs w:val="22"/>
        </w:rPr>
        <w:t>(slovima:                                                   kuna)</w:t>
      </w:r>
    </w:p>
    <w:p w:rsidR="0042254A" w:rsidRDefault="0042254A" w:rsidP="00C37F6A">
      <w:pPr>
        <w:rPr>
          <w:rFonts w:cstheme="minorHAnsi"/>
          <w:sz w:val="22"/>
          <w:szCs w:val="22"/>
          <w:highlight w:val="yellow"/>
        </w:rPr>
      </w:pPr>
    </w:p>
    <w:p w:rsidR="00C37F6A" w:rsidRPr="00404C03" w:rsidRDefault="00C37F6A" w:rsidP="00FA24C3">
      <w:pPr>
        <w:ind w:firstLine="720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Cijene iskazane u ponudbenom troškovniku UGOVARATELJA su nepromjenjive za vrijeme trajanja ovoga ugovora.</w:t>
      </w:r>
    </w:p>
    <w:p w:rsidR="00C37F6A" w:rsidRDefault="00C37F6A" w:rsidP="00C37F6A">
      <w:pPr>
        <w:rPr>
          <w:rFonts w:cstheme="minorHAnsi"/>
          <w:b/>
          <w:sz w:val="22"/>
          <w:szCs w:val="22"/>
        </w:rPr>
      </w:pPr>
    </w:p>
    <w:p w:rsidR="00B32C26" w:rsidRPr="00404C03" w:rsidRDefault="00B32C26" w:rsidP="00C37F6A">
      <w:pPr>
        <w:rPr>
          <w:rFonts w:cstheme="minorHAnsi"/>
          <w:b/>
          <w:sz w:val="22"/>
          <w:szCs w:val="22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TRAJANJE UGOVORA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4.</w:t>
      </w:r>
    </w:p>
    <w:p w:rsidR="00C37F6A" w:rsidRPr="00404C03" w:rsidRDefault="00C37F6A" w:rsidP="00C37F6A">
      <w:pPr>
        <w:rPr>
          <w:rFonts w:cstheme="minorHAnsi"/>
          <w:b/>
          <w:sz w:val="22"/>
          <w:szCs w:val="22"/>
        </w:rPr>
      </w:pPr>
    </w:p>
    <w:p w:rsidR="005530DB" w:rsidRPr="005530DB" w:rsidRDefault="005530DB" w:rsidP="005530DB">
      <w:pPr>
        <w:shd w:val="clear" w:color="auto" w:fill="FFFFFF"/>
        <w:tabs>
          <w:tab w:val="left" w:pos="437"/>
        </w:tabs>
        <w:spacing w:before="120" w:after="120"/>
        <w:ind w:right="10"/>
        <w:jc w:val="both"/>
        <w:rPr>
          <w:rFonts w:cstheme="minorHAnsi"/>
        </w:rPr>
      </w:pPr>
      <w:r>
        <w:rPr>
          <w:rFonts w:cstheme="minorHAnsi"/>
          <w:color w:val="000000"/>
          <w:spacing w:val="4"/>
          <w:szCs w:val="24"/>
        </w:rPr>
        <w:tab/>
      </w:r>
      <w:r w:rsidR="005B326E">
        <w:rPr>
          <w:rFonts w:cstheme="minorHAnsi"/>
          <w:color w:val="000000"/>
          <w:spacing w:val="4"/>
          <w:szCs w:val="24"/>
        </w:rPr>
        <w:t xml:space="preserve">Ovaj ugovor stupa na snagu danom potpisivanja ugovornih strana, a završava </w:t>
      </w:r>
      <w:r w:rsidR="00EB5B85">
        <w:rPr>
          <w:rFonts w:cstheme="minorHAnsi"/>
          <w:color w:val="000000"/>
          <w:spacing w:val="4"/>
          <w:szCs w:val="24"/>
        </w:rPr>
        <w:t>29</w:t>
      </w:r>
      <w:r w:rsidR="005B326E">
        <w:rPr>
          <w:rFonts w:cstheme="minorHAnsi"/>
          <w:color w:val="000000"/>
          <w:spacing w:val="4"/>
          <w:szCs w:val="24"/>
        </w:rPr>
        <w:t>.5.2020. godine.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UVJETI PROVEDBE UGOVORA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5.</w:t>
      </w:r>
    </w:p>
    <w:p w:rsidR="00C37F6A" w:rsidRPr="00404C03" w:rsidRDefault="00C37F6A" w:rsidP="005530DB">
      <w:pPr>
        <w:jc w:val="both"/>
        <w:rPr>
          <w:rFonts w:cstheme="minorHAnsi"/>
          <w:b/>
          <w:sz w:val="22"/>
          <w:szCs w:val="22"/>
        </w:rPr>
      </w:pPr>
    </w:p>
    <w:p w:rsidR="00C37F6A" w:rsidRPr="00404C03" w:rsidRDefault="00F656BC" w:rsidP="006207FB">
      <w:pPr>
        <w:ind w:firstLine="720"/>
        <w:rPr>
          <w:rFonts w:cstheme="minorHAnsi"/>
          <w:sz w:val="22"/>
          <w:szCs w:val="22"/>
        </w:rPr>
      </w:pPr>
      <w:r w:rsidRPr="006207FB">
        <w:rPr>
          <w:rFonts w:cstheme="minorHAnsi"/>
          <w:sz w:val="22"/>
          <w:szCs w:val="22"/>
        </w:rPr>
        <w:t xml:space="preserve">UGOVARATELJ će </w:t>
      </w:r>
      <w:r w:rsidR="00C37F6A" w:rsidRPr="006207FB">
        <w:rPr>
          <w:rFonts w:cstheme="minorHAnsi"/>
          <w:sz w:val="22"/>
          <w:szCs w:val="22"/>
        </w:rPr>
        <w:t>obavljati Usluge iz članka 1. ovoga Ugovora</w:t>
      </w:r>
      <w:r w:rsidR="005B326E" w:rsidRPr="006207FB">
        <w:rPr>
          <w:rFonts w:cstheme="minorHAnsi"/>
          <w:sz w:val="22"/>
          <w:szCs w:val="22"/>
        </w:rPr>
        <w:t xml:space="preserve"> prema </w:t>
      </w:r>
      <w:r w:rsidR="00DD7730">
        <w:rPr>
          <w:rFonts w:cstheme="minorHAnsi"/>
          <w:sz w:val="22"/>
          <w:szCs w:val="22"/>
        </w:rPr>
        <w:t>o</w:t>
      </w:r>
      <w:r w:rsidR="005B326E" w:rsidRPr="006207FB">
        <w:rPr>
          <w:rFonts w:cstheme="minorHAnsi"/>
          <w:sz w:val="22"/>
          <w:szCs w:val="22"/>
        </w:rPr>
        <w:t>pisu posla</w:t>
      </w:r>
      <w:r w:rsidR="006207FB" w:rsidRPr="006207FB">
        <w:rPr>
          <w:rFonts w:cstheme="minorHAnsi"/>
          <w:sz w:val="22"/>
          <w:szCs w:val="22"/>
        </w:rPr>
        <w:t xml:space="preserve"> </w:t>
      </w:r>
      <w:r w:rsidR="006207FB">
        <w:rPr>
          <w:rFonts w:cstheme="minorHAnsi"/>
          <w:bCs/>
          <w:color w:val="000000"/>
          <w:spacing w:val="-1"/>
          <w:szCs w:val="24"/>
        </w:rPr>
        <w:t xml:space="preserve">pridržavajući se rokova za predaju </w:t>
      </w:r>
      <w:r w:rsidR="006207FB" w:rsidRPr="00A734A6">
        <w:rPr>
          <w:rFonts w:cstheme="minorHAnsi"/>
          <w:bCs/>
          <w:color w:val="000000"/>
          <w:spacing w:val="-1"/>
          <w:szCs w:val="24"/>
        </w:rPr>
        <w:t>projektnih rezultata</w:t>
      </w:r>
      <w:r w:rsidR="00DD7730">
        <w:rPr>
          <w:rFonts w:cstheme="minorHAnsi"/>
          <w:bCs/>
          <w:color w:val="000000"/>
          <w:spacing w:val="-1"/>
          <w:szCs w:val="24"/>
        </w:rPr>
        <w:t xml:space="preserve"> </w:t>
      </w:r>
      <w:r w:rsidR="00DD7730" w:rsidRPr="00DD7730">
        <w:rPr>
          <w:rFonts w:cstheme="minorHAnsi"/>
          <w:bCs/>
          <w:color w:val="000000"/>
          <w:spacing w:val="-1"/>
          <w:szCs w:val="24"/>
        </w:rPr>
        <w:t>(</w:t>
      </w:r>
      <w:proofErr w:type="spellStart"/>
      <w:r w:rsidR="006207FB" w:rsidRPr="00DD7730">
        <w:rPr>
          <w:rFonts w:cstheme="minorHAnsi"/>
          <w:bCs/>
          <w:color w:val="000000"/>
          <w:spacing w:val="-1"/>
          <w:szCs w:val="24"/>
        </w:rPr>
        <w:t>deliverables</w:t>
      </w:r>
      <w:proofErr w:type="spellEnd"/>
      <w:r w:rsidR="00DD7730" w:rsidRPr="00DD7730">
        <w:rPr>
          <w:rFonts w:cstheme="minorHAnsi"/>
          <w:bCs/>
          <w:color w:val="000000"/>
          <w:spacing w:val="-1"/>
          <w:szCs w:val="24"/>
        </w:rPr>
        <w:t>)</w:t>
      </w:r>
      <w:r w:rsidR="006207FB">
        <w:rPr>
          <w:rFonts w:cstheme="minorHAnsi"/>
          <w:bCs/>
          <w:color w:val="000000"/>
          <w:spacing w:val="-1"/>
          <w:szCs w:val="24"/>
        </w:rPr>
        <w:t>.</w:t>
      </w:r>
    </w:p>
    <w:p w:rsidR="00C37F6A" w:rsidRDefault="00C37F6A" w:rsidP="005530DB">
      <w:pPr>
        <w:jc w:val="both"/>
        <w:rPr>
          <w:rFonts w:cstheme="minorHAnsi"/>
          <w:sz w:val="22"/>
          <w:szCs w:val="22"/>
        </w:rPr>
      </w:pPr>
    </w:p>
    <w:p w:rsidR="006207FB" w:rsidRPr="006207FB" w:rsidRDefault="006207FB" w:rsidP="006207FB">
      <w:pPr>
        <w:rPr>
          <w:rFonts w:cstheme="minorHAnsi"/>
          <w:b/>
          <w:szCs w:val="24"/>
        </w:rPr>
      </w:pPr>
      <w:r w:rsidRPr="006207FB">
        <w:rPr>
          <w:rFonts w:cstheme="minorHAnsi"/>
          <w:b/>
          <w:szCs w:val="24"/>
        </w:rPr>
        <w:t>KOMUNIKACIJA IZMEĐU NARUČITELJA I UGOVOVARATELJA</w:t>
      </w:r>
    </w:p>
    <w:p w:rsidR="006207FB" w:rsidRPr="00404C03" w:rsidRDefault="006207FB" w:rsidP="005530DB">
      <w:pPr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5530DB">
      <w:pPr>
        <w:ind w:firstLine="708"/>
        <w:jc w:val="both"/>
        <w:rPr>
          <w:sz w:val="22"/>
          <w:szCs w:val="22"/>
        </w:rPr>
      </w:pPr>
      <w:r w:rsidRPr="00404C03">
        <w:rPr>
          <w:rFonts w:cstheme="minorHAnsi"/>
          <w:sz w:val="22"/>
          <w:szCs w:val="22"/>
        </w:rPr>
        <w:t>Sva komunikacija između NARUČITELJA i UGOVARATELJ vršit će se putem elektroničke pošte i telefona</w:t>
      </w:r>
      <w:r w:rsidR="00B32C26">
        <w:rPr>
          <w:rFonts w:cstheme="minorHAnsi"/>
          <w:sz w:val="22"/>
          <w:szCs w:val="22"/>
        </w:rPr>
        <w:t>.</w:t>
      </w:r>
      <w:r w:rsidRPr="00404C03">
        <w:rPr>
          <w:sz w:val="22"/>
          <w:szCs w:val="22"/>
        </w:rPr>
        <w:t xml:space="preserve"> U slučaju da Naručitelj ima potrebu za dodatnim uslugama, koje nisu bile predviđene troškovnikom, a koje se tiču predmeta ovoga Ugovora, sačinit će se dodatak ovome Ugovoru.</w:t>
      </w:r>
    </w:p>
    <w:p w:rsidR="00C37F6A" w:rsidRPr="00404C03" w:rsidRDefault="00C37F6A" w:rsidP="005530DB">
      <w:pPr>
        <w:ind w:firstLine="708"/>
        <w:jc w:val="both"/>
        <w:rPr>
          <w:rFonts w:cstheme="minorHAnsi"/>
          <w:sz w:val="22"/>
          <w:szCs w:val="22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NAČIN PLAĆANJA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6 .</w:t>
      </w:r>
    </w:p>
    <w:p w:rsidR="00C37F6A" w:rsidRPr="00877D26" w:rsidRDefault="00C37F6A" w:rsidP="00FA24C3">
      <w:pPr>
        <w:jc w:val="both"/>
        <w:rPr>
          <w:rFonts w:cstheme="minorHAnsi"/>
          <w:b/>
          <w:szCs w:val="24"/>
        </w:rPr>
      </w:pPr>
    </w:p>
    <w:p w:rsidR="00D44905" w:rsidRDefault="00C37F6A" w:rsidP="00FA24C3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UGOVARATELJ će ispostavljati račune za izvršene Usluge iz članka 1. ovoga Ugovora nakon njihovog izvršenja kako slijedi:</w:t>
      </w:r>
      <w:r w:rsidR="00B32C26">
        <w:rPr>
          <w:rFonts w:cstheme="minorHAnsi"/>
          <w:sz w:val="22"/>
          <w:szCs w:val="22"/>
        </w:rPr>
        <w:t xml:space="preserve"> </w:t>
      </w:r>
    </w:p>
    <w:p w:rsidR="0022154C" w:rsidRPr="000548CC" w:rsidRDefault="0022154C" w:rsidP="0022154C">
      <w:pPr>
        <w:jc w:val="both"/>
        <w:rPr>
          <w:rFonts w:ascii="Arial" w:eastAsiaTheme="minorHAnsi" w:hAnsi="Arial" w:cs="Arial"/>
          <w:szCs w:val="24"/>
          <w:lang w:eastAsia="en-US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6"/>
        <w:gridCol w:w="1446"/>
        <w:gridCol w:w="1530"/>
      </w:tblGrid>
      <w:tr w:rsidR="0001689A" w:rsidRPr="00F656BC" w:rsidTr="006207F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DD7730" w:rsidP="009F500E">
            <w:pPr>
              <w:jc w:val="both"/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>Projektni rezultati (</w:t>
            </w:r>
            <w:proofErr w:type="spellStart"/>
            <w:r>
              <w:rPr>
                <w:rFonts w:eastAsiaTheme="minorHAnsi" w:cs="Arial"/>
                <w:sz w:val="22"/>
                <w:szCs w:val="22"/>
                <w:lang w:eastAsia="en-US"/>
              </w:rPr>
              <w:t>deliverables</w:t>
            </w:r>
            <w:proofErr w:type="spellEnd"/>
            <w:r>
              <w:rPr>
                <w:rFonts w:eastAsiaTheme="minorHAnsi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FC4E1B">
            <w:pPr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Rok</w:t>
            </w:r>
            <w:r w:rsidR="00DD7730">
              <w:rPr>
                <w:rFonts w:eastAsiaTheme="minorHAnsi" w:cs="Arial"/>
                <w:sz w:val="22"/>
                <w:szCs w:val="22"/>
                <w:lang w:eastAsia="en-US"/>
              </w:rPr>
              <w:t xml:space="preserve"> dostave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FC4E1B">
            <w:pPr>
              <w:jc w:val="center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Plaćanje</w:t>
            </w:r>
            <w:r w:rsidR="006207FB">
              <w:rPr>
                <w:rFonts w:eastAsiaTheme="minorHAnsi" w:cs="Arial"/>
                <w:sz w:val="22"/>
                <w:szCs w:val="22"/>
                <w:lang w:eastAsia="en-US"/>
              </w:rPr>
              <w:t xml:space="preserve"> od ugovorenog iznosa</w:t>
            </w:r>
          </w:p>
        </w:tc>
      </w:tr>
      <w:tr w:rsidR="0001689A" w:rsidRPr="00F656BC" w:rsidTr="006207F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526347" w:rsidP="00FC4E1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1" w:hanging="284"/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</w:pPr>
            <w:r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>Proširen</w:t>
            </w:r>
            <w:r w:rsidR="0001689A" w:rsidRPr="00F656BC"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 xml:space="preserve">i sadržaj za Strategiju/Akcijski plan za </w:t>
            </w:r>
            <w:proofErr w:type="spellStart"/>
            <w:r w:rsidR="0001689A" w:rsidRPr="00F656BC"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>Geoportal</w:t>
            </w:r>
            <w:proofErr w:type="spellEnd"/>
            <w:r w:rsidR="0001689A" w:rsidRPr="00F656BC"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 xml:space="preserve"> za četiri pilot</w:t>
            </w:r>
            <w:r w:rsidR="00F05031" w:rsidRPr="00F656BC"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>-</w:t>
            </w:r>
            <w:r w:rsidR="0001689A" w:rsidRPr="00F656BC"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>područja</w:t>
            </w:r>
            <w:r w:rsidR="00BA2005" w:rsidRPr="00F656BC"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>. Uvodna poglavlja (</w:t>
            </w:r>
            <w:r w:rsidR="00BA2005" w:rsidRPr="00F656BC">
              <w:rPr>
                <w:rFonts w:asciiTheme="minorHAnsi" w:hAnsiTheme="minorHAnsi" w:cs="Arial"/>
                <w:lang w:val="hr-HR"/>
              </w:rPr>
              <w:t xml:space="preserve">informacija o </w:t>
            </w:r>
            <w:proofErr w:type="spellStart"/>
            <w:r w:rsidR="00BA2005" w:rsidRPr="00F656BC">
              <w:rPr>
                <w:rFonts w:asciiTheme="minorHAnsi" w:hAnsiTheme="minorHAnsi" w:cs="Arial"/>
                <w:lang w:val="hr-HR"/>
              </w:rPr>
              <w:t>Portodimare</w:t>
            </w:r>
            <w:proofErr w:type="spellEnd"/>
            <w:r w:rsidR="00BA2005" w:rsidRPr="00F656BC">
              <w:rPr>
                <w:rFonts w:asciiTheme="minorHAnsi" w:hAnsiTheme="minorHAnsi" w:cs="Arial"/>
                <w:lang w:val="hr-HR"/>
              </w:rPr>
              <w:t xml:space="preserve"> projektu; prezentacija </w:t>
            </w:r>
            <w:proofErr w:type="spellStart"/>
            <w:r w:rsidR="00BA2005" w:rsidRPr="00F656BC">
              <w:rPr>
                <w:rFonts w:asciiTheme="minorHAnsi" w:hAnsiTheme="minorHAnsi" w:cs="Arial"/>
                <w:lang w:val="hr-HR"/>
              </w:rPr>
              <w:t>Geoportala</w:t>
            </w:r>
            <w:proofErr w:type="spellEnd"/>
            <w:r w:rsidR="00BA2005" w:rsidRPr="00F656BC">
              <w:rPr>
                <w:rFonts w:asciiTheme="minorHAnsi" w:hAnsiTheme="minorHAnsi" w:cs="Arial"/>
                <w:lang w:val="hr-HR"/>
              </w:rPr>
              <w:t xml:space="preserve"> i pojedinačni moduli) trebaju biti uključeni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9F500E">
            <w:pPr>
              <w:jc w:val="both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24.01.2020.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FC4E1B">
            <w:pPr>
              <w:jc w:val="center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20%</w:t>
            </w:r>
          </w:p>
        </w:tc>
      </w:tr>
      <w:tr w:rsidR="0001689A" w:rsidRPr="00F656BC" w:rsidTr="006207F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FC4E1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1" w:hanging="284"/>
              <w:rPr>
                <w:rFonts w:asciiTheme="minorHAnsi" w:eastAsiaTheme="minorHAnsi" w:hAnsiTheme="minorHAnsi" w:cs="Arial"/>
                <w:color w:val="000000" w:themeColor="text1"/>
              </w:rPr>
            </w:pPr>
            <w:r w:rsidRPr="00F656BC">
              <w:rPr>
                <w:rFonts w:asciiTheme="minorHAnsi" w:eastAsiaTheme="minorHAnsi" w:hAnsiTheme="minorHAnsi" w:cs="Arial"/>
                <w:color w:val="000000" w:themeColor="text1"/>
                <w:lang w:val="hr-HR"/>
              </w:rPr>
              <w:t>Nacrt održavanja i prenosivosti (</w:t>
            </w:r>
            <w:r w:rsidRPr="00F656BC">
              <w:rPr>
                <w:rFonts w:asciiTheme="minorHAnsi" w:eastAsiaTheme="minorHAnsi" w:hAnsiTheme="minorHAnsi" w:cs="Arial"/>
                <w:color w:val="000000" w:themeColor="text1"/>
              </w:rPr>
              <w:t xml:space="preserve">transferability) </w:t>
            </w:r>
            <w:proofErr w:type="spellStart"/>
            <w:r w:rsidRPr="00F656BC">
              <w:rPr>
                <w:rFonts w:asciiTheme="minorHAnsi" w:eastAsiaTheme="minorHAnsi" w:hAnsiTheme="minorHAnsi" w:cs="Arial"/>
                <w:color w:val="000000" w:themeColor="text1"/>
              </w:rPr>
              <w:t>Geoportala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9F500E">
            <w:pPr>
              <w:jc w:val="both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30.04.2020.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FC4E1B">
            <w:pPr>
              <w:jc w:val="center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50%</w:t>
            </w:r>
          </w:p>
        </w:tc>
      </w:tr>
      <w:tr w:rsidR="0001689A" w:rsidRPr="00F656BC" w:rsidTr="006207F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FC4E1B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431" w:hanging="284"/>
              <w:contextualSpacing/>
              <w:jc w:val="both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color w:val="000000" w:themeColor="text1"/>
                <w:sz w:val="22"/>
                <w:szCs w:val="22"/>
              </w:rPr>
              <w:t xml:space="preserve">Priručnik za korištenje </w:t>
            </w:r>
            <w:proofErr w:type="spellStart"/>
            <w:r w:rsidRPr="00F656BC">
              <w:rPr>
                <w:rFonts w:eastAsiaTheme="minorHAnsi" w:cs="Arial"/>
                <w:color w:val="000000" w:themeColor="text1"/>
                <w:sz w:val="22"/>
                <w:szCs w:val="22"/>
                <w:lang w:eastAsia="en-US"/>
              </w:rPr>
              <w:t>Geoportal</w:t>
            </w:r>
            <w:r w:rsidRPr="00F656BC">
              <w:rPr>
                <w:rFonts w:eastAsiaTheme="minorHAnsi" w:cs="Arial"/>
                <w:color w:val="000000" w:themeColor="text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9F500E">
            <w:pPr>
              <w:jc w:val="both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08.05.2020.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FC4E1B">
            <w:pPr>
              <w:jc w:val="center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20%</w:t>
            </w:r>
          </w:p>
        </w:tc>
      </w:tr>
      <w:tr w:rsidR="0001689A" w:rsidRPr="00F656BC" w:rsidTr="006207F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FC4E1B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431" w:hanging="284"/>
              <w:contextualSpacing/>
              <w:jc w:val="both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 xml:space="preserve">Izvještaj o </w:t>
            </w:r>
            <w:r w:rsidRPr="00F656BC">
              <w:rPr>
                <w:rFonts w:eastAsiaTheme="minorHAnsi" w:cs="Arial"/>
                <w:color w:val="000000" w:themeColor="text1"/>
                <w:sz w:val="22"/>
                <w:szCs w:val="22"/>
              </w:rPr>
              <w:t>pružanju stručne pomoći projektnim partnerima u pripremi strategija/akcijskih planova</w:t>
            </w:r>
            <w:r w:rsidR="00C66349" w:rsidRPr="00F656BC">
              <w:rPr>
                <w:rFonts w:eastAsiaTheme="minorHAnsi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9F500E">
            <w:pPr>
              <w:jc w:val="both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29.05.2020.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A" w:rsidRPr="00F656BC" w:rsidRDefault="0001689A" w:rsidP="00FC4E1B">
            <w:pPr>
              <w:jc w:val="center"/>
              <w:rPr>
                <w:rFonts w:eastAsiaTheme="minorHAnsi" w:cs="Arial"/>
                <w:szCs w:val="22"/>
                <w:lang w:eastAsia="en-US"/>
              </w:rPr>
            </w:pPr>
            <w:r w:rsidRPr="00F656BC">
              <w:rPr>
                <w:rFonts w:eastAsiaTheme="minorHAnsi" w:cs="Arial"/>
                <w:sz w:val="22"/>
                <w:szCs w:val="22"/>
                <w:lang w:eastAsia="en-US"/>
              </w:rPr>
              <w:t>10%</w:t>
            </w:r>
          </w:p>
        </w:tc>
      </w:tr>
    </w:tbl>
    <w:p w:rsidR="00C66349" w:rsidRDefault="00C66349" w:rsidP="00DE2352">
      <w:pPr>
        <w:ind w:firstLine="708"/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NARUČITELJ će ispostavljene račune isplatiti najkasnije u roku od 15 dana od dana zaprimanja </w:t>
      </w:r>
      <w:r w:rsidR="00B80076">
        <w:rPr>
          <w:rFonts w:cstheme="minorHAnsi"/>
          <w:sz w:val="22"/>
          <w:szCs w:val="22"/>
        </w:rPr>
        <w:t xml:space="preserve">e </w:t>
      </w:r>
      <w:r w:rsidRPr="00404C03">
        <w:rPr>
          <w:rFonts w:cstheme="minorHAnsi"/>
          <w:sz w:val="22"/>
          <w:szCs w:val="22"/>
        </w:rPr>
        <w:t xml:space="preserve">računa </w:t>
      </w:r>
      <w:r w:rsidR="00B80076">
        <w:t xml:space="preserve">putem Fina e-račun servisa </w:t>
      </w:r>
      <w:r w:rsidRPr="00404C03">
        <w:rPr>
          <w:rFonts w:cstheme="minorHAnsi"/>
          <w:sz w:val="22"/>
          <w:szCs w:val="22"/>
        </w:rPr>
        <w:t xml:space="preserve">na IBAN UGOVARATELJA </w:t>
      </w:r>
      <w:r w:rsidRPr="00404C03">
        <w:rPr>
          <w:rFonts w:cstheme="minorHAnsi"/>
          <w:color w:val="000000"/>
          <w:sz w:val="22"/>
          <w:szCs w:val="22"/>
        </w:rPr>
        <w:t>_</w:t>
      </w:r>
      <w:r w:rsidR="00DE2352">
        <w:rPr>
          <w:rFonts w:cstheme="minorHAnsi"/>
          <w:color w:val="000000"/>
          <w:sz w:val="22"/>
          <w:szCs w:val="22"/>
        </w:rPr>
        <w:t>______________________</w:t>
      </w:r>
      <w:r w:rsidRPr="00404C03">
        <w:rPr>
          <w:rFonts w:cstheme="minorHAnsi"/>
          <w:color w:val="000000"/>
          <w:sz w:val="22"/>
          <w:szCs w:val="22"/>
        </w:rPr>
        <w:t xml:space="preserve"> kod _</w:t>
      </w:r>
      <w:r w:rsidR="00DE2352">
        <w:rPr>
          <w:rFonts w:cstheme="minorHAnsi"/>
          <w:color w:val="000000"/>
          <w:sz w:val="22"/>
          <w:szCs w:val="22"/>
        </w:rPr>
        <w:t>________</w:t>
      </w:r>
      <w:r w:rsidRPr="00404C03">
        <w:rPr>
          <w:rFonts w:cstheme="minorHAnsi"/>
          <w:color w:val="000000"/>
          <w:sz w:val="22"/>
          <w:szCs w:val="22"/>
        </w:rPr>
        <w:t xml:space="preserve"> banke</w:t>
      </w:r>
      <w:r w:rsidR="00DE2352">
        <w:rPr>
          <w:rFonts w:cstheme="minorHAnsi"/>
          <w:color w:val="000000"/>
          <w:sz w:val="22"/>
          <w:szCs w:val="22"/>
        </w:rPr>
        <w:t>.</w:t>
      </w:r>
    </w:p>
    <w:p w:rsidR="00C37F6A" w:rsidRPr="00404C03" w:rsidRDefault="00C37F6A" w:rsidP="00C37F6A">
      <w:pPr>
        <w:ind w:firstLine="708"/>
        <w:rPr>
          <w:rFonts w:cstheme="minorHAnsi"/>
          <w:sz w:val="22"/>
          <w:szCs w:val="22"/>
        </w:rPr>
      </w:pPr>
    </w:p>
    <w:p w:rsidR="00A734A6" w:rsidRDefault="00A734A6">
      <w:pPr>
        <w:widowControl/>
        <w:autoSpaceDE/>
        <w:autoSpaceDN/>
        <w:adjustRightInd/>
        <w:spacing w:after="200" w:line="276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br w:type="page"/>
      </w:r>
    </w:p>
    <w:p w:rsidR="00C37F6A" w:rsidRPr="00877D26" w:rsidRDefault="00C37F6A" w:rsidP="00C37F6A">
      <w:pPr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lastRenderedPageBreak/>
        <w:t>OTKLANJANJE NEDOSTATAKA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7.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FA24C3">
      <w:pPr>
        <w:ind w:firstLine="709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Ako NARUČITELJ utvrdi nedostatke u pogledu kvalitete obavljenih usluga, dužan je o tome obavijestiti UGOVARATELJA koji će </w:t>
      </w:r>
      <w:r w:rsidR="00B80076">
        <w:rPr>
          <w:rFonts w:cstheme="minorHAnsi"/>
          <w:sz w:val="22"/>
          <w:szCs w:val="22"/>
        </w:rPr>
        <w:t>u primjerenom roku</w:t>
      </w:r>
      <w:r w:rsidRPr="00404C03">
        <w:rPr>
          <w:rFonts w:cstheme="minorHAnsi"/>
          <w:sz w:val="22"/>
          <w:szCs w:val="22"/>
        </w:rPr>
        <w:t xml:space="preserve"> ukloniti utvrđene nedostatke.</w:t>
      </w:r>
    </w:p>
    <w:p w:rsidR="00C37F6A" w:rsidRPr="00404C03" w:rsidRDefault="00C37F6A" w:rsidP="00FA24C3">
      <w:pPr>
        <w:ind w:firstLine="709"/>
        <w:jc w:val="both"/>
        <w:rPr>
          <w:rFonts w:cstheme="minorHAnsi"/>
          <w:sz w:val="22"/>
          <w:szCs w:val="22"/>
        </w:rPr>
      </w:pPr>
    </w:p>
    <w:p w:rsidR="00C37F6A" w:rsidRPr="00877D26" w:rsidRDefault="00C37F6A" w:rsidP="00C37F6A">
      <w:pPr>
        <w:ind w:firstLine="709"/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RASKID UGOVORA</w:t>
      </w: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>Članak 8.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U slučaju nepoštivanja obveza utvrđenih ovim Ugovorom NARUČITELJ će pisanom reklamacijom obavijestiti UGOVARATELJA o povredi Ugovora i odrediti rok od </w:t>
      </w:r>
      <w:r w:rsidR="00A734A6">
        <w:rPr>
          <w:rFonts w:cstheme="minorHAnsi"/>
          <w:sz w:val="22"/>
          <w:szCs w:val="22"/>
        </w:rPr>
        <w:t>_____</w:t>
      </w:r>
      <w:r w:rsidRPr="00404C03">
        <w:rPr>
          <w:rFonts w:cstheme="minorHAnsi"/>
          <w:sz w:val="22"/>
          <w:szCs w:val="22"/>
        </w:rPr>
        <w:t xml:space="preserve"> dana da ispravi povredu. U slučaju da UGOVARATELJ ne ispravi povredu ugovorne strane su suglasne da je nastupio raskidni uvjet i da učinci ovoga Ugovora prestaju, o čemu će NARUČITELJ UGOVARATELJA izvijestiti pisanim putem preporučenom poštanskom pošiljkom ili na drugi dokaziv način.</w:t>
      </w: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U slučaju da se povrede obveza ponavljaju, ugovorne strane su suglasne da nakon treće pisane reklamacije nastupa raskidni uvjet i da učinci ovoga Ugovora prestaju.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ZAVRŠNE ODREDBE</w:t>
      </w: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>Članak 9.</w:t>
      </w:r>
    </w:p>
    <w:p w:rsidR="00C37F6A" w:rsidRPr="00877D26" w:rsidRDefault="00C37F6A" w:rsidP="00C37F6A">
      <w:pPr>
        <w:jc w:val="center"/>
        <w:rPr>
          <w:rFonts w:cstheme="minorHAnsi"/>
          <w:szCs w:val="24"/>
        </w:rPr>
      </w:pPr>
    </w:p>
    <w:p w:rsidR="00C37F6A" w:rsidRPr="00404C03" w:rsidRDefault="00C37F6A" w:rsidP="00DE2352">
      <w:pPr>
        <w:ind w:firstLine="709"/>
        <w:jc w:val="both"/>
        <w:rPr>
          <w:rFonts w:cstheme="minorHAnsi"/>
          <w:spacing w:val="-1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Ugovorne strane su suglasne da će se na uređenje svih ostalih odnosa iz ovoga Ugovora, na odgovarajući način, </w:t>
      </w:r>
      <w:r w:rsidRPr="00404C03">
        <w:rPr>
          <w:rFonts w:cstheme="minorHAnsi"/>
          <w:spacing w:val="-1"/>
          <w:sz w:val="22"/>
          <w:szCs w:val="22"/>
        </w:rPr>
        <w:t>primjenjivati odredbe ZJN 2016 i Zakona o obveznim odnosima.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10.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Splitu. </w:t>
      </w:r>
    </w:p>
    <w:p w:rsidR="00C37F6A" w:rsidRPr="00404C03" w:rsidRDefault="00C37F6A" w:rsidP="00DE2352">
      <w:pPr>
        <w:jc w:val="both"/>
        <w:rPr>
          <w:rFonts w:cstheme="minorHAnsi"/>
          <w:b/>
          <w:sz w:val="22"/>
          <w:szCs w:val="22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11.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Ovaj Ugovor sastavljen je u </w:t>
      </w:r>
      <w:r w:rsidR="00EB5B85">
        <w:rPr>
          <w:rFonts w:cstheme="minorHAnsi"/>
          <w:sz w:val="22"/>
          <w:szCs w:val="22"/>
        </w:rPr>
        <w:t>dva</w:t>
      </w:r>
      <w:r w:rsidRPr="00404C03">
        <w:rPr>
          <w:rFonts w:cstheme="minorHAnsi"/>
          <w:sz w:val="22"/>
          <w:szCs w:val="22"/>
        </w:rPr>
        <w:t xml:space="preserve"> </w:t>
      </w:r>
      <w:r w:rsidR="00B80076">
        <w:rPr>
          <w:rFonts w:cstheme="minorHAnsi"/>
          <w:sz w:val="22"/>
          <w:szCs w:val="22"/>
        </w:rPr>
        <w:t xml:space="preserve">istovjetna </w:t>
      </w:r>
      <w:r w:rsidRPr="00404C03">
        <w:rPr>
          <w:rFonts w:cstheme="minorHAnsi"/>
          <w:sz w:val="22"/>
          <w:szCs w:val="22"/>
        </w:rPr>
        <w:t xml:space="preserve">primjeraka od kojih </w:t>
      </w:r>
      <w:r w:rsidR="00A734A6">
        <w:rPr>
          <w:rFonts w:cstheme="minorHAnsi"/>
          <w:sz w:val="22"/>
          <w:szCs w:val="22"/>
        </w:rPr>
        <w:t>svaka ugovorna strana zadržava po jedan primjerak.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12.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C37F6A">
      <w:pPr>
        <w:ind w:firstLine="708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Ugovorne strane potpisom preuzimaju prava i obveze iz ovoga Ugovora.</w:t>
      </w:r>
    </w:p>
    <w:p w:rsidR="00C37F6A" w:rsidRPr="00877D26" w:rsidRDefault="00C37F6A" w:rsidP="00C37F6A">
      <w:pPr>
        <w:tabs>
          <w:tab w:val="left" w:pos="6765"/>
        </w:tabs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  <w:r w:rsidRPr="00877D26">
        <w:rPr>
          <w:rFonts w:cstheme="minorHAnsi"/>
          <w:szCs w:val="24"/>
        </w:rPr>
        <w:t xml:space="preserve">ZA UGOVARATELJA: </w:t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Pr="00877D26">
        <w:rPr>
          <w:rFonts w:cstheme="minorHAnsi"/>
          <w:szCs w:val="24"/>
        </w:rPr>
        <w:t>ZA NARUČITELJA: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tabs>
          <w:tab w:val="left" w:pos="5955"/>
        </w:tabs>
        <w:rPr>
          <w:rFonts w:cstheme="minorHAnsi"/>
          <w:szCs w:val="24"/>
        </w:rPr>
      </w:pPr>
    </w:p>
    <w:p w:rsidR="00C37F6A" w:rsidRPr="00877D26" w:rsidRDefault="00C2631D" w:rsidP="00C37F6A">
      <w:pPr>
        <w:rPr>
          <w:rFonts w:cstheme="minorHAnsi"/>
          <w:szCs w:val="24"/>
        </w:rPr>
      </w:pPr>
      <w:r>
        <w:rPr>
          <w:rFonts w:cstheme="minorHAnsi"/>
          <w:szCs w:val="24"/>
        </w:rPr>
        <w:t>_______,___.____________2019.</w:t>
      </w:r>
      <w:r w:rsidR="00DE2352">
        <w:rPr>
          <w:rFonts w:cstheme="minorHAnsi"/>
          <w:szCs w:val="24"/>
        </w:rPr>
        <w:t xml:space="preserve">                  _______,___.____________2019.</w:t>
      </w:r>
    </w:p>
    <w:p w:rsidR="00F53342" w:rsidRDefault="00F53342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</w:pPr>
    </w:p>
    <w:sectPr w:rsidR="00F53342" w:rsidSect="006207FB">
      <w:footerReference w:type="default" r:id="rId8"/>
      <w:pgSz w:w="11909" w:h="16834"/>
      <w:pgMar w:top="1440" w:right="994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273" w:rsidRDefault="00687273" w:rsidP="003E698D">
      <w:r>
        <w:separator/>
      </w:r>
    </w:p>
  </w:endnote>
  <w:endnote w:type="continuationSeparator" w:id="0">
    <w:p w:rsidR="00687273" w:rsidRDefault="00687273" w:rsidP="003E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806027"/>
      <w:docPartObj>
        <w:docPartGallery w:val="Page Numbers (Bottom of Page)"/>
        <w:docPartUnique/>
      </w:docPartObj>
    </w:sdtPr>
    <w:sdtContent>
      <w:p w:rsidR="005B326E" w:rsidRDefault="00E67A03">
        <w:pPr>
          <w:pStyle w:val="Footer"/>
          <w:jc w:val="right"/>
        </w:pPr>
        <w:fldSimple w:instr="PAGE   \* MERGEFORMAT">
          <w:r w:rsidR="00B80076">
            <w:rPr>
              <w:noProof/>
            </w:rPr>
            <w:t>3</w:t>
          </w:r>
        </w:fldSimple>
      </w:p>
    </w:sdtContent>
  </w:sdt>
  <w:p w:rsidR="005B326E" w:rsidRDefault="005B32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273" w:rsidRDefault="00687273" w:rsidP="003E698D">
      <w:r>
        <w:separator/>
      </w:r>
    </w:p>
  </w:footnote>
  <w:footnote w:type="continuationSeparator" w:id="0">
    <w:p w:rsidR="00687273" w:rsidRDefault="00687273" w:rsidP="003E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>
    <w:nsid w:val="02AB0F98"/>
    <w:multiLevelType w:val="hybridMultilevel"/>
    <w:tmpl w:val="1ED892E2"/>
    <w:lvl w:ilvl="0" w:tplc="EE9C6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3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7">
    <w:nsid w:val="11CC7EEF"/>
    <w:multiLevelType w:val="hybridMultilevel"/>
    <w:tmpl w:val="DEA60F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9A18EA"/>
    <w:multiLevelType w:val="hybridMultilevel"/>
    <w:tmpl w:val="3D3480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15507C"/>
    <w:multiLevelType w:val="hybridMultilevel"/>
    <w:tmpl w:val="E7263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3A871A17"/>
    <w:multiLevelType w:val="hybridMultilevel"/>
    <w:tmpl w:val="E7263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434A1E6E"/>
    <w:multiLevelType w:val="hybridMultilevel"/>
    <w:tmpl w:val="56F8BA8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25">
    <w:nsid w:val="46CB0D3D"/>
    <w:multiLevelType w:val="hybridMultilevel"/>
    <w:tmpl w:val="24089B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8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9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31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2">
    <w:nsid w:val="634C231B"/>
    <w:multiLevelType w:val="hybridMultilevel"/>
    <w:tmpl w:val="1ED892E2"/>
    <w:lvl w:ilvl="0" w:tplc="EE9C6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3"/>
  </w:num>
  <w:num w:numId="5">
    <w:abstractNumId w:val="27"/>
  </w:num>
  <w:num w:numId="6">
    <w:abstractNumId w:val="20"/>
  </w:num>
  <w:num w:numId="7">
    <w:abstractNumId w:val="28"/>
  </w:num>
  <w:num w:numId="8">
    <w:abstractNumId w:val="6"/>
  </w:num>
  <w:num w:numId="9">
    <w:abstractNumId w:val="37"/>
  </w:num>
  <w:num w:numId="10">
    <w:abstractNumId w:val="16"/>
  </w:num>
  <w:num w:numId="11">
    <w:abstractNumId w:val="3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5"/>
  </w:num>
  <w:num w:numId="18">
    <w:abstractNumId w:val="4"/>
  </w:num>
  <w:num w:numId="19">
    <w:abstractNumId w:val="22"/>
  </w:num>
  <w:num w:numId="20">
    <w:abstractNumId w:val="14"/>
  </w:num>
  <w:num w:numId="21">
    <w:abstractNumId w:val="10"/>
  </w:num>
  <w:num w:numId="22">
    <w:abstractNumId w:val="34"/>
  </w:num>
  <w:num w:numId="23">
    <w:abstractNumId w:val="29"/>
  </w:num>
  <w:num w:numId="24">
    <w:abstractNumId w:val="31"/>
  </w:num>
  <w:num w:numId="25">
    <w:abstractNumId w:val="26"/>
  </w:num>
  <w:num w:numId="26">
    <w:abstractNumId w:val="36"/>
  </w:num>
  <w:num w:numId="27">
    <w:abstractNumId w:val="5"/>
  </w:num>
  <w:num w:numId="28">
    <w:abstractNumId w:val="19"/>
  </w:num>
  <w:num w:numId="29">
    <w:abstractNumId w:val="17"/>
  </w:num>
  <w:num w:numId="30">
    <w:abstractNumId w:val="33"/>
  </w:num>
  <w:num w:numId="31">
    <w:abstractNumId w:val="8"/>
  </w:num>
  <w:num w:numId="32">
    <w:abstractNumId w:val="15"/>
  </w:num>
  <w:num w:numId="33">
    <w:abstractNumId w:val="30"/>
  </w:num>
  <w:num w:numId="34">
    <w:abstractNumId w:val="18"/>
  </w:num>
  <w:num w:numId="35">
    <w:abstractNumId w:val="7"/>
  </w:num>
  <w:num w:numId="36">
    <w:abstractNumId w:val="25"/>
  </w:num>
  <w:num w:numId="37">
    <w:abstractNumId w:val="23"/>
  </w:num>
  <w:num w:numId="38">
    <w:abstractNumId w:val="1"/>
  </w:num>
  <w:num w:numId="39">
    <w:abstractNumId w:val="32"/>
  </w:num>
  <w:num w:numId="40">
    <w:abstractNumId w:val="1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C8"/>
    <w:rsid w:val="0001689A"/>
    <w:rsid w:val="000236C8"/>
    <w:rsid w:val="00085D58"/>
    <w:rsid w:val="0009532E"/>
    <w:rsid w:val="000C7C16"/>
    <w:rsid w:val="000E1A92"/>
    <w:rsid w:val="000E5992"/>
    <w:rsid w:val="00123D3E"/>
    <w:rsid w:val="001578D5"/>
    <w:rsid w:val="0019309D"/>
    <w:rsid w:val="00193B90"/>
    <w:rsid w:val="001964C1"/>
    <w:rsid w:val="001B68D8"/>
    <w:rsid w:val="001C071F"/>
    <w:rsid w:val="001F621A"/>
    <w:rsid w:val="00202077"/>
    <w:rsid w:val="00204E38"/>
    <w:rsid w:val="00210C67"/>
    <w:rsid w:val="0022154C"/>
    <w:rsid w:val="0023748F"/>
    <w:rsid w:val="002452A1"/>
    <w:rsid w:val="002526DB"/>
    <w:rsid w:val="00261CB7"/>
    <w:rsid w:val="00287B3E"/>
    <w:rsid w:val="002A099B"/>
    <w:rsid w:val="002C1694"/>
    <w:rsid w:val="002E6644"/>
    <w:rsid w:val="0031265A"/>
    <w:rsid w:val="0032790C"/>
    <w:rsid w:val="0033131A"/>
    <w:rsid w:val="0034391E"/>
    <w:rsid w:val="003461AB"/>
    <w:rsid w:val="00351935"/>
    <w:rsid w:val="00355317"/>
    <w:rsid w:val="00355B27"/>
    <w:rsid w:val="00371765"/>
    <w:rsid w:val="00376B4F"/>
    <w:rsid w:val="003847B2"/>
    <w:rsid w:val="00387338"/>
    <w:rsid w:val="003948FD"/>
    <w:rsid w:val="003D1ABF"/>
    <w:rsid w:val="003E61B3"/>
    <w:rsid w:val="003E698D"/>
    <w:rsid w:val="00404C03"/>
    <w:rsid w:val="004073C9"/>
    <w:rsid w:val="0042254A"/>
    <w:rsid w:val="00423DF2"/>
    <w:rsid w:val="004257BE"/>
    <w:rsid w:val="0042713C"/>
    <w:rsid w:val="00430DB9"/>
    <w:rsid w:val="004616AC"/>
    <w:rsid w:val="004845C5"/>
    <w:rsid w:val="004975EB"/>
    <w:rsid w:val="004B2458"/>
    <w:rsid w:val="004B5D5B"/>
    <w:rsid w:val="004C5274"/>
    <w:rsid w:val="004F663C"/>
    <w:rsid w:val="00510245"/>
    <w:rsid w:val="0051157B"/>
    <w:rsid w:val="00526347"/>
    <w:rsid w:val="00535463"/>
    <w:rsid w:val="005530DB"/>
    <w:rsid w:val="005A54F2"/>
    <w:rsid w:val="005B326E"/>
    <w:rsid w:val="005B5962"/>
    <w:rsid w:val="005C2D3D"/>
    <w:rsid w:val="005C5AEE"/>
    <w:rsid w:val="005F6A5F"/>
    <w:rsid w:val="0061130C"/>
    <w:rsid w:val="0061622D"/>
    <w:rsid w:val="006207FB"/>
    <w:rsid w:val="00623324"/>
    <w:rsid w:val="00650BCF"/>
    <w:rsid w:val="00687273"/>
    <w:rsid w:val="0068792D"/>
    <w:rsid w:val="0069639D"/>
    <w:rsid w:val="006C087C"/>
    <w:rsid w:val="006C2CA1"/>
    <w:rsid w:val="006C683D"/>
    <w:rsid w:val="00703252"/>
    <w:rsid w:val="007154F7"/>
    <w:rsid w:val="00727E42"/>
    <w:rsid w:val="0074015C"/>
    <w:rsid w:val="00761DCE"/>
    <w:rsid w:val="00762288"/>
    <w:rsid w:val="007730B6"/>
    <w:rsid w:val="00783E63"/>
    <w:rsid w:val="007D4D86"/>
    <w:rsid w:val="007F14EE"/>
    <w:rsid w:val="008012A9"/>
    <w:rsid w:val="0084714C"/>
    <w:rsid w:val="008476B8"/>
    <w:rsid w:val="00866724"/>
    <w:rsid w:val="008671E7"/>
    <w:rsid w:val="00892404"/>
    <w:rsid w:val="008C72CE"/>
    <w:rsid w:val="008D6AF2"/>
    <w:rsid w:val="00915B1E"/>
    <w:rsid w:val="00936D08"/>
    <w:rsid w:val="0096400C"/>
    <w:rsid w:val="00967690"/>
    <w:rsid w:val="00975F96"/>
    <w:rsid w:val="00982B64"/>
    <w:rsid w:val="00986459"/>
    <w:rsid w:val="009979FD"/>
    <w:rsid w:val="009A4DB8"/>
    <w:rsid w:val="009B67CB"/>
    <w:rsid w:val="009F500E"/>
    <w:rsid w:val="00A036F4"/>
    <w:rsid w:val="00A0394A"/>
    <w:rsid w:val="00A15F52"/>
    <w:rsid w:val="00A40F9C"/>
    <w:rsid w:val="00A62DFE"/>
    <w:rsid w:val="00A67D99"/>
    <w:rsid w:val="00A734A6"/>
    <w:rsid w:val="00A82187"/>
    <w:rsid w:val="00A879D4"/>
    <w:rsid w:val="00A87C70"/>
    <w:rsid w:val="00AA57AD"/>
    <w:rsid w:val="00AB5BDD"/>
    <w:rsid w:val="00B3017B"/>
    <w:rsid w:val="00B32C26"/>
    <w:rsid w:val="00B35BA6"/>
    <w:rsid w:val="00B70BC1"/>
    <w:rsid w:val="00B80076"/>
    <w:rsid w:val="00B96CAD"/>
    <w:rsid w:val="00BA2005"/>
    <w:rsid w:val="00BC2F6A"/>
    <w:rsid w:val="00C2082D"/>
    <w:rsid w:val="00C21E6E"/>
    <w:rsid w:val="00C2631D"/>
    <w:rsid w:val="00C33F40"/>
    <w:rsid w:val="00C37F6A"/>
    <w:rsid w:val="00C433CD"/>
    <w:rsid w:val="00C66349"/>
    <w:rsid w:val="00C6785C"/>
    <w:rsid w:val="00C74FDC"/>
    <w:rsid w:val="00C90686"/>
    <w:rsid w:val="00CA4E34"/>
    <w:rsid w:val="00CA57DA"/>
    <w:rsid w:val="00CB2867"/>
    <w:rsid w:val="00CC2F01"/>
    <w:rsid w:val="00CE5CF9"/>
    <w:rsid w:val="00CF52AB"/>
    <w:rsid w:val="00D126C2"/>
    <w:rsid w:val="00D13A54"/>
    <w:rsid w:val="00D44905"/>
    <w:rsid w:val="00DB3148"/>
    <w:rsid w:val="00DD5663"/>
    <w:rsid w:val="00DD7730"/>
    <w:rsid w:val="00DE2352"/>
    <w:rsid w:val="00E11332"/>
    <w:rsid w:val="00E467CF"/>
    <w:rsid w:val="00E545AE"/>
    <w:rsid w:val="00E61BB9"/>
    <w:rsid w:val="00E67A03"/>
    <w:rsid w:val="00E810FF"/>
    <w:rsid w:val="00E82B80"/>
    <w:rsid w:val="00EB5B85"/>
    <w:rsid w:val="00EC0934"/>
    <w:rsid w:val="00F05031"/>
    <w:rsid w:val="00F3602E"/>
    <w:rsid w:val="00F53342"/>
    <w:rsid w:val="00F656BC"/>
    <w:rsid w:val="00F75C5F"/>
    <w:rsid w:val="00FA22E6"/>
    <w:rsid w:val="00FA24C3"/>
    <w:rsid w:val="00FA42C5"/>
    <w:rsid w:val="00FC4E1B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32790C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ABAA-B33C-47CF-8552-6303211D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Korisnik</cp:lastModifiedBy>
  <cp:revision>8</cp:revision>
  <cp:lastPrinted>2019-11-04T12:23:00Z</cp:lastPrinted>
  <dcterms:created xsi:type="dcterms:W3CDTF">2019-11-04T08:43:00Z</dcterms:created>
  <dcterms:modified xsi:type="dcterms:W3CDTF">2019-11-05T11:57:00Z</dcterms:modified>
</cp:coreProperties>
</file>