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3F76D0" w:rsidRDefault="00607F16" w:rsidP="00F4792C">
      <w:pPr>
        <w:spacing w:after="120"/>
        <w:jc w:val="center"/>
        <w:rPr>
          <w:rFonts w:asciiTheme="majorHAnsi" w:hAnsiTheme="majorHAnsi" w:cstheme="majorHAnsi"/>
          <w:b/>
          <w:bCs/>
          <w:sz w:val="22"/>
          <w:szCs w:val="22"/>
          <w:lang w:val="en-GB"/>
        </w:rPr>
      </w:pPr>
      <w:r w:rsidRPr="003F76D0">
        <w:rPr>
          <w:rFonts w:asciiTheme="majorHAnsi" w:hAnsiTheme="majorHAnsi" w:cstheme="majorHAnsi"/>
          <w:b/>
          <w:noProof/>
          <w:szCs w:val="22"/>
          <w:lang w:val="en-GB"/>
        </w:rPr>
        <w:tab/>
      </w:r>
    </w:p>
    <w:p w14:paraId="4F0D8E32" w14:textId="20517B37" w:rsidR="00607F16" w:rsidRPr="003F76D0" w:rsidRDefault="00607F16" w:rsidP="00F4792C">
      <w:pPr>
        <w:spacing w:after="120"/>
        <w:jc w:val="center"/>
        <w:rPr>
          <w:rFonts w:asciiTheme="majorHAnsi" w:hAnsiTheme="majorHAnsi" w:cstheme="majorHAnsi"/>
          <w:b/>
          <w:bCs/>
          <w:sz w:val="22"/>
          <w:szCs w:val="22"/>
          <w:lang w:val="en-GB"/>
        </w:rPr>
      </w:pPr>
    </w:p>
    <w:p w14:paraId="70F0B3A3" w14:textId="63DA939C" w:rsidR="00607F16" w:rsidRPr="003F76D0" w:rsidRDefault="00607F16" w:rsidP="00F4792C">
      <w:pPr>
        <w:spacing w:after="120"/>
        <w:jc w:val="center"/>
        <w:rPr>
          <w:rFonts w:asciiTheme="majorHAnsi" w:hAnsiTheme="majorHAnsi" w:cstheme="majorHAnsi"/>
          <w:b/>
          <w:bCs/>
          <w:sz w:val="22"/>
          <w:szCs w:val="22"/>
          <w:lang w:val="en-GB"/>
        </w:rPr>
      </w:pPr>
    </w:p>
    <w:p w14:paraId="535DB584" w14:textId="4D096DBB" w:rsidR="00607F16" w:rsidRPr="003F76D0" w:rsidRDefault="00607F16" w:rsidP="00F4792C">
      <w:pPr>
        <w:spacing w:after="120"/>
        <w:jc w:val="center"/>
        <w:rPr>
          <w:rFonts w:asciiTheme="majorHAnsi" w:hAnsiTheme="majorHAnsi" w:cstheme="majorHAnsi"/>
          <w:b/>
          <w:bCs/>
          <w:sz w:val="22"/>
          <w:szCs w:val="22"/>
          <w:lang w:val="en-GB"/>
        </w:rPr>
      </w:pPr>
    </w:p>
    <w:p w14:paraId="5D30E948" w14:textId="77777777" w:rsidR="00903418" w:rsidRPr="003F76D0"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3F76D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3F76D0">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3F76D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3F76D0">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3F76D0"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Pr="003F76D0"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Pr="003F76D0"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3F76D0"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3F76D0">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Pr="003F76D0"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Pr="003F76D0"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3F76D0"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5F21919E" w:rsidR="00337399" w:rsidRPr="003F76D0" w:rsidRDefault="00607F16" w:rsidP="00337399">
      <w:pPr>
        <w:spacing w:after="120"/>
        <w:jc w:val="center"/>
        <w:rPr>
          <w:rFonts w:asciiTheme="majorHAnsi" w:eastAsia="Malgun Gothic" w:hAnsiTheme="majorHAnsi" w:cstheme="majorHAnsi"/>
          <w:spacing w:val="-7"/>
          <w:sz w:val="32"/>
          <w:szCs w:val="32"/>
          <w:lang w:val="en-GB" w:eastAsia="en-GB"/>
        </w:rPr>
      </w:pPr>
      <w:r w:rsidRPr="003F76D0">
        <w:rPr>
          <w:rFonts w:asciiTheme="majorHAnsi" w:eastAsia="Malgun Gothic" w:hAnsiTheme="majorHAnsi" w:cstheme="majorHAnsi"/>
          <w:spacing w:val="-7"/>
          <w:sz w:val="32"/>
          <w:szCs w:val="32"/>
          <w:lang w:val="en-GB" w:eastAsia="en-GB"/>
        </w:rPr>
        <w:t>PROCUREMENT SUBJECT:</w:t>
      </w:r>
      <w:r w:rsidR="00337399" w:rsidRPr="003F76D0">
        <w:rPr>
          <w:rFonts w:asciiTheme="majorHAnsi" w:eastAsia="Malgun Gothic" w:hAnsiTheme="majorHAnsi" w:cstheme="majorHAnsi"/>
          <w:spacing w:val="-7"/>
          <w:sz w:val="32"/>
          <w:szCs w:val="32"/>
          <w:lang w:val="en-GB" w:eastAsia="en-GB"/>
        </w:rPr>
        <w:t xml:space="preserve"> Consultant </w:t>
      </w:r>
      <w:r w:rsidR="00CE27D1" w:rsidRPr="003F76D0">
        <w:rPr>
          <w:rFonts w:asciiTheme="majorHAnsi" w:eastAsia="Malgun Gothic" w:hAnsiTheme="majorHAnsi" w:cstheme="majorHAnsi"/>
          <w:spacing w:val="-7"/>
          <w:sz w:val="32"/>
          <w:szCs w:val="32"/>
          <w:lang w:val="en-GB" w:eastAsia="en-GB"/>
        </w:rPr>
        <w:t>to</w:t>
      </w:r>
      <w:r w:rsidR="00337399" w:rsidRPr="003F76D0">
        <w:rPr>
          <w:rFonts w:asciiTheme="majorHAnsi" w:eastAsia="Malgun Gothic" w:hAnsiTheme="majorHAnsi" w:cstheme="majorHAnsi"/>
          <w:spacing w:val="-7"/>
          <w:sz w:val="32"/>
          <w:szCs w:val="32"/>
          <w:lang w:val="en-GB" w:eastAsia="en-GB"/>
        </w:rPr>
        <w:t xml:space="preserve"> </w:t>
      </w:r>
      <w:r w:rsidR="00F0103A" w:rsidRPr="003F76D0">
        <w:rPr>
          <w:rFonts w:asciiTheme="majorHAnsi" w:eastAsia="Malgun Gothic" w:hAnsiTheme="majorHAnsi" w:cstheme="majorHAnsi"/>
          <w:spacing w:val="-7"/>
          <w:sz w:val="32"/>
          <w:szCs w:val="32"/>
          <w:lang w:val="en-GB" w:eastAsia="en-GB"/>
        </w:rPr>
        <w:t xml:space="preserve">provide </w:t>
      </w:r>
      <w:r w:rsidR="00B31766" w:rsidRPr="003F76D0">
        <w:rPr>
          <w:rFonts w:asciiTheme="majorHAnsi" w:eastAsia="Malgun Gothic" w:hAnsiTheme="majorHAnsi" w:cstheme="majorHAnsi"/>
          <w:spacing w:val="-7"/>
          <w:sz w:val="32"/>
          <w:szCs w:val="32"/>
          <w:lang w:val="en-GB" w:eastAsia="en-GB"/>
        </w:rPr>
        <w:t>guidance</w:t>
      </w:r>
      <w:r w:rsidR="00D06DF3" w:rsidRPr="003F76D0">
        <w:rPr>
          <w:rFonts w:asciiTheme="majorHAnsi" w:eastAsia="Malgun Gothic" w:hAnsiTheme="majorHAnsi" w:cstheme="majorHAnsi"/>
          <w:spacing w:val="-7"/>
          <w:sz w:val="32"/>
          <w:szCs w:val="32"/>
          <w:lang w:val="en-GB" w:eastAsia="en-GB"/>
        </w:rPr>
        <w:t xml:space="preserve"> </w:t>
      </w:r>
      <w:bookmarkStart w:id="0" w:name="_Hlk147925679"/>
      <w:r w:rsidR="00D06DF3" w:rsidRPr="003F76D0">
        <w:rPr>
          <w:rFonts w:asciiTheme="majorHAnsi" w:eastAsia="Malgun Gothic" w:hAnsiTheme="majorHAnsi" w:cstheme="majorHAnsi"/>
          <w:spacing w:val="-7"/>
          <w:sz w:val="32"/>
          <w:szCs w:val="32"/>
          <w:lang w:val="en-GB" w:eastAsia="en-GB"/>
        </w:rPr>
        <w:t>in developing and applying methodology for</w:t>
      </w:r>
      <w:r w:rsidR="00054941" w:rsidRPr="003F76D0">
        <w:rPr>
          <w:rFonts w:asciiTheme="majorHAnsi" w:eastAsia="Malgun Gothic" w:hAnsiTheme="majorHAnsi" w:cstheme="majorHAnsi"/>
          <w:spacing w:val="-7"/>
          <w:sz w:val="32"/>
          <w:szCs w:val="32"/>
          <w:lang w:val="en-GB" w:eastAsia="en-GB"/>
        </w:rPr>
        <w:t xml:space="preserve"> </w:t>
      </w:r>
      <w:r w:rsidR="00F0622E" w:rsidRPr="003F76D0">
        <w:rPr>
          <w:rFonts w:asciiTheme="majorHAnsi" w:eastAsia="Malgun Gothic" w:hAnsiTheme="majorHAnsi" w:cstheme="majorHAnsi"/>
          <w:spacing w:val="-7"/>
          <w:sz w:val="32"/>
          <w:szCs w:val="32"/>
          <w:lang w:val="en-GB" w:eastAsia="en-GB"/>
        </w:rPr>
        <w:t>prioritisation</w:t>
      </w:r>
      <w:r w:rsidR="007A3D50" w:rsidRPr="003F76D0">
        <w:rPr>
          <w:rFonts w:asciiTheme="majorHAnsi" w:eastAsia="Malgun Gothic" w:hAnsiTheme="majorHAnsi" w:cstheme="majorHAnsi"/>
          <w:spacing w:val="-7"/>
          <w:sz w:val="32"/>
          <w:szCs w:val="32"/>
          <w:lang w:val="en-GB" w:eastAsia="en-GB"/>
        </w:rPr>
        <w:t xml:space="preserve"> of coastal </w:t>
      </w:r>
      <w:r w:rsidR="00F0622E" w:rsidRPr="003F76D0">
        <w:rPr>
          <w:rFonts w:asciiTheme="majorHAnsi" w:eastAsia="Malgun Gothic" w:hAnsiTheme="majorHAnsi" w:cstheme="majorHAnsi"/>
          <w:spacing w:val="-7"/>
          <w:sz w:val="32"/>
          <w:szCs w:val="32"/>
          <w:lang w:val="en-GB" w:eastAsia="en-GB"/>
        </w:rPr>
        <w:t>plans</w:t>
      </w:r>
      <w:r w:rsidR="007A3D50" w:rsidRPr="003F76D0">
        <w:rPr>
          <w:rFonts w:asciiTheme="majorHAnsi" w:eastAsia="Malgun Gothic" w:hAnsiTheme="majorHAnsi" w:cstheme="majorHAnsi"/>
          <w:spacing w:val="-7"/>
          <w:sz w:val="32"/>
          <w:szCs w:val="32"/>
          <w:lang w:val="en-GB" w:eastAsia="en-GB"/>
        </w:rPr>
        <w:t xml:space="preserve"> measures</w:t>
      </w:r>
      <w:r w:rsidR="00D06DF3" w:rsidRPr="003F76D0">
        <w:rPr>
          <w:rFonts w:asciiTheme="majorHAnsi" w:eastAsia="Malgun Gothic" w:hAnsiTheme="majorHAnsi" w:cstheme="majorHAnsi"/>
          <w:spacing w:val="-7"/>
          <w:sz w:val="32"/>
          <w:szCs w:val="32"/>
          <w:lang w:val="en-GB" w:eastAsia="en-GB"/>
        </w:rPr>
        <w:t xml:space="preserve"> </w:t>
      </w:r>
      <w:r w:rsidR="00337399" w:rsidRPr="003F76D0">
        <w:rPr>
          <w:rFonts w:asciiTheme="majorHAnsi" w:eastAsia="Malgun Gothic" w:hAnsiTheme="majorHAnsi" w:cstheme="majorHAnsi"/>
          <w:spacing w:val="-7"/>
          <w:sz w:val="32"/>
          <w:szCs w:val="32"/>
          <w:lang w:val="en-GB" w:eastAsia="en-GB"/>
        </w:rPr>
        <w:t>in the frame</w:t>
      </w:r>
      <w:r w:rsidR="00D06DF3" w:rsidRPr="003F76D0">
        <w:rPr>
          <w:rFonts w:asciiTheme="majorHAnsi" w:eastAsia="Malgun Gothic" w:hAnsiTheme="majorHAnsi" w:cstheme="majorHAnsi"/>
          <w:spacing w:val="-7"/>
          <w:sz w:val="32"/>
          <w:szCs w:val="32"/>
          <w:lang w:val="en-GB" w:eastAsia="en-GB"/>
        </w:rPr>
        <w:t>work</w:t>
      </w:r>
      <w:r w:rsidR="00337399" w:rsidRPr="003F76D0">
        <w:rPr>
          <w:rFonts w:asciiTheme="majorHAnsi" w:eastAsia="Malgun Gothic" w:hAnsiTheme="majorHAnsi" w:cstheme="majorHAnsi"/>
          <w:spacing w:val="-7"/>
          <w:sz w:val="32"/>
          <w:szCs w:val="32"/>
          <w:lang w:val="en-GB" w:eastAsia="en-GB"/>
        </w:rPr>
        <w:t xml:space="preserve"> of the GEF MedProgramme Child project 2.1</w:t>
      </w:r>
      <w:r w:rsidR="007A3D50" w:rsidRPr="003F76D0">
        <w:rPr>
          <w:rFonts w:asciiTheme="majorHAnsi" w:eastAsia="Malgun Gothic" w:hAnsiTheme="majorHAnsi" w:cstheme="majorHAnsi"/>
          <w:spacing w:val="-7"/>
          <w:sz w:val="32"/>
          <w:szCs w:val="32"/>
          <w:lang w:val="en-GB" w:eastAsia="en-GB"/>
        </w:rPr>
        <w:t xml:space="preserve"> and SCCF</w:t>
      </w:r>
      <w:bookmarkEnd w:id="0"/>
    </w:p>
    <w:p w14:paraId="7DC38488" w14:textId="1DB56B42"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3F76D0" w:rsidRDefault="009744E9" w:rsidP="009744E9">
      <w:pPr>
        <w:spacing w:after="120"/>
        <w:jc w:val="center"/>
        <w:rPr>
          <w:rFonts w:ascii="Calibri" w:eastAsia="Malgun Gothic" w:hAnsi="Calibri" w:cs="Calibri"/>
          <w:spacing w:val="-7"/>
          <w:sz w:val="28"/>
          <w:szCs w:val="28"/>
          <w:lang w:val="en-GB" w:eastAsia="en-GB"/>
        </w:rPr>
      </w:pPr>
      <w:r w:rsidRPr="003F76D0">
        <w:rPr>
          <w:rFonts w:ascii="Calibri" w:eastAsia="Malgun Gothic" w:hAnsi="Calibri" w:cs="Calibri"/>
          <w:spacing w:val="-7"/>
          <w:sz w:val="28"/>
          <w:szCs w:val="28"/>
          <w:lang w:val="en-GB" w:eastAsia="en-GB"/>
        </w:rPr>
        <w:t>SIMPLE PROCUREMENT</w:t>
      </w:r>
    </w:p>
    <w:p w14:paraId="41B58884" w14:textId="69F08842" w:rsidR="009744E9" w:rsidRPr="003F76D0" w:rsidRDefault="009744E9" w:rsidP="009744E9">
      <w:pPr>
        <w:spacing w:after="120"/>
        <w:jc w:val="center"/>
        <w:rPr>
          <w:rFonts w:ascii="Calibri" w:eastAsia="Malgun Gothic" w:hAnsi="Calibri" w:cs="Calibri"/>
          <w:spacing w:val="-7"/>
          <w:sz w:val="28"/>
          <w:szCs w:val="28"/>
          <w:lang w:val="en-GB" w:eastAsia="en-GB"/>
        </w:rPr>
      </w:pPr>
      <w:r w:rsidRPr="003F76D0">
        <w:rPr>
          <w:rFonts w:ascii="Calibri" w:eastAsia="Malgun Gothic" w:hAnsi="Calibri" w:cs="Calibri"/>
          <w:spacing w:val="-7"/>
          <w:sz w:val="28"/>
          <w:szCs w:val="28"/>
          <w:lang w:val="en-GB" w:eastAsia="en-GB"/>
        </w:rPr>
        <w:t xml:space="preserve">Reference number </w:t>
      </w:r>
      <w:r w:rsidR="00F0622E" w:rsidRPr="003F76D0">
        <w:rPr>
          <w:rFonts w:ascii="Calibri" w:eastAsia="Malgun Gothic" w:hAnsi="Calibri" w:cs="Calibri"/>
          <w:spacing w:val="-7"/>
          <w:sz w:val="28"/>
          <w:szCs w:val="28"/>
          <w:lang w:val="en-GB" w:eastAsia="en-GB"/>
        </w:rPr>
        <w:t>9</w:t>
      </w:r>
      <w:r w:rsidRPr="003F76D0">
        <w:rPr>
          <w:rFonts w:ascii="Calibri" w:eastAsia="Malgun Gothic" w:hAnsi="Calibri" w:cs="Calibri"/>
          <w:spacing w:val="-7"/>
          <w:sz w:val="28"/>
          <w:szCs w:val="28"/>
          <w:lang w:val="en-GB" w:eastAsia="en-GB"/>
        </w:rPr>
        <w:t>/GEF/202</w:t>
      </w:r>
      <w:r w:rsidR="00990341" w:rsidRPr="003F76D0">
        <w:rPr>
          <w:rFonts w:ascii="Calibri" w:eastAsia="Malgun Gothic" w:hAnsi="Calibri" w:cs="Calibri"/>
          <w:spacing w:val="-7"/>
          <w:sz w:val="28"/>
          <w:szCs w:val="28"/>
          <w:lang w:val="en-GB" w:eastAsia="en-GB"/>
        </w:rPr>
        <w:t>3</w:t>
      </w:r>
    </w:p>
    <w:p w14:paraId="16A40273" w14:textId="77777777" w:rsidR="009744E9" w:rsidRPr="003F76D0"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4147DE18" w14:textId="2B6A2262" w:rsidR="00607F16" w:rsidRPr="003F76D0" w:rsidRDefault="00607F16" w:rsidP="00990341">
      <w:pPr>
        <w:spacing w:before="120" w:after="120"/>
        <w:jc w:val="center"/>
        <w:rPr>
          <w:rFonts w:asciiTheme="majorHAnsi" w:eastAsia="Malgun Gothic" w:hAnsiTheme="majorHAnsi" w:cstheme="majorHAnsi"/>
          <w:sz w:val="22"/>
          <w:szCs w:val="20"/>
          <w:lang w:val="en-GB" w:eastAsia="en-GB"/>
        </w:rPr>
      </w:pPr>
      <w:r w:rsidRPr="003F76D0">
        <w:rPr>
          <w:rFonts w:asciiTheme="majorHAnsi" w:eastAsia="Malgun Gothic" w:hAnsiTheme="majorHAnsi" w:cstheme="majorHAnsi"/>
          <w:sz w:val="22"/>
          <w:szCs w:val="20"/>
          <w:lang w:val="en-GB" w:eastAsia="en-GB"/>
        </w:rPr>
        <w:t xml:space="preserve">Split, </w:t>
      </w:r>
      <w:r w:rsidR="00F0622E" w:rsidRPr="003F76D0">
        <w:rPr>
          <w:rFonts w:asciiTheme="majorHAnsi" w:eastAsia="Malgun Gothic" w:hAnsiTheme="majorHAnsi" w:cstheme="majorHAnsi"/>
          <w:sz w:val="22"/>
          <w:szCs w:val="20"/>
          <w:lang w:val="en-GB" w:eastAsia="en-GB"/>
        </w:rPr>
        <w:t>November</w:t>
      </w:r>
      <w:r w:rsidRPr="003F76D0">
        <w:rPr>
          <w:rFonts w:asciiTheme="majorHAnsi" w:eastAsia="Malgun Gothic" w:hAnsiTheme="majorHAnsi" w:cstheme="majorHAnsi"/>
          <w:sz w:val="22"/>
          <w:szCs w:val="20"/>
          <w:lang w:val="en-GB" w:eastAsia="en-GB"/>
        </w:rPr>
        <w:t xml:space="preserve"> 202</w:t>
      </w:r>
      <w:r w:rsidR="00990341" w:rsidRPr="003F76D0">
        <w:rPr>
          <w:rFonts w:asciiTheme="majorHAnsi" w:eastAsia="Malgun Gothic" w:hAnsiTheme="majorHAnsi" w:cstheme="majorHAnsi"/>
          <w:sz w:val="22"/>
          <w:szCs w:val="20"/>
          <w:lang w:val="en-GB" w:eastAsia="en-GB"/>
        </w:rPr>
        <w:t>3</w:t>
      </w:r>
    </w:p>
    <w:p w14:paraId="488F6CA5" w14:textId="4EB0613C"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3F76D0"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3F76D0" w:rsidRDefault="00607F16" w:rsidP="00F4792C">
      <w:pPr>
        <w:spacing w:after="120"/>
        <w:jc w:val="center"/>
        <w:rPr>
          <w:rFonts w:asciiTheme="majorHAnsi" w:hAnsiTheme="majorHAnsi" w:cstheme="majorHAnsi"/>
          <w:b/>
          <w:bCs/>
          <w:sz w:val="22"/>
          <w:szCs w:val="22"/>
          <w:lang w:val="en-GB"/>
        </w:rPr>
      </w:pPr>
    </w:p>
    <w:p w14:paraId="1B3065A2" w14:textId="77777777" w:rsidR="00607F16" w:rsidRPr="003F76D0" w:rsidRDefault="00607F16" w:rsidP="002D562D">
      <w:pPr>
        <w:shd w:val="clear" w:color="auto" w:fill="FFFFFF"/>
        <w:spacing w:before="120" w:after="120"/>
        <w:rPr>
          <w:rFonts w:asciiTheme="majorHAnsi" w:hAnsiTheme="majorHAnsi" w:cstheme="majorHAnsi"/>
          <w:sz w:val="22"/>
          <w:szCs w:val="22"/>
          <w:lang w:val="en-GB"/>
        </w:rPr>
      </w:pPr>
      <w:r w:rsidRPr="003F76D0">
        <w:rPr>
          <w:rFonts w:asciiTheme="majorHAnsi" w:hAnsiTheme="majorHAnsi" w:cstheme="majorHAnsi"/>
          <w:b/>
          <w:color w:val="000000"/>
          <w:spacing w:val="-2"/>
          <w:sz w:val="22"/>
          <w:szCs w:val="22"/>
          <w:lang w:val="en-GB"/>
        </w:rPr>
        <w:t>1. GENERAL INFORMATION</w:t>
      </w:r>
    </w:p>
    <w:p w14:paraId="2AB7C973" w14:textId="77777777" w:rsidR="00607F16" w:rsidRPr="003F76D0" w:rsidRDefault="00607F16" w:rsidP="00607F16">
      <w:pPr>
        <w:shd w:val="clear" w:color="auto" w:fill="FFFFFF"/>
        <w:spacing w:before="120" w:after="120"/>
        <w:ind w:left="24"/>
        <w:rPr>
          <w:rFonts w:asciiTheme="majorHAnsi" w:hAnsiTheme="majorHAnsi" w:cstheme="majorHAnsi"/>
          <w:sz w:val="22"/>
          <w:szCs w:val="22"/>
          <w:lang w:val="en-GB"/>
        </w:rPr>
      </w:pPr>
      <w:r w:rsidRPr="003F76D0">
        <w:rPr>
          <w:rFonts w:asciiTheme="majorHAnsi" w:hAnsiTheme="majorHAnsi" w:cstheme="majorHAnsi"/>
          <w:b/>
          <w:color w:val="000000"/>
          <w:spacing w:val="-1"/>
          <w:sz w:val="22"/>
          <w:szCs w:val="22"/>
          <w:lang w:val="en-GB"/>
        </w:rPr>
        <w:t>1.1. Client information:</w:t>
      </w:r>
    </w:p>
    <w:p w14:paraId="044769D0" w14:textId="77777777" w:rsidR="008D0F9A" w:rsidRPr="003F76D0" w:rsidRDefault="00607F16" w:rsidP="008D0F9A">
      <w:pPr>
        <w:shd w:val="clear" w:color="auto" w:fill="FFFFFF"/>
        <w:spacing w:before="120" w:after="120"/>
        <w:ind w:left="10"/>
        <w:rPr>
          <w:rFonts w:asciiTheme="majorHAnsi" w:hAnsiTheme="majorHAnsi" w:cstheme="majorHAnsi"/>
          <w:bCs/>
          <w:color w:val="000000"/>
          <w:spacing w:val="1"/>
          <w:sz w:val="22"/>
          <w:szCs w:val="22"/>
          <w:lang w:val="en-GB"/>
        </w:rPr>
      </w:pPr>
      <w:r w:rsidRPr="003F76D0">
        <w:rPr>
          <w:rFonts w:asciiTheme="majorHAnsi" w:hAnsiTheme="majorHAnsi" w:cstheme="majorHAnsi"/>
          <w:b/>
          <w:color w:val="000000"/>
          <w:spacing w:val="4"/>
          <w:sz w:val="22"/>
          <w:szCs w:val="22"/>
          <w:lang w:val="en-GB"/>
        </w:rPr>
        <w:t>Nam</w:t>
      </w:r>
      <w:r w:rsidRPr="003F76D0">
        <w:rPr>
          <w:rFonts w:asciiTheme="majorHAnsi" w:hAnsiTheme="majorHAnsi" w:cstheme="majorHAnsi"/>
          <w:bCs/>
          <w:color w:val="000000"/>
          <w:spacing w:val="1"/>
          <w:sz w:val="22"/>
          <w:szCs w:val="22"/>
          <w:lang w:val="en-GB"/>
        </w:rPr>
        <w:t xml:space="preserve">e: </w:t>
      </w:r>
      <w:r w:rsidR="008D0F9A" w:rsidRPr="003F76D0">
        <w:rPr>
          <w:rFonts w:asciiTheme="majorHAnsi" w:hAnsiTheme="majorHAnsi" w:cstheme="majorHAnsi"/>
          <w:bCs/>
          <w:spacing w:val="1"/>
          <w:sz w:val="22"/>
          <w:lang w:val="en-GB"/>
        </w:rPr>
        <w:t xml:space="preserve">Priority Actions Programme Regional Activity Centre </w:t>
      </w:r>
      <w:r w:rsidR="008D0F9A" w:rsidRPr="003F76D0">
        <w:rPr>
          <w:rFonts w:asciiTheme="majorHAnsi" w:hAnsiTheme="majorHAnsi" w:cstheme="majorHAnsi"/>
          <w:bCs/>
          <w:spacing w:val="1"/>
          <w:sz w:val="22"/>
          <w:cs/>
          <w:lang w:val="en-GB"/>
        </w:rPr>
        <w:t xml:space="preserve">– </w:t>
      </w:r>
      <w:r w:rsidR="008D0F9A" w:rsidRPr="003F76D0">
        <w:rPr>
          <w:rFonts w:asciiTheme="majorHAnsi" w:hAnsiTheme="majorHAnsi" w:cstheme="majorHAnsi"/>
          <w:bCs/>
          <w:spacing w:val="1"/>
          <w:sz w:val="22"/>
          <w:lang w:val="en-GB"/>
        </w:rPr>
        <w:t>PAP/RAC – UNEP/MAP (hereinafter: the Client)</w:t>
      </w:r>
    </w:p>
    <w:p w14:paraId="42B30E14" w14:textId="77777777" w:rsidR="008D0F9A" w:rsidRPr="003F76D0" w:rsidRDefault="008D0F9A" w:rsidP="008D0F9A">
      <w:pPr>
        <w:shd w:val="clear" w:color="auto" w:fill="FFFFFF"/>
        <w:spacing w:before="120" w:after="120"/>
        <w:ind w:left="19"/>
        <w:rPr>
          <w:rFonts w:asciiTheme="majorHAnsi" w:hAnsiTheme="majorHAnsi" w:cstheme="majorHAnsi"/>
          <w:bCs/>
          <w:color w:val="000000"/>
          <w:spacing w:val="1"/>
          <w:sz w:val="22"/>
          <w:szCs w:val="22"/>
          <w:lang w:val="en-GB"/>
        </w:rPr>
      </w:pPr>
      <w:r w:rsidRPr="003F76D0">
        <w:rPr>
          <w:rFonts w:asciiTheme="majorHAnsi" w:hAnsiTheme="majorHAnsi" w:cstheme="majorHAnsi"/>
          <w:b/>
          <w:spacing w:val="1"/>
          <w:sz w:val="22"/>
          <w:lang w:val="en-GB"/>
        </w:rPr>
        <w:t>Registered office - address</w:t>
      </w:r>
      <w:r w:rsidRPr="003F76D0">
        <w:rPr>
          <w:rFonts w:asciiTheme="majorHAnsi" w:hAnsiTheme="majorHAnsi" w:cstheme="majorHAnsi"/>
          <w:bCs/>
          <w:spacing w:val="1"/>
          <w:sz w:val="22"/>
          <w:lang w:val="en-GB"/>
        </w:rPr>
        <w:t>: 21000 Split, Kraj Sv. Ivana 11</w:t>
      </w:r>
    </w:p>
    <w:p w14:paraId="6A2FF3F9" w14:textId="77777777" w:rsidR="008D0F9A" w:rsidRPr="003F76D0"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3F76D0">
        <w:rPr>
          <w:rFonts w:asciiTheme="majorHAnsi" w:hAnsiTheme="majorHAnsi" w:cstheme="majorHAnsi"/>
          <w:b/>
          <w:spacing w:val="1"/>
          <w:sz w:val="22"/>
          <w:lang w:val="en-GB"/>
        </w:rPr>
        <w:t>Telephone number</w:t>
      </w:r>
      <w:r w:rsidRPr="003F76D0">
        <w:rPr>
          <w:rFonts w:asciiTheme="majorHAnsi" w:hAnsiTheme="majorHAnsi" w:cstheme="majorHAnsi"/>
          <w:bCs/>
          <w:spacing w:val="1"/>
          <w:sz w:val="22"/>
          <w:lang w:val="en-GB"/>
        </w:rPr>
        <w:t>: +385 (21) 340470</w:t>
      </w:r>
    </w:p>
    <w:p w14:paraId="4CAF8813" w14:textId="613E63B4" w:rsidR="008D0F9A" w:rsidRPr="003F76D0"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3F76D0">
        <w:rPr>
          <w:rFonts w:asciiTheme="majorHAnsi" w:hAnsiTheme="majorHAnsi" w:cstheme="majorHAnsi"/>
          <w:b/>
          <w:spacing w:val="1"/>
          <w:sz w:val="22"/>
          <w:szCs w:val="22"/>
          <w:lang w:val="en-GB"/>
        </w:rPr>
        <w:t>Website</w:t>
      </w:r>
      <w:r w:rsidRPr="003F76D0">
        <w:rPr>
          <w:rFonts w:asciiTheme="majorHAnsi" w:hAnsiTheme="majorHAnsi" w:cstheme="majorHAnsi"/>
          <w:bCs/>
          <w:spacing w:val="1"/>
          <w:sz w:val="22"/>
          <w:szCs w:val="22"/>
          <w:lang w:val="en-GB"/>
        </w:rPr>
        <w:t xml:space="preserve">: </w:t>
      </w:r>
      <w:hyperlink r:id="rId8" w:history="1">
        <w:r w:rsidRPr="003F76D0">
          <w:rPr>
            <w:rFonts w:asciiTheme="majorHAnsi" w:hAnsiTheme="majorHAnsi" w:cstheme="majorHAnsi"/>
            <w:bCs/>
            <w:color w:val="000000"/>
            <w:spacing w:val="1"/>
            <w:sz w:val="22"/>
            <w:szCs w:val="22"/>
            <w:lang w:val="en-GB"/>
          </w:rPr>
          <w:t>www.paprac.org</w:t>
        </w:r>
      </w:hyperlink>
      <w:r w:rsidRPr="003F76D0">
        <w:rPr>
          <w:rFonts w:asciiTheme="majorHAnsi" w:hAnsiTheme="majorHAnsi" w:cstheme="majorHAnsi"/>
          <w:bCs/>
          <w:color w:val="000000"/>
          <w:spacing w:val="1"/>
          <w:sz w:val="22"/>
          <w:szCs w:val="22"/>
          <w:lang w:val="en-GB"/>
        </w:rPr>
        <w:t xml:space="preserve"> </w:t>
      </w:r>
    </w:p>
    <w:p w14:paraId="32A39E55" w14:textId="29EB245C" w:rsidR="008D0F9A" w:rsidRPr="003F76D0"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3F76D0">
        <w:rPr>
          <w:rFonts w:asciiTheme="majorHAnsi" w:hAnsiTheme="majorHAnsi" w:cstheme="majorHAnsi"/>
          <w:b/>
          <w:color w:val="000000"/>
          <w:sz w:val="22"/>
          <w:szCs w:val="22"/>
          <w:lang w:val="en-GB"/>
        </w:rPr>
        <w:t xml:space="preserve">Contact person: </w:t>
      </w:r>
      <w:r w:rsidRPr="003F76D0">
        <w:rPr>
          <w:rFonts w:asciiTheme="majorHAnsi" w:hAnsiTheme="majorHAnsi" w:cstheme="majorHAnsi"/>
          <w:color w:val="000000"/>
          <w:sz w:val="22"/>
          <w:szCs w:val="22"/>
          <w:lang w:val="en-GB"/>
        </w:rPr>
        <w:t xml:space="preserve">Questions concerning the tender contents and format can be sent to </w:t>
      </w:r>
      <w:r w:rsidRPr="003F76D0">
        <w:rPr>
          <w:rFonts w:asciiTheme="majorHAnsi" w:hAnsiTheme="majorHAnsi" w:cstheme="majorHAnsi"/>
          <w:color w:val="000000"/>
          <w:spacing w:val="4"/>
          <w:sz w:val="22"/>
          <w:szCs w:val="22"/>
          <w:lang w:val="en-GB"/>
        </w:rPr>
        <w:t>the person in charge of communicating with Tenderers, Daria Povh Škugor, e-mail:</w:t>
      </w:r>
      <w:r w:rsidRPr="003F76D0">
        <w:rPr>
          <w:rFonts w:asciiTheme="majorHAnsi" w:hAnsiTheme="majorHAnsi" w:cstheme="majorHAnsi"/>
          <w:spacing w:val="4"/>
          <w:sz w:val="22"/>
          <w:szCs w:val="22"/>
          <w:lang w:val="en-GB"/>
        </w:rPr>
        <w:t xml:space="preserve"> daria.povh@paprac.org</w:t>
      </w:r>
    </w:p>
    <w:p w14:paraId="1BC55DE0" w14:textId="01F47FD7" w:rsidR="00607F16" w:rsidRPr="003F76D0"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3F76D0">
        <w:rPr>
          <w:rFonts w:asciiTheme="majorHAnsi" w:hAnsiTheme="majorHAnsi" w:cstheme="majorHAnsi"/>
          <w:b/>
          <w:color w:val="000000"/>
          <w:spacing w:val="3"/>
          <w:sz w:val="22"/>
          <w:szCs w:val="22"/>
          <w:lang w:val="en-GB"/>
        </w:rPr>
        <w:t xml:space="preserve">Procurement type: </w:t>
      </w:r>
      <w:r w:rsidRPr="003F76D0">
        <w:rPr>
          <w:rFonts w:asciiTheme="majorHAnsi" w:hAnsiTheme="majorHAnsi" w:cstheme="majorHAnsi"/>
          <w:color w:val="000000"/>
          <w:spacing w:val="3"/>
          <w:sz w:val="22"/>
          <w:szCs w:val="22"/>
          <w:lang w:val="en-GB"/>
        </w:rPr>
        <w:t>Simple procurement</w:t>
      </w:r>
    </w:p>
    <w:p w14:paraId="258959AD" w14:textId="589E48F5" w:rsidR="008D0F9A" w:rsidRPr="003F76D0" w:rsidRDefault="008D0F9A" w:rsidP="008D0F9A">
      <w:pPr>
        <w:pStyle w:val="ListParagraph"/>
        <w:numPr>
          <w:ilvl w:val="0"/>
          <w:numId w:val="9"/>
        </w:numPr>
        <w:spacing w:before="120" w:after="120"/>
        <w:ind w:left="10"/>
        <w:rPr>
          <w:rFonts w:asciiTheme="majorHAnsi" w:hAnsiTheme="majorHAnsi" w:cstheme="majorHAnsi"/>
          <w:b/>
          <w:bCs/>
          <w:color w:val="000000"/>
          <w:spacing w:val="-8"/>
          <w:sz w:val="22"/>
          <w:szCs w:val="22"/>
          <w:lang w:val="en-GB"/>
        </w:rPr>
      </w:pPr>
      <w:r w:rsidRPr="003F76D0">
        <w:rPr>
          <w:rFonts w:asciiTheme="majorHAnsi" w:hAnsiTheme="majorHAnsi" w:cstheme="majorHAnsi"/>
          <w:b/>
          <w:color w:val="000000"/>
          <w:spacing w:val="1"/>
          <w:sz w:val="22"/>
          <w:szCs w:val="22"/>
          <w:lang w:val="en-GB"/>
        </w:rPr>
        <w:t xml:space="preserve">Estimated duration: </w:t>
      </w:r>
      <w:r w:rsidR="00F0622E" w:rsidRPr="003F76D0">
        <w:rPr>
          <w:rFonts w:asciiTheme="majorHAnsi" w:hAnsiTheme="majorHAnsi" w:cstheme="majorHAnsi"/>
          <w:bCs/>
          <w:color w:val="000000"/>
          <w:spacing w:val="1"/>
          <w:sz w:val="22"/>
          <w:szCs w:val="22"/>
          <w:lang w:val="en-GB"/>
        </w:rPr>
        <w:t>The expected</w:t>
      </w:r>
      <w:r w:rsidRPr="003F76D0">
        <w:rPr>
          <w:rFonts w:asciiTheme="majorHAnsi" w:hAnsiTheme="majorHAnsi" w:cstheme="majorHAnsi"/>
          <w:bCs/>
          <w:color w:val="000000"/>
          <w:spacing w:val="1"/>
          <w:sz w:val="22"/>
          <w:szCs w:val="22"/>
          <w:lang w:val="en-GB"/>
        </w:rPr>
        <w:t xml:space="preserve"> contract duration is </w:t>
      </w:r>
      <w:r w:rsidR="000F0B0C" w:rsidRPr="003F76D0">
        <w:rPr>
          <w:rFonts w:asciiTheme="majorHAnsi" w:hAnsiTheme="majorHAnsi" w:cstheme="majorHAnsi"/>
          <w:bCs/>
          <w:color w:val="000000"/>
          <w:spacing w:val="1"/>
          <w:sz w:val="22"/>
          <w:szCs w:val="22"/>
          <w:lang w:val="en-GB"/>
        </w:rPr>
        <w:t>five</w:t>
      </w:r>
      <w:r w:rsidR="007F1287" w:rsidRPr="003F76D0">
        <w:rPr>
          <w:rFonts w:asciiTheme="majorHAnsi" w:hAnsiTheme="majorHAnsi" w:cstheme="majorHAnsi"/>
          <w:bCs/>
          <w:color w:val="000000"/>
          <w:spacing w:val="1"/>
          <w:sz w:val="22"/>
          <w:szCs w:val="22"/>
          <w:lang w:val="en-GB"/>
        </w:rPr>
        <w:t xml:space="preserve"> month</w:t>
      </w:r>
      <w:r w:rsidR="00990341" w:rsidRPr="003F76D0">
        <w:rPr>
          <w:rFonts w:asciiTheme="majorHAnsi" w:hAnsiTheme="majorHAnsi" w:cstheme="majorHAnsi"/>
          <w:bCs/>
          <w:color w:val="000000"/>
          <w:spacing w:val="1"/>
          <w:sz w:val="22"/>
          <w:szCs w:val="22"/>
          <w:lang w:val="en-GB"/>
        </w:rPr>
        <w:t>s</w:t>
      </w:r>
      <w:r w:rsidRPr="003F76D0">
        <w:rPr>
          <w:rFonts w:asciiTheme="majorHAnsi" w:hAnsiTheme="majorHAnsi" w:cstheme="majorHAnsi"/>
          <w:bCs/>
          <w:color w:val="000000"/>
          <w:spacing w:val="1"/>
          <w:sz w:val="22"/>
          <w:szCs w:val="22"/>
          <w:lang w:val="en-GB"/>
        </w:rPr>
        <w:t>.</w:t>
      </w:r>
    </w:p>
    <w:p w14:paraId="7DAF25C0" w14:textId="28990856" w:rsidR="00607F16" w:rsidRPr="003F76D0"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3F76D0">
        <w:rPr>
          <w:rFonts w:asciiTheme="majorHAnsi" w:hAnsiTheme="majorHAnsi" w:cstheme="majorHAnsi"/>
          <w:b/>
          <w:color w:val="000000"/>
          <w:spacing w:val="1"/>
          <w:sz w:val="22"/>
          <w:szCs w:val="22"/>
          <w:lang w:val="en-GB"/>
        </w:rPr>
        <w:t xml:space="preserve">Estimated procurement value: </w:t>
      </w:r>
      <w:r w:rsidRPr="003F76D0">
        <w:rPr>
          <w:rFonts w:asciiTheme="majorHAnsi" w:hAnsiTheme="majorHAnsi" w:cstheme="majorHAnsi"/>
          <w:color w:val="000000"/>
          <w:spacing w:val="1"/>
          <w:sz w:val="22"/>
          <w:szCs w:val="22"/>
          <w:lang w:val="en-GB"/>
        </w:rPr>
        <w:t xml:space="preserve">Procurement value is estimated at USD </w:t>
      </w:r>
      <w:r w:rsidR="00635052" w:rsidRPr="003F76D0">
        <w:rPr>
          <w:rFonts w:asciiTheme="majorHAnsi" w:hAnsiTheme="majorHAnsi" w:cstheme="majorHAnsi"/>
          <w:color w:val="000000"/>
          <w:spacing w:val="1"/>
          <w:sz w:val="22"/>
          <w:szCs w:val="22"/>
          <w:lang w:val="en-GB"/>
        </w:rPr>
        <w:t>4</w:t>
      </w:r>
      <w:r w:rsidR="005C2869" w:rsidRPr="003F76D0">
        <w:rPr>
          <w:rFonts w:asciiTheme="majorHAnsi" w:hAnsiTheme="majorHAnsi" w:cstheme="majorHAnsi"/>
          <w:color w:val="000000"/>
          <w:spacing w:val="1"/>
          <w:sz w:val="22"/>
          <w:szCs w:val="22"/>
          <w:lang w:val="en-GB"/>
        </w:rPr>
        <w:t>,</w:t>
      </w:r>
      <w:r w:rsidR="00635052" w:rsidRPr="003F76D0">
        <w:rPr>
          <w:rFonts w:asciiTheme="majorHAnsi" w:hAnsiTheme="majorHAnsi" w:cstheme="majorHAnsi"/>
          <w:color w:val="000000"/>
          <w:spacing w:val="1"/>
          <w:sz w:val="22"/>
          <w:szCs w:val="22"/>
          <w:lang w:val="en-GB"/>
        </w:rPr>
        <w:t>0</w:t>
      </w:r>
      <w:r w:rsidR="005F60ED" w:rsidRPr="003F76D0">
        <w:rPr>
          <w:rFonts w:asciiTheme="majorHAnsi" w:hAnsiTheme="majorHAnsi" w:cstheme="majorHAnsi"/>
          <w:color w:val="000000"/>
          <w:spacing w:val="1"/>
          <w:sz w:val="22"/>
          <w:szCs w:val="22"/>
          <w:lang w:val="en-GB"/>
        </w:rPr>
        <w:t>00</w:t>
      </w:r>
      <w:r w:rsidR="002D5752">
        <w:rPr>
          <w:rFonts w:asciiTheme="majorHAnsi" w:hAnsiTheme="majorHAnsi" w:cstheme="majorHAnsi"/>
          <w:color w:val="000000"/>
          <w:spacing w:val="1"/>
          <w:sz w:val="22"/>
          <w:szCs w:val="22"/>
          <w:lang w:val="en-GB"/>
        </w:rPr>
        <w:t xml:space="preserve"> without VAT</w:t>
      </w:r>
      <w:r w:rsidRPr="003F76D0">
        <w:rPr>
          <w:rFonts w:asciiTheme="majorHAnsi" w:hAnsiTheme="majorHAnsi" w:cstheme="majorHAnsi"/>
          <w:color w:val="000000"/>
          <w:spacing w:val="-3"/>
          <w:sz w:val="22"/>
          <w:szCs w:val="22"/>
          <w:lang w:val="en-GB"/>
        </w:rPr>
        <w:t>.</w:t>
      </w:r>
    </w:p>
    <w:p w14:paraId="1DDA60D6" w14:textId="77777777" w:rsidR="00E6669C" w:rsidRPr="003F76D0"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3F76D0"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3F76D0">
        <w:rPr>
          <w:rFonts w:asciiTheme="majorHAnsi" w:hAnsiTheme="majorHAnsi" w:cstheme="majorHAnsi"/>
          <w:b/>
          <w:color w:val="000000"/>
          <w:spacing w:val="-2"/>
          <w:sz w:val="22"/>
          <w:szCs w:val="22"/>
          <w:lang w:val="en-GB"/>
        </w:rPr>
        <w:t>2. INFORMATION ON THE PROCUREMENT SUBJECT MATTER</w:t>
      </w:r>
    </w:p>
    <w:p w14:paraId="4C33A169" w14:textId="77777777" w:rsidR="00607F16" w:rsidRPr="003F76D0"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3F76D0">
        <w:rPr>
          <w:rFonts w:asciiTheme="majorHAnsi" w:hAnsiTheme="majorHAnsi" w:cstheme="majorHAnsi"/>
          <w:b/>
          <w:color w:val="000000"/>
          <w:spacing w:val="-1"/>
          <w:sz w:val="22"/>
          <w:szCs w:val="22"/>
          <w:lang w:val="en-GB"/>
        </w:rPr>
        <w:t xml:space="preserve">2.1. </w:t>
      </w:r>
      <w:r w:rsidRPr="003F76D0">
        <w:rPr>
          <w:rFonts w:asciiTheme="majorHAnsi" w:hAnsiTheme="majorHAnsi" w:cstheme="majorHAnsi"/>
          <w:b/>
          <w:bCs/>
          <w:sz w:val="22"/>
          <w:szCs w:val="22"/>
          <w:lang w:val="en-GB"/>
        </w:rPr>
        <w:t>Introduction</w:t>
      </w:r>
    </w:p>
    <w:p w14:paraId="4F05D785" w14:textId="446CD92A" w:rsidR="00337399" w:rsidRPr="003F76D0" w:rsidRDefault="00337399" w:rsidP="002D562D">
      <w:pPr>
        <w:spacing w:after="120" w:line="276" w:lineRule="auto"/>
        <w:jc w:val="both"/>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Adopted in January 2008 by the Contracting Parties (CPs) to the Barcelona Convention, the </w:t>
      </w:r>
      <w:r w:rsidRPr="003F76D0">
        <w:rPr>
          <w:rFonts w:asciiTheme="majorHAnsi" w:hAnsiTheme="majorHAnsi" w:cstheme="majorHAnsi"/>
          <w:b/>
          <w:bCs/>
          <w:sz w:val="22"/>
          <w:szCs w:val="22"/>
          <w:lang w:val="en-GB"/>
        </w:rPr>
        <w:t>Mediterranean ICZM Protocol</w:t>
      </w:r>
      <w:r w:rsidRPr="003F76D0">
        <w:rPr>
          <w:rFonts w:asciiTheme="majorHAnsi" w:hAnsiTheme="majorHAnsi" w:cstheme="majorHAnsi"/>
          <w:sz w:val="22"/>
          <w:szCs w:val="22"/>
          <w:lang w:val="en-GB"/>
        </w:rPr>
        <w:t xml:space="preserve"> is the first supra-state legal instrument aimed specifically at coastal zone management.</w:t>
      </w:r>
      <w:r w:rsidR="0036041F" w:rsidRPr="003F76D0">
        <w:rPr>
          <w:rFonts w:asciiTheme="majorHAnsi" w:hAnsiTheme="majorHAnsi" w:cstheme="majorHAnsi"/>
          <w:sz w:val="22"/>
          <w:szCs w:val="22"/>
          <w:lang w:val="en-GB"/>
        </w:rPr>
        <w:t xml:space="preserve"> </w:t>
      </w:r>
      <w:r w:rsidR="00F0622E" w:rsidRPr="003F76D0">
        <w:rPr>
          <w:rFonts w:asciiTheme="majorHAnsi" w:hAnsiTheme="majorHAnsi" w:cstheme="majorHAnsi"/>
          <w:sz w:val="22"/>
          <w:szCs w:val="22"/>
          <w:lang w:val="en-GB"/>
        </w:rPr>
        <w:t>The protocol</w:t>
      </w:r>
      <w:r w:rsidR="00D06DF3" w:rsidRPr="003F76D0">
        <w:rPr>
          <w:rFonts w:asciiTheme="majorHAnsi" w:hAnsiTheme="majorHAnsi" w:cstheme="majorHAnsi"/>
          <w:sz w:val="22"/>
          <w:szCs w:val="22"/>
          <w:lang w:val="en-GB"/>
        </w:rPr>
        <w:t xml:space="preserve"> requires Mediterranean countries to prepare National ICZM Strategies and Coastal Plans and programmes. </w:t>
      </w:r>
      <w:r w:rsidR="00F0622E" w:rsidRPr="003F76D0">
        <w:rPr>
          <w:rFonts w:asciiTheme="majorHAnsi" w:hAnsiTheme="majorHAnsi" w:cstheme="majorHAnsi"/>
          <w:sz w:val="22"/>
          <w:szCs w:val="22"/>
          <w:lang w:val="en-GB"/>
        </w:rPr>
        <w:t>The role</w:t>
      </w:r>
      <w:r w:rsidR="00D06DF3" w:rsidRPr="003F76D0">
        <w:rPr>
          <w:rFonts w:asciiTheme="majorHAnsi" w:hAnsiTheme="majorHAnsi" w:cstheme="majorHAnsi"/>
          <w:sz w:val="22"/>
          <w:szCs w:val="22"/>
          <w:lang w:val="en-GB"/>
        </w:rPr>
        <w:t xml:space="preserve"> of the stakeholders in </w:t>
      </w:r>
      <w:r w:rsidR="00F0622E" w:rsidRPr="003F76D0">
        <w:rPr>
          <w:rFonts w:asciiTheme="majorHAnsi" w:hAnsiTheme="majorHAnsi" w:cstheme="majorHAnsi"/>
          <w:sz w:val="22"/>
          <w:szCs w:val="22"/>
          <w:lang w:val="en-GB"/>
        </w:rPr>
        <w:t xml:space="preserve">the </w:t>
      </w:r>
      <w:r w:rsidR="00D06DF3" w:rsidRPr="003F76D0">
        <w:rPr>
          <w:rFonts w:asciiTheme="majorHAnsi" w:hAnsiTheme="majorHAnsi" w:cstheme="majorHAnsi"/>
          <w:sz w:val="22"/>
          <w:szCs w:val="22"/>
          <w:lang w:val="en-GB"/>
        </w:rPr>
        <w:t xml:space="preserve">preparation of the strategies and plans is considered to be of key importance. </w:t>
      </w:r>
      <w:r w:rsidR="00F0622E" w:rsidRPr="003F76D0">
        <w:rPr>
          <w:rFonts w:asciiTheme="majorHAnsi" w:hAnsiTheme="majorHAnsi" w:cstheme="majorHAnsi"/>
          <w:sz w:val="22"/>
          <w:szCs w:val="22"/>
          <w:lang w:val="en-GB"/>
        </w:rPr>
        <w:t>The level</w:t>
      </w:r>
      <w:r w:rsidR="00D06DF3" w:rsidRPr="003F76D0">
        <w:rPr>
          <w:rFonts w:asciiTheme="majorHAnsi" w:hAnsiTheme="majorHAnsi" w:cstheme="majorHAnsi"/>
          <w:sz w:val="22"/>
          <w:szCs w:val="22"/>
          <w:lang w:val="en-GB"/>
        </w:rPr>
        <w:t xml:space="preserve"> of stakeholder participation and engagement</w:t>
      </w:r>
      <w:r w:rsidR="00F0622E" w:rsidRPr="003F76D0">
        <w:rPr>
          <w:rFonts w:asciiTheme="majorHAnsi" w:hAnsiTheme="majorHAnsi" w:cstheme="majorHAnsi"/>
          <w:sz w:val="22"/>
          <w:szCs w:val="22"/>
          <w:lang w:val="en-GB"/>
        </w:rPr>
        <w:t>,</w:t>
      </w:r>
      <w:r w:rsidR="00D06DF3" w:rsidRPr="003F76D0">
        <w:rPr>
          <w:rFonts w:asciiTheme="majorHAnsi" w:hAnsiTheme="majorHAnsi" w:cstheme="majorHAnsi"/>
          <w:sz w:val="22"/>
          <w:szCs w:val="22"/>
          <w:lang w:val="en-GB"/>
        </w:rPr>
        <w:t xml:space="preserve"> in large part</w:t>
      </w:r>
      <w:r w:rsidR="00F0622E" w:rsidRPr="003F76D0">
        <w:rPr>
          <w:rFonts w:asciiTheme="majorHAnsi" w:hAnsiTheme="majorHAnsi" w:cstheme="majorHAnsi"/>
          <w:sz w:val="22"/>
          <w:szCs w:val="22"/>
          <w:lang w:val="en-GB"/>
        </w:rPr>
        <w:t>,</w:t>
      </w:r>
      <w:r w:rsidR="00D06DF3" w:rsidRPr="003F76D0">
        <w:rPr>
          <w:rFonts w:asciiTheme="majorHAnsi" w:hAnsiTheme="majorHAnsi" w:cstheme="majorHAnsi"/>
          <w:sz w:val="22"/>
          <w:szCs w:val="22"/>
          <w:lang w:val="en-GB"/>
        </w:rPr>
        <w:t xml:space="preserve"> determines </w:t>
      </w:r>
      <w:r w:rsidR="0038229E" w:rsidRPr="003F76D0">
        <w:rPr>
          <w:rFonts w:asciiTheme="majorHAnsi" w:hAnsiTheme="majorHAnsi" w:cstheme="majorHAnsi"/>
          <w:sz w:val="22"/>
          <w:szCs w:val="22"/>
          <w:lang w:val="en-GB"/>
        </w:rPr>
        <w:t>the quality of the document</w:t>
      </w:r>
      <w:r w:rsidR="00F0622E" w:rsidRPr="003F76D0">
        <w:rPr>
          <w:rFonts w:asciiTheme="majorHAnsi" w:hAnsiTheme="majorHAnsi" w:cstheme="majorHAnsi"/>
          <w:sz w:val="22"/>
          <w:szCs w:val="22"/>
          <w:lang w:val="en-GB"/>
        </w:rPr>
        <w:t>,</w:t>
      </w:r>
      <w:r w:rsidR="0038229E" w:rsidRPr="003F76D0">
        <w:rPr>
          <w:rFonts w:asciiTheme="majorHAnsi" w:hAnsiTheme="majorHAnsi" w:cstheme="majorHAnsi"/>
          <w:sz w:val="22"/>
          <w:szCs w:val="22"/>
          <w:lang w:val="en-GB"/>
        </w:rPr>
        <w:t xml:space="preserve"> but it is even more essential for the success of the </w:t>
      </w:r>
      <w:r w:rsidR="00D06DF3" w:rsidRPr="003F76D0">
        <w:rPr>
          <w:rFonts w:asciiTheme="majorHAnsi" w:hAnsiTheme="majorHAnsi" w:cstheme="majorHAnsi"/>
          <w:sz w:val="22"/>
          <w:szCs w:val="22"/>
          <w:lang w:val="en-GB"/>
        </w:rPr>
        <w:t xml:space="preserve">implementation. </w:t>
      </w:r>
      <w:r w:rsidR="00F0622E" w:rsidRPr="003F76D0">
        <w:rPr>
          <w:rFonts w:asciiTheme="majorHAnsi" w:hAnsiTheme="majorHAnsi" w:cstheme="majorHAnsi"/>
          <w:sz w:val="22"/>
          <w:szCs w:val="22"/>
          <w:lang w:val="en-GB"/>
        </w:rPr>
        <w:t>The planning</w:t>
      </w:r>
      <w:r w:rsidR="0038229E" w:rsidRPr="003F76D0">
        <w:rPr>
          <w:rFonts w:asciiTheme="majorHAnsi" w:hAnsiTheme="majorHAnsi" w:cstheme="majorHAnsi"/>
          <w:sz w:val="22"/>
          <w:szCs w:val="22"/>
          <w:lang w:val="en-GB"/>
        </w:rPr>
        <w:t xml:space="preserve"> stage is considered to be essential for science-policy-community interaction. When these partnerships are established during the planning process, and if partnerships are </w:t>
      </w:r>
      <w:r w:rsidR="00F0622E" w:rsidRPr="003F76D0">
        <w:rPr>
          <w:rFonts w:asciiTheme="majorHAnsi" w:hAnsiTheme="majorHAnsi" w:cstheme="majorHAnsi"/>
          <w:sz w:val="22"/>
          <w:szCs w:val="22"/>
          <w:lang w:val="en-GB"/>
        </w:rPr>
        <w:t>formalised</w:t>
      </w:r>
      <w:r w:rsidR="0038229E" w:rsidRPr="003F76D0">
        <w:rPr>
          <w:rFonts w:asciiTheme="majorHAnsi" w:hAnsiTheme="majorHAnsi" w:cstheme="majorHAnsi"/>
          <w:sz w:val="22"/>
          <w:szCs w:val="22"/>
          <w:lang w:val="en-GB"/>
        </w:rPr>
        <w:t xml:space="preserve">, there is the chance that </w:t>
      </w:r>
      <w:r w:rsidR="00F0622E" w:rsidRPr="003F76D0">
        <w:rPr>
          <w:rFonts w:asciiTheme="majorHAnsi" w:hAnsiTheme="majorHAnsi" w:cstheme="majorHAnsi"/>
          <w:sz w:val="22"/>
          <w:szCs w:val="22"/>
          <w:lang w:val="en-GB"/>
        </w:rPr>
        <w:t>policymakers</w:t>
      </w:r>
      <w:r w:rsidR="0038229E" w:rsidRPr="003F76D0">
        <w:rPr>
          <w:rFonts w:asciiTheme="majorHAnsi" w:hAnsiTheme="majorHAnsi" w:cstheme="majorHAnsi"/>
          <w:sz w:val="22"/>
          <w:szCs w:val="22"/>
          <w:lang w:val="en-GB"/>
        </w:rPr>
        <w:t xml:space="preserve"> may count on community and scientists support during inevitable management challenges. Therefore, developing partnerships is one of the essential objectives for all those leading or providing support during the planning process.</w:t>
      </w:r>
    </w:p>
    <w:p w14:paraId="60B80F38" w14:textId="640E7C9F" w:rsidR="00582F75" w:rsidRPr="003F76D0" w:rsidRDefault="00337399" w:rsidP="00E6669C">
      <w:pPr>
        <w:autoSpaceDE w:val="0"/>
        <w:autoSpaceDN w:val="0"/>
        <w:adjustRightInd w:val="0"/>
        <w:spacing w:line="276" w:lineRule="auto"/>
        <w:jc w:val="both"/>
        <w:rPr>
          <w:rFonts w:asciiTheme="majorHAnsi" w:hAnsiTheme="majorHAnsi" w:cstheme="majorHAnsi"/>
          <w:sz w:val="22"/>
          <w:szCs w:val="22"/>
          <w:lang w:val="en-GB"/>
        </w:rPr>
      </w:pPr>
      <w:r w:rsidRPr="003F76D0">
        <w:rPr>
          <w:rFonts w:asciiTheme="majorHAnsi" w:hAnsiTheme="majorHAnsi" w:cstheme="majorHAnsi"/>
          <w:b/>
          <w:bCs/>
          <w:sz w:val="22"/>
          <w:szCs w:val="22"/>
          <w:lang w:val="en-GB"/>
        </w:rPr>
        <w:t>GEF MedProgramme Child Project 2.1</w:t>
      </w:r>
      <w:r w:rsidRPr="003F76D0">
        <w:rPr>
          <w:rFonts w:asciiTheme="majorHAnsi" w:hAnsiTheme="majorHAnsi" w:cstheme="majorHAnsi"/>
          <w:sz w:val="22"/>
          <w:szCs w:val="22"/>
          <w:lang w:val="en-GB"/>
        </w:rPr>
        <w:t xml:space="preserve"> provides support to the countries for ratification and implementation of the ICZM Protocol. The goal of this work is to enable favourable conditions for the implementation of the ICZM Protocol in various fields ranging from the legal framework to capacity building</w:t>
      </w:r>
      <w:r w:rsidR="0038229E" w:rsidRPr="003F76D0">
        <w:rPr>
          <w:rFonts w:asciiTheme="majorHAnsi" w:hAnsiTheme="majorHAnsi" w:cstheme="majorHAnsi"/>
          <w:sz w:val="22"/>
          <w:szCs w:val="22"/>
          <w:lang w:val="en-GB"/>
        </w:rPr>
        <w:t>, developing national strategies and coastal plans</w:t>
      </w:r>
      <w:r w:rsidR="00F0622E" w:rsidRPr="003F76D0">
        <w:rPr>
          <w:rFonts w:asciiTheme="majorHAnsi" w:hAnsiTheme="majorHAnsi" w:cstheme="majorHAnsi"/>
          <w:sz w:val="22"/>
          <w:szCs w:val="22"/>
          <w:lang w:val="en-GB"/>
        </w:rPr>
        <w:t>,</w:t>
      </w:r>
      <w:r w:rsidR="0038229E" w:rsidRPr="003F76D0">
        <w:rPr>
          <w:rFonts w:asciiTheme="majorHAnsi" w:hAnsiTheme="majorHAnsi" w:cstheme="majorHAnsi"/>
          <w:sz w:val="22"/>
          <w:szCs w:val="22"/>
          <w:lang w:val="en-GB"/>
        </w:rPr>
        <w:t xml:space="preserve"> including </w:t>
      </w:r>
      <w:r w:rsidRPr="003F76D0">
        <w:rPr>
          <w:rFonts w:asciiTheme="majorHAnsi" w:hAnsiTheme="majorHAnsi" w:cstheme="majorHAnsi"/>
          <w:sz w:val="22"/>
          <w:szCs w:val="22"/>
          <w:lang w:val="en-GB"/>
        </w:rPr>
        <w:t xml:space="preserve">the integration of climate change issues in planning and ecosystem protection decisions. </w:t>
      </w:r>
      <w:r w:rsidR="00E6669C" w:rsidRPr="003F76D0">
        <w:rPr>
          <w:rFonts w:asciiTheme="majorHAnsi" w:hAnsiTheme="majorHAnsi" w:cstheme="majorHAnsi"/>
          <w:sz w:val="22"/>
          <w:szCs w:val="22"/>
          <w:lang w:val="en-GB"/>
        </w:rPr>
        <w:t xml:space="preserve">This invitation to tender for </w:t>
      </w:r>
      <w:r w:rsidR="00F0622E" w:rsidRPr="003F76D0">
        <w:rPr>
          <w:rFonts w:asciiTheme="majorHAnsi" w:hAnsiTheme="majorHAnsi" w:cstheme="majorHAnsi"/>
          <w:sz w:val="22"/>
          <w:szCs w:val="22"/>
          <w:lang w:val="en-GB"/>
        </w:rPr>
        <w:t>contractors</w:t>
      </w:r>
      <w:r w:rsidR="00E6669C" w:rsidRPr="003F76D0">
        <w:rPr>
          <w:rFonts w:asciiTheme="majorHAnsi" w:hAnsiTheme="majorHAnsi" w:cstheme="majorHAnsi"/>
          <w:sz w:val="22"/>
          <w:szCs w:val="22"/>
          <w:lang w:val="en-GB"/>
        </w:rPr>
        <w:t xml:space="preserve"> </w:t>
      </w:r>
      <w:r w:rsidR="00F0622E" w:rsidRPr="003F76D0">
        <w:rPr>
          <w:rFonts w:asciiTheme="majorHAnsi" w:hAnsiTheme="majorHAnsi" w:cstheme="majorHAnsi"/>
          <w:sz w:val="22"/>
          <w:szCs w:val="22"/>
          <w:lang w:val="en-GB"/>
        </w:rPr>
        <w:t>consists</w:t>
      </w:r>
      <w:r w:rsidR="00E6669C" w:rsidRPr="003F76D0">
        <w:rPr>
          <w:rFonts w:asciiTheme="majorHAnsi" w:hAnsiTheme="majorHAnsi" w:cstheme="majorHAnsi"/>
          <w:sz w:val="22"/>
          <w:szCs w:val="22"/>
          <w:lang w:val="en-GB"/>
        </w:rPr>
        <w:t xml:space="preserve"> in </w:t>
      </w:r>
      <w:r w:rsidR="0038229E" w:rsidRPr="003F76D0">
        <w:rPr>
          <w:rFonts w:asciiTheme="majorHAnsi" w:hAnsiTheme="majorHAnsi" w:cstheme="majorHAnsi"/>
          <w:sz w:val="22"/>
          <w:szCs w:val="22"/>
          <w:lang w:val="en-GB"/>
        </w:rPr>
        <w:t xml:space="preserve">developing </w:t>
      </w:r>
      <w:r w:rsidR="00054941" w:rsidRPr="003F76D0">
        <w:rPr>
          <w:rFonts w:asciiTheme="majorHAnsi" w:hAnsiTheme="majorHAnsi" w:cstheme="majorHAnsi"/>
          <w:sz w:val="22"/>
          <w:szCs w:val="22"/>
          <w:lang w:val="en-GB"/>
        </w:rPr>
        <w:t xml:space="preserve">the methodology for </w:t>
      </w:r>
      <w:r w:rsidR="00F0622E" w:rsidRPr="003F76D0">
        <w:rPr>
          <w:rFonts w:asciiTheme="majorHAnsi" w:hAnsiTheme="majorHAnsi" w:cstheme="majorHAnsi"/>
          <w:sz w:val="22"/>
          <w:szCs w:val="22"/>
          <w:lang w:val="en-GB"/>
        </w:rPr>
        <w:t>prioritisation of the recommendations and measures of the coastal plans</w:t>
      </w:r>
      <w:r w:rsidR="00054941" w:rsidRPr="003F76D0">
        <w:rPr>
          <w:rFonts w:asciiTheme="majorHAnsi" w:hAnsiTheme="majorHAnsi" w:cstheme="majorHAnsi"/>
          <w:sz w:val="22"/>
          <w:szCs w:val="22"/>
          <w:lang w:val="en-GB"/>
        </w:rPr>
        <w:t>. This</w:t>
      </w:r>
      <w:r w:rsidR="00E6665A" w:rsidRPr="003F76D0">
        <w:rPr>
          <w:rFonts w:asciiTheme="majorHAnsi" w:hAnsiTheme="majorHAnsi" w:cstheme="majorHAnsi"/>
          <w:sz w:val="22"/>
          <w:szCs w:val="22"/>
          <w:lang w:val="en-GB"/>
        </w:rPr>
        <w:t xml:space="preserve"> action is a part of the GEF</w:t>
      </w:r>
      <w:r w:rsidR="00E32FC7" w:rsidRPr="003F76D0">
        <w:rPr>
          <w:rFonts w:asciiTheme="majorHAnsi" w:hAnsiTheme="majorHAnsi" w:cstheme="majorHAnsi"/>
          <w:sz w:val="22"/>
          <w:szCs w:val="22"/>
          <w:lang w:val="en-GB"/>
        </w:rPr>
        <w:t xml:space="preserve"> MedProgramme, C.P. 2.1;</w:t>
      </w:r>
      <w:r w:rsidR="00E6665A" w:rsidRPr="003F76D0">
        <w:rPr>
          <w:rFonts w:asciiTheme="majorHAnsi" w:hAnsiTheme="majorHAnsi" w:cstheme="majorHAnsi"/>
          <w:sz w:val="22"/>
          <w:szCs w:val="22"/>
          <w:lang w:val="en-GB"/>
        </w:rPr>
        <w:t xml:space="preserve"> </w:t>
      </w:r>
      <w:r w:rsidR="00E32FC7" w:rsidRPr="003F76D0">
        <w:rPr>
          <w:rFonts w:asciiTheme="majorHAnsi" w:hAnsiTheme="majorHAnsi" w:cstheme="majorHAnsi"/>
          <w:sz w:val="22"/>
          <w:szCs w:val="22"/>
          <w:lang w:val="en-GB"/>
        </w:rPr>
        <w:t>Output</w:t>
      </w:r>
      <w:r w:rsidR="00E6669C" w:rsidRPr="003F76D0">
        <w:rPr>
          <w:rFonts w:asciiTheme="majorHAnsi" w:hAnsiTheme="majorHAnsi" w:cstheme="majorHAnsi"/>
          <w:sz w:val="22"/>
          <w:szCs w:val="22"/>
          <w:lang w:val="en-GB"/>
        </w:rPr>
        <w:t xml:space="preserve"> 1.</w:t>
      </w:r>
      <w:r w:rsidR="00E32FC7" w:rsidRPr="003F76D0">
        <w:rPr>
          <w:rFonts w:asciiTheme="majorHAnsi" w:hAnsiTheme="majorHAnsi" w:cstheme="majorHAnsi"/>
          <w:sz w:val="22"/>
          <w:szCs w:val="22"/>
          <w:lang w:val="en-GB"/>
        </w:rPr>
        <w:t>3</w:t>
      </w:r>
      <w:r w:rsidR="00E6669C" w:rsidRPr="003F76D0">
        <w:rPr>
          <w:rFonts w:asciiTheme="majorHAnsi" w:hAnsiTheme="majorHAnsi" w:cstheme="majorHAnsi"/>
          <w:sz w:val="22"/>
          <w:szCs w:val="22"/>
          <w:lang w:val="en-GB"/>
        </w:rPr>
        <w:t xml:space="preserve">. Development of </w:t>
      </w:r>
      <w:r w:rsidR="00E32FC7" w:rsidRPr="003F76D0">
        <w:rPr>
          <w:rFonts w:asciiTheme="majorHAnsi" w:hAnsiTheme="majorHAnsi" w:cstheme="majorHAnsi"/>
          <w:sz w:val="22"/>
          <w:szCs w:val="22"/>
          <w:lang w:val="en-GB"/>
        </w:rPr>
        <w:t xml:space="preserve">national ICZM Strategies and </w:t>
      </w:r>
      <w:r w:rsidR="00635052" w:rsidRPr="003F76D0">
        <w:rPr>
          <w:rFonts w:asciiTheme="majorHAnsi" w:hAnsiTheme="majorHAnsi" w:cstheme="majorHAnsi"/>
          <w:sz w:val="22"/>
          <w:szCs w:val="22"/>
          <w:lang w:val="en-GB"/>
        </w:rPr>
        <w:t>c</w:t>
      </w:r>
      <w:r w:rsidR="00E32FC7" w:rsidRPr="003F76D0">
        <w:rPr>
          <w:rFonts w:asciiTheme="majorHAnsi" w:hAnsiTheme="majorHAnsi" w:cstheme="majorHAnsi"/>
          <w:sz w:val="22"/>
          <w:szCs w:val="22"/>
          <w:lang w:val="en-GB"/>
        </w:rPr>
        <w:t>oastal plans</w:t>
      </w:r>
      <w:r w:rsidR="00E6669C" w:rsidRPr="003F76D0">
        <w:rPr>
          <w:rFonts w:asciiTheme="majorHAnsi" w:hAnsiTheme="majorHAnsi" w:cstheme="majorHAnsi"/>
          <w:sz w:val="22"/>
          <w:szCs w:val="22"/>
          <w:lang w:val="en-GB"/>
        </w:rPr>
        <w:t xml:space="preserve">. </w:t>
      </w:r>
    </w:p>
    <w:p w14:paraId="606B2B8A" w14:textId="52F8A2B4" w:rsidR="00635052" w:rsidRPr="003F76D0" w:rsidRDefault="00635052" w:rsidP="00E6669C">
      <w:pPr>
        <w:autoSpaceDE w:val="0"/>
        <w:autoSpaceDN w:val="0"/>
        <w:adjustRightInd w:val="0"/>
        <w:spacing w:line="276" w:lineRule="auto"/>
        <w:jc w:val="both"/>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In addition to C.P. 2.1, the project SCCF focuses on climate change adaptation and is a project that supports the ICZM coastal plan preparation by mainstreaming the </w:t>
      </w:r>
      <w:r w:rsidR="00F0622E" w:rsidRPr="003F76D0">
        <w:rPr>
          <w:rFonts w:asciiTheme="majorHAnsi" w:hAnsiTheme="majorHAnsi" w:cstheme="majorHAnsi"/>
          <w:sz w:val="22"/>
          <w:szCs w:val="22"/>
          <w:lang w:val="en-GB"/>
        </w:rPr>
        <w:t>urgency</w:t>
      </w:r>
      <w:r w:rsidRPr="003F76D0">
        <w:rPr>
          <w:rFonts w:asciiTheme="majorHAnsi" w:hAnsiTheme="majorHAnsi" w:cstheme="majorHAnsi"/>
          <w:sz w:val="22"/>
          <w:szCs w:val="22"/>
          <w:lang w:val="en-GB"/>
        </w:rPr>
        <w:t xml:space="preserve"> of climate change in the coastal plans. </w:t>
      </w:r>
      <w:r w:rsidR="00F50BBB" w:rsidRPr="003F76D0">
        <w:rPr>
          <w:rFonts w:asciiTheme="majorHAnsi" w:hAnsiTheme="majorHAnsi" w:cstheme="majorHAnsi"/>
          <w:sz w:val="22"/>
          <w:szCs w:val="22"/>
          <w:lang w:val="en-GB"/>
        </w:rPr>
        <w:t>Notably</w:t>
      </w:r>
      <w:r w:rsidRPr="003F76D0">
        <w:rPr>
          <w:rFonts w:asciiTheme="majorHAnsi" w:hAnsiTheme="majorHAnsi" w:cstheme="majorHAnsi"/>
          <w:sz w:val="22"/>
          <w:szCs w:val="22"/>
          <w:lang w:val="en-GB"/>
        </w:rPr>
        <w:t xml:space="preserve">, climate change adaptation includes processes of </w:t>
      </w:r>
      <w:r w:rsidR="00F0622E" w:rsidRPr="003F76D0">
        <w:rPr>
          <w:rFonts w:asciiTheme="majorHAnsi" w:hAnsiTheme="majorHAnsi" w:cstheme="majorHAnsi"/>
          <w:sz w:val="22"/>
          <w:szCs w:val="22"/>
          <w:lang w:val="en-GB"/>
        </w:rPr>
        <w:t>prioritisation</w:t>
      </w:r>
      <w:r w:rsidRPr="003F76D0">
        <w:rPr>
          <w:rFonts w:asciiTheme="majorHAnsi" w:hAnsiTheme="majorHAnsi" w:cstheme="majorHAnsi"/>
          <w:sz w:val="22"/>
          <w:szCs w:val="22"/>
          <w:lang w:val="en-GB"/>
        </w:rPr>
        <w:t xml:space="preserve"> of </w:t>
      </w:r>
      <w:r w:rsidR="00F0622E" w:rsidRPr="003F76D0">
        <w:rPr>
          <w:rFonts w:asciiTheme="majorHAnsi" w:hAnsiTheme="majorHAnsi" w:cstheme="majorHAnsi"/>
          <w:sz w:val="22"/>
          <w:szCs w:val="22"/>
          <w:lang w:val="en-GB"/>
        </w:rPr>
        <w:t>measures</w:t>
      </w:r>
      <w:r w:rsidRPr="003F76D0">
        <w:rPr>
          <w:rFonts w:asciiTheme="majorHAnsi" w:hAnsiTheme="majorHAnsi" w:cstheme="majorHAnsi"/>
          <w:sz w:val="22"/>
          <w:szCs w:val="22"/>
          <w:lang w:val="en-GB"/>
        </w:rPr>
        <w:t xml:space="preserve"> so that they are chosen </w:t>
      </w:r>
      <w:r w:rsidR="00F50BBB" w:rsidRPr="003F76D0">
        <w:rPr>
          <w:rFonts w:asciiTheme="majorHAnsi" w:hAnsiTheme="majorHAnsi" w:cstheme="majorHAnsi"/>
          <w:sz w:val="22"/>
          <w:szCs w:val="22"/>
          <w:lang w:val="en-GB"/>
        </w:rPr>
        <w:t>from the</w:t>
      </w:r>
      <w:r w:rsidRPr="003F76D0">
        <w:rPr>
          <w:rFonts w:asciiTheme="majorHAnsi" w:hAnsiTheme="majorHAnsi" w:cstheme="majorHAnsi"/>
          <w:sz w:val="22"/>
          <w:szCs w:val="22"/>
          <w:lang w:val="en-GB"/>
        </w:rPr>
        <w:t xml:space="preserve"> </w:t>
      </w:r>
      <w:r w:rsidR="00F0622E" w:rsidRPr="003F76D0">
        <w:rPr>
          <w:rFonts w:asciiTheme="majorHAnsi" w:hAnsiTheme="majorHAnsi" w:cstheme="majorHAnsi"/>
          <w:sz w:val="22"/>
          <w:szCs w:val="22"/>
          <w:lang w:val="en-GB"/>
        </w:rPr>
        <w:t xml:space="preserve">systemic </w:t>
      </w:r>
      <w:r w:rsidR="00F50BBB" w:rsidRPr="003F76D0">
        <w:rPr>
          <w:rFonts w:asciiTheme="majorHAnsi" w:hAnsiTheme="majorHAnsi" w:cstheme="majorHAnsi"/>
          <w:sz w:val="22"/>
          <w:szCs w:val="22"/>
          <w:lang w:val="en-GB"/>
        </w:rPr>
        <w:t>approach perspective</w:t>
      </w:r>
      <w:r w:rsidR="00F0622E" w:rsidRPr="003F76D0">
        <w:rPr>
          <w:rFonts w:asciiTheme="majorHAnsi" w:hAnsiTheme="majorHAnsi" w:cstheme="majorHAnsi"/>
          <w:sz w:val="22"/>
          <w:szCs w:val="22"/>
          <w:lang w:val="en-GB"/>
        </w:rPr>
        <w:t xml:space="preserve">, objectively, taking into account the greatest benefits for sustainability and resilience </w:t>
      </w:r>
      <w:r w:rsidR="00F50BBB" w:rsidRPr="003F76D0">
        <w:rPr>
          <w:rFonts w:asciiTheme="majorHAnsi" w:hAnsiTheme="majorHAnsi" w:cstheme="majorHAnsi"/>
          <w:sz w:val="22"/>
          <w:szCs w:val="22"/>
          <w:lang w:val="en-GB"/>
        </w:rPr>
        <w:t>for</w:t>
      </w:r>
      <w:r w:rsidR="00F0622E" w:rsidRPr="003F76D0">
        <w:rPr>
          <w:rFonts w:asciiTheme="majorHAnsi" w:hAnsiTheme="majorHAnsi" w:cstheme="majorHAnsi"/>
          <w:sz w:val="22"/>
          <w:szCs w:val="22"/>
          <w:lang w:val="en-GB"/>
        </w:rPr>
        <w:t xml:space="preserve"> local ecosystems and communities, present and future. The proposed methodology should assist local teams in avoiding situations of </w:t>
      </w:r>
      <w:r w:rsidRPr="003F76D0">
        <w:rPr>
          <w:rFonts w:asciiTheme="majorHAnsi" w:hAnsiTheme="majorHAnsi" w:cstheme="majorHAnsi"/>
          <w:sz w:val="22"/>
          <w:szCs w:val="22"/>
          <w:lang w:val="en-GB"/>
        </w:rPr>
        <w:t xml:space="preserve">first </w:t>
      </w:r>
      <w:r w:rsidR="00F0622E" w:rsidRPr="003F76D0">
        <w:rPr>
          <w:rFonts w:asciiTheme="majorHAnsi" w:hAnsiTheme="majorHAnsi" w:cstheme="majorHAnsi"/>
          <w:sz w:val="22"/>
          <w:szCs w:val="22"/>
          <w:lang w:val="en-GB"/>
        </w:rPr>
        <w:t xml:space="preserve">come </w:t>
      </w:r>
      <w:r w:rsidRPr="003F76D0">
        <w:rPr>
          <w:rFonts w:asciiTheme="majorHAnsi" w:hAnsiTheme="majorHAnsi" w:cstheme="majorHAnsi"/>
          <w:sz w:val="22"/>
          <w:szCs w:val="22"/>
          <w:lang w:val="en-GB"/>
        </w:rPr>
        <w:t>-</w:t>
      </w:r>
      <w:r w:rsidR="00F0622E" w:rsidRPr="003F76D0">
        <w:rPr>
          <w:rFonts w:asciiTheme="majorHAnsi" w:hAnsiTheme="majorHAnsi" w:cstheme="majorHAnsi"/>
          <w:sz w:val="22"/>
          <w:szCs w:val="22"/>
          <w:lang w:val="en-GB"/>
        </w:rPr>
        <w:t xml:space="preserve"> </w:t>
      </w:r>
      <w:r w:rsidRPr="003F76D0">
        <w:rPr>
          <w:rFonts w:asciiTheme="majorHAnsi" w:hAnsiTheme="majorHAnsi" w:cstheme="majorHAnsi"/>
          <w:sz w:val="22"/>
          <w:szCs w:val="22"/>
          <w:lang w:val="en-GB"/>
        </w:rPr>
        <w:t xml:space="preserve">first served or </w:t>
      </w:r>
      <w:r w:rsidR="00F0622E" w:rsidRPr="003F76D0">
        <w:rPr>
          <w:rFonts w:asciiTheme="majorHAnsi" w:hAnsiTheme="majorHAnsi" w:cstheme="majorHAnsi"/>
          <w:sz w:val="22"/>
          <w:szCs w:val="22"/>
          <w:lang w:val="en-GB"/>
        </w:rPr>
        <w:t xml:space="preserve">bias due to </w:t>
      </w:r>
      <w:r w:rsidR="00F50BBB" w:rsidRPr="003F76D0">
        <w:rPr>
          <w:rFonts w:asciiTheme="majorHAnsi" w:hAnsiTheme="majorHAnsi" w:cstheme="majorHAnsi"/>
          <w:sz w:val="22"/>
          <w:szCs w:val="22"/>
          <w:lang w:val="en-GB"/>
        </w:rPr>
        <w:t>data availability</w:t>
      </w:r>
      <w:r w:rsidRPr="003F76D0">
        <w:rPr>
          <w:rFonts w:asciiTheme="majorHAnsi" w:hAnsiTheme="majorHAnsi" w:cstheme="majorHAnsi"/>
          <w:sz w:val="22"/>
          <w:szCs w:val="22"/>
          <w:lang w:val="en-GB"/>
        </w:rPr>
        <w:t xml:space="preserve"> or </w:t>
      </w:r>
      <w:r w:rsidR="00F0622E" w:rsidRPr="003F76D0">
        <w:rPr>
          <w:rFonts w:asciiTheme="majorHAnsi" w:hAnsiTheme="majorHAnsi" w:cstheme="majorHAnsi"/>
          <w:sz w:val="22"/>
          <w:szCs w:val="22"/>
          <w:lang w:val="en-GB"/>
        </w:rPr>
        <w:t xml:space="preserve">others. </w:t>
      </w:r>
      <w:r w:rsidRPr="003F76D0">
        <w:rPr>
          <w:rFonts w:asciiTheme="majorHAnsi" w:hAnsiTheme="majorHAnsi" w:cstheme="majorHAnsi"/>
          <w:sz w:val="22"/>
          <w:szCs w:val="22"/>
          <w:lang w:val="en-GB"/>
        </w:rPr>
        <w:t xml:space="preserve"> </w:t>
      </w:r>
    </w:p>
    <w:p w14:paraId="21E03859" w14:textId="77777777" w:rsidR="00582F75" w:rsidRPr="003F76D0" w:rsidRDefault="00582F75" w:rsidP="00E6669C">
      <w:pPr>
        <w:autoSpaceDE w:val="0"/>
        <w:autoSpaceDN w:val="0"/>
        <w:adjustRightInd w:val="0"/>
        <w:spacing w:line="276" w:lineRule="auto"/>
        <w:jc w:val="both"/>
        <w:rPr>
          <w:rFonts w:asciiTheme="majorHAnsi" w:hAnsiTheme="majorHAnsi" w:cstheme="majorHAnsi"/>
          <w:sz w:val="22"/>
          <w:szCs w:val="22"/>
          <w:lang w:val="en-GB"/>
        </w:rPr>
      </w:pPr>
    </w:p>
    <w:p w14:paraId="31B2C648" w14:textId="511A01AD" w:rsidR="005525D7" w:rsidRPr="003F76D0"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3F76D0">
        <w:rPr>
          <w:rFonts w:asciiTheme="majorHAnsi" w:hAnsiTheme="majorHAnsi" w:cstheme="majorHAnsi"/>
          <w:sz w:val="22"/>
          <w:szCs w:val="22"/>
          <w:lang w:val="en-GB"/>
        </w:rPr>
        <w:t xml:space="preserve">This procurement is fully funded by the UNEP budget, GEF MedProgramme Child Project 2.1, </w:t>
      </w:r>
      <w:r w:rsidR="00F0622E" w:rsidRPr="003F76D0">
        <w:rPr>
          <w:rFonts w:asciiTheme="majorHAnsi" w:hAnsiTheme="majorHAnsi" w:cstheme="majorHAnsi"/>
          <w:sz w:val="22"/>
          <w:szCs w:val="22"/>
          <w:lang w:val="en-GB"/>
        </w:rPr>
        <w:t>based on</w:t>
      </w:r>
      <w:r w:rsidRPr="003F76D0">
        <w:rPr>
          <w:rFonts w:asciiTheme="majorHAnsi" w:hAnsiTheme="majorHAnsi" w:cstheme="majorHAnsi"/>
          <w:sz w:val="22"/>
          <w:szCs w:val="22"/>
          <w:lang w:val="en-GB"/>
        </w:rPr>
        <w:t xml:space="preserve"> Project Cooperation Agreement PCA/20/MAPIA2938 between UNEP and PAP/RAC. This procurement is carried out in accordance with Article 29 of the Public procurement law. </w:t>
      </w:r>
      <w:bookmarkStart w:id="1" w:name="_Hlk77248963"/>
    </w:p>
    <w:bookmarkEnd w:id="1"/>
    <w:p w14:paraId="19C99D26" w14:textId="77777777" w:rsidR="00E32FC7" w:rsidRPr="003F76D0" w:rsidRDefault="00E32FC7" w:rsidP="00337399">
      <w:pPr>
        <w:shd w:val="clear" w:color="auto" w:fill="FFFFFF"/>
        <w:tabs>
          <w:tab w:val="left" w:pos="4198"/>
        </w:tabs>
        <w:spacing w:before="120" w:after="120"/>
        <w:ind w:right="2390"/>
        <w:rPr>
          <w:rFonts w:asciiTheme="majorHAnsi" w:hAnsiTheme="majorHAnsi" w:cstheme="majorHAnsi"/>
          <w:b/>
          <w:color w:val="000000"/>
          <w:spacing w:val="-1"/>
          <w:sz w:val="22"/>
          <w:szCs w:val="22"/>
          <w:lang w:val="en-GB"/>
        </w:rPr>
      </w:pPr>
    </w:p>
    <w:p w14:paraId="5572C876" w14:textId="787E211F" w:rsidR="00337399" w:rsidRPr="003F76D0"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3F76D0">
        <w:rPr>
          <w:rFonts w:asciiTheme="majorHAnsi" w:hAnsiTheme="majorHAnsi" w:cstheme="majorHAnsi"/>
          <w:b/>
          <w:color w:val="000000"/>
          <w:spacing w:val="-1"/>
          <w:sz w:val="22"/>
          <w:szCs w:val="22"/>
          <w:lang w:val="en-GB"/>
        </w:rPr>
        <w:t>2.2. Description of the procurement subject matter</w:t>
      </w:r>
    </w:p>
    <w:p w14:paraId="5BFD5B92" w14:textId="4F05C55F" w:rsidR="009657CB" w:rsidRPr="003F76D0" w:rsidRDefault="00687C16" w:rsidP="009657CB">
      <w:pPr>
        <w:spacing w:after="120"/>
        <w:jc w:val="both"/>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The task will consist of the </w:t>
      </w:r>
      <w:r w:rsidR="00965029" w:rsidRPr="003F76D0">
        <w:rPr>
          <w:rFonts w:asciiTheme="majorHAnsi" w:hAnsiTheme="majorHAnsi" w:cstheme="majorHAnsi"/>
          <w:sz w:val="22"/>
          <w:szCs w:val="22"/>
          <w:lang w:val="en-GB"/>
        </w:rPr>
        <w:t>following</w:t>
      </w:r>
      <w:r w:rsidRPr="003F76D0">
        <w:rPr>
          <w:rFonts w:asciiTheme="majorHAnsi" w:hAnsiTheme="majorHAnsi" w:cstheme="majorHAnsi"/>
          <w:sz w:val="22"/>
          <w:szCs w:val="22"/>
          <w:lang w:val="en-GB"/>
        </w:rPr>
        <w:t>:</w:t>
      </w:r>
    </w:p>
    <w:p w14:paraId="443ABD8E" w14:textId="12619451" w:rsidR="00E32FC7" w:rsidRPr="003F76D0" w:rsidRDefault="00E32FC7" w:rsidP="00763606">
      <w:pPr>
        <w:pStyle w:val="ListParagraph"/>
        <w:numPr>
          <w:ilvl w:val="0"/>
          <w:numId w:val="26"/>
        </w:numPr>
        <w:jc w:val="both"/>
        <w:rPr>
          <w:rFonts w:asciiTheme="majorHAnsi" w:eastAsia="Malgun Gothic" w:hAnsiTheme="majorHAnsi" w:cstheme="majorHAnsi"/>
          <w:sz w:val="22"/>
          <w:szCs w:val="22"/>
          <w:lang w:val="en-GB"/>
        </w:rPr>
      </w:pPr>
      <w:r w:rsidRPr="003F76D0">
        <w:rPr>
          <w:rFonts w:asciiTheme="majorHAnsi" w:hAnsiTheme="majorHAnsi" w:cstheme="majorHAnsi"/>
          <w:sz w:val="22"/>
          <w:szCs w:val="22"/>
          <w:lang w:val="en-GB"/>
        </w:rPr>
        <w:t xml:space="preserve">Provide support </w:t>
      </w:r>
      <w:r w:rsidR="007947DB" w:rsidRPr="003F76D0">
        <w:rPr>
          <w:rFonts w:asciiTheme="majorHAnsi" w:hAnsiTheme="majorHAnsi" w:cstheme="majorHAnsi"/>
          <w:sz w:val="22"/>
          <w:szCs w:val="22"/>
          <w:lang w:val="en-GB"/>
        </w:rPr>
        <w:t xml:space="preserve">and technical assistance to the </w:t>
      </w:r>
      <w:r w:rsidR="00254140" w:rsidRPr="003F76D0">
        <w:rPr>
          <w:rFonts w:asciiTheme="majorHAnsi" w:hAnsiTheme="majorHAnsi" w:cstheme="majorHAnsi"/>
          <w:sz w:val="22"/>
          <w:szCs w:val="22"/>
          <w:lang w:val="en-GB"/>
        </w:rPr>
        <w:t xml:space="preserve">PAP/RAC </w:t>
      </w:r>
      <w:r w:rsidR="007947DB" w:rsidRPr="003F76D0">
        <w:rPr>
          <w:rFonts w:asciiTheme="majorHAnsi" w:hAnsiTheme="majorHAnsi" w:cstheme="majorHAnsi"/>
          <w:sz w:val="22"/>
          <w:szCs w:val="22"/>
          <w:lang w:val="en-GB"/>
        </w:rPr>
        <w:t xml:space="preserve">planning team in </w:t>
      </w:r>
      <w:r w:rsidR="00635052" w:rsidRPr="003F76D0">
        <w:rPr>
          <w:rFonts w:asciiTheme="majorHAnsi" w:hAnsiTheme="majorHAnsi" w:cstheme="majorHAnsi"/>
          <w:sz w:val="22"/>
          <w:szCs w:val="22"/>
          <w:lang w:val="en-GB"/>
        </w:rPr>
        <w:t xml:space="preserve">developing </w:t>
      </w:r>
      <w:r w:rsidR="00F50BBB" w:rsidRPr="003F76D0">
        <w:rPr>
          <w:rFonts w:asciiTheme="majorHAnsi" w:hAnsiTheme="majorHAnsi" w:cstheme="majorHAnsi"/>
          <w:sz w:val="22"/>
          <w:szCs w:val="22"/>
          <w:lang w:val="en-GB"/>
        </w:rPr>
        <w:t xml:space="preserve">a </w:t>
      </w:r>
      <w:r w:rsidR="00635052" w:rsidRPr="003F76D0">
        <w:rPr>
          <w:rFonts w:asciiTheme="majorHAnsi" w:hAnsiTheme="majorHAnsi" w:cstheme="majorHAnsi"/>
          <w:sz w:val="22"/>
          <w:szCs w:val="22"/>
          <w:lang w:val="en-GB"/>
        </w:rPr>
        <w:t xml:space="preserve">methodology of </w:t>
      </w:r>
      <w:r w:rsidR="00F50BBB" w:rsidRPr="003F76D0">
        <w:rPr>
          <w:rFonts w:asciiTheme="majorHAnsi" w:hAnsiTheme="majorHAnsi" w:cstheme="majorHAnsi"/>
          <w:sz w:val="22"/>
          <w:szCs w:val="22"/>
          <w:lang w:val="en-GB"/>
        </w:rPr>
        <w:t>prioritising</w:t>
      </w:r>
      <w:r w:rsidR="00635052" w:rsidRPr="003F76D0">
        <w:rPr>
          <w:rFonts w:asciiTheme="majorHAnsi" w:hAnsiTheme="majorHAnsi" w:cstheme="majorHAnsi"/>
          <w:sz w:val="22"/>
          <w:szCs w:val="22"/>
          <w:lang w:val="en-GB"/>
        </w:rPr>
        <w:t xml:space="preserve"> </w:t>
      </w:r>
      <w:r w:rsidR="00F50BBB" w:rsidRPr="003F76D0">
        <w:rPr>
          <w:rFonts w:asciiTheme="majorHAnsi" w:hAnsiTheme="majorHAnsi" w:cstheme="majorHAnsi"/>
          <w:sz w:val="22"/>
          <w:szCs w:val="22"/>
          <w:lang w:val="en-GB"/>
        </w:rPr>
        <w:t>coastal plan measures</w:t>
      </w:r>
      <w:r w:rsidR="00635052" w:rsidRPr="003F76D0">
        <w:rPr>
          <w:rFonts w:asciiTheme="majorHAnsi" w:hAnsiTheme="majorHAnsi" w:cstheme="majorHAnsi"/>
          <w:sz w:val="22"/>
          <w:szCs w:val="22"/>
          <w:lang w:val="en-GB"/>
        </w:rPr>
        <w:t xml:space="preserve"> and adaptation options by </w:t>
      </w:r>
      <w:r w:rsidR="00254140" w:rsidRPr="003F76D0">
        <w:rPr>
          <w:rFonts w:asciiTheme="majorHAnsi" w:hAnsiTheme="majorHAnsi" w:cstheme="majorHAnsi"/>
          <w:sz w:val="22"/>
          <w:szCs w:val="22"/>
          <w:lang w:val="en-GB"/>
        </w:rPr>
        <w:t>building partnerships for implementation in the framework of the planning initiatives</w:t>
      </w:r>
      <w:r w:rsidRPr="003F76D0">
        <w:rPr>
          <w:rFonts w:asciiTheme="majorHAnsi" w:hAnsiTheme="majorHAnsi" w:cstheme="majorHAnsi"/>
          <w:sz w:val="22"/>
          <w:szCs w:val="22"/>
          <w:lang w:val="en-GB"/>
        </w:rPr>
        <w:t xml:space="preserve">. </w:t>
      </w:r>
    </w:p>
    <w:p w14:paraId="371DD72D" w14:textId="769B0C86" w:rsidR="007947DB" w:rsidRPr="003F76D0" w:rsidRDefault="007947DB" w:rsidP="007947DB">
      <w:pPr>
        <w:pStyle w:val="ListParagraph"/>
        <w:numPr>
          <w:ilvl w:val="0"/>
          <w:numId w:val="26"/>
        </w:numPr>
        <w:jc w:val="both"/>
        <w:rPr>
          <w:rFonts w:asciiTheme="majorHAnsi" w:eastAsia="Malgun Gothic" w:hAnsiTheme="majorHAnsi" w:cstheme="majorHAnsi"/>
          <w:sz w:val="22"/>
          <w:szCs w:val="22"/>
          <w:lang w:val="en-GB"/>
        </w:rPr>
      </w:pPr>
      <w:r w:rsidRPr="003F76D0">
        <w:rPr>
          <w:rFonts w:asciiTheme="majorHAnsi" w:hAnsiTheme="majorHAnsi" w:cstheme="majorHAnsi"/>
          <w:sz w:val="22"/>
          <w:szCs w:val="22"/>
          <w:lang w:val="en-GB"/>
        </w:rPr>
        <w:t xml:space="preserve">Participate </w:t>
      </w:r>
      <w:r w:rsidR="00F50BBB" w:rsidRPr="003F76D0">
        <w:rPr>
          <w:rFonts w:asciiTheme="majorHAnsi" w:hAnsiTheme="majorHAnsi" w:cstheme="majorHAnsi"/>
          <w:sz w:val="22"/>
          <w:szCs w:val="22"/>
          <w:lang w:val="en-GB"/>
        </w:rPr>
        <w:t>in</w:t>
      </w:r>
      <w:r w:rsidRPr="003F76D0">
        <w:rPr>
          <w:rFonts w:asciiTheme="majorHAnsi" w:hAnsiTheme="majorHAnsi" w:cstheme="majorHAnsi"/>
          <w:sz w:val="22"/>
          <w:szCs w:val="22"/>
          <w:lang w:val="en-GB"/>
        </w:rPr>
        <w:t xml:space="preserve"> </w:t>
      </w:r>
      <w:r w:rsidR="005F60ED" w:rsidRPr="003F76D0">
        <w:rPr>
          <w:rFonts w:asciiTheme="majorHAnsi" w:hAnsiTheme="majorHAnsi" w:cstheme="majorHAnsi"/>
          <w:sz w:val="22"/>
          <w:szCs w:val="22"/>
          <w:lang w:val="en-GB"/>
        </w:rPr>
        <w:t xml:space="preserve">at least </w:t>
      </w:r>
      <w:r w:rsidRPr="003F76D0">
        <w:rPr>
          <w:rFonts w:asciiTheme="majorHAnsi" w:hAnsiTheme="majorHAnsi" w:cstheme="majorHAnsi"/>
          <w:sz w:val="22"/>
          <w:szCs w:val="22"/>
          <w:lang w:val="en-GB"/>
        </w:rPr>
        <w:t xml:space="preserve">one working meeting to discuss </w:t>
      </w:r>
      <w:r w:rsidR="00F50BBB" w:rsidRPr="003F76D0">
        <w:rPr>
          <w:rFonts w:asciiTheme="majorHAnsi" w:hAnsiTheme="majorHAnsi" w:cstheme="majorHAnsi"/>
          <w:sz w:val="22"/>
          <w:szCs w:val="22"/>
          <w:lang w:val="en-GB"/>
        </w:rPr>
        <w:t>on-the-ground</w:t>
      </w:r>
      <w:r w:rsidR="005F60ED" w:rsidRPr="003F76D0">
        <w:rPr>
          <w:rFonts w:asciiTheme="majorHAnsi" w:hAnsiTheme="majorHAnsi" w:cstheme="majorHAnsi"/>
          <w:sz w:val="22"/>
          <w:szCs w:val="22"/>
          <w:lang w:val="en-GB"/>
        </w:rPr>
        <w:t xml:space="preserve"> activities, </w:t>
      </w:r>
      <w:r w:rsidR="00115912" w:rsidRPr="003F76D0">
        <w:rPr>
          <w:rFonts w:asciiTheme="majorHAnsi" w:hAnsiTheme="majorHAnsi" w:cstheme="majorHAnsi"/>
          <w:color w:val="000000"/>
          <w:spacing w:val="4"/>
          <w:sz w:val="22"/>
          <w:szCs w:val="22"/>
          <w:lang w:val="en-GB"/>
        </w:rPr>
        <w:t>methodology</w:t>
      </w:r>
      <w:r w:rsidR="00C209D4" w:rsidRPr="003F76D0">
        <w:rPr>
          <w:rFonts w:asciiTheme="majorHAnsi" w:hAnsiTheme="majorHAnsi" w:cstheme="majorHAnsi"/>
          <w:color w:val="000000"/>
          <w:spacing w:val="4"/>
          <w:sz w:val="22"/>
          <w:szCs w:val="22"/>
          <w:lang w:val="en-GB"/>
        </w:rPr>
        <w:t>,</w:t>
      </w:r>
      <w:r w:rsidR="00115912" w:rsidRPr="003F76D0">
        <w:rPr>
          <w:rFonts w:asciiTheme="majorHAnsi" w:hAnsiTheme="majorHAnsi" w:cstheme="majorHAnsi"/>
          <w:color w:val="000000"/>
          <w:spacing w:val="4"/>
          <w:sz w:val="22"/>
          <w:szCs w:val="22"/>
          <w:lang w:val="en-GB"/>
        </w:rPr>
        <w:t xml:space="preserve"> and lessons learn</w:t>
      </w:r>
      <w:r w:rsidR="00C209D4" w:rsidRPr="003F76D0">
        <w:rPr>
          <w:rFonts w:asciiTheme="majorHAnsi" w:hAnsiTheme="majorHAnsi" w:cstheme="majorHAnsi"/>
          <w:color w:val="000000"/>
          <w:spacing w:val="4"/>
          <w:sz w:val="22"/>
          <w:szCs w:val="22"/>
          <w:lang w:val="en-GB"/>
        </w:rPr>
        <w:t>t</w:t>
      </w:r>
      <w:r w:rsidR="00115912" w:rsidRPr="003F76D0">
        <w:rPr>
          <w:rFonts w:asciiTheme="majorHAnsi" w:hAnsiTheme="majorHAnsi" w:cstheme="majorHAnsi"/>
          <w:color w:val="000000"/>
          <w:spacing w:val="4"/>
          <w:sz w:val="22"/>
          <w:szCs w:val="22"/>
          <w:lang w:val="en-GB"/>
        </w:rPr>
        <w:t xml:space="preserve"> from the coastal plan</w:t>
      </w:r>
      <w:r w:rsidR="00F50BBB" w:rsidRPr="003F76D0">
        <w:rPr>
          <w:rFonts w:asciiTheme="majorHAnsi" w:hAnsiTheme="majorHAnsi" w:cstheme="majorHAnsi"/>
          <w:color w:val="000000"/>
          <w:spacing w:val="4"/>
          <w:sz w:val="22"/>
          <w:szCs w:val="22"/>
          <w:lang w:val="en-GB"/>
        </w:rPr>
        <w:t>s</w:t>
      </w:r>
      <w:r w:rsidRPr="003F76D0">
        <w:rPr>
          <w:rFonts w:asciiTheme="majorHAnsi" w:hAnsiTheme="majorHAnsi" w:cstheme="majorHAnsi"/>
          <w:sz w:val="22"/>
          <w:szCs w:val="22"/>
          <w:lang w:val="en-GB"/>
        </w:rPr>
        <w:t xml:space="preserve">. </w:t>
      </w:r>
    </w:p>
    <w:p w14:paraId="0DE93970" w14:textId="76C0980A" w:rsidR="008C4916" w:rsidRPr="003F76D0" w:rsidRDefault="00E32FC7" w:rsidP="00E32FC7">
      <w:pPr>
        <w:pStyle w:val="ListParagraph"/>
        <w:numPr>
          <w:ilvl w:val="0"/>
          <w:numId w:val="26"/>
        </w:numPr>
        <w:jc w:val="both"/>
        <w:rPr>
          <w:rFonts w:asciiTheme="majorHAnsi" w:eastAsia="Malgun Gothic" w:hAnsiTheme="majorHAnsi" w:cstheme="majorHAnsi"/>
          <w:sz w:val="22"/>
          <w:szCs w:val="22"/>
          <w:lang w:val="en-GB"/>
        </w:rPr>
      </w:pPr>
      <w:r w:rsidRPr="003F76D0">
        <w:rPr>
          <w:rFonts w:asciiTheme="majorHAnsi" w:hAnsiTheme="majorHAnsi" w:cstheme="majorHAnsi"/>
          <w:sz w:val="22"/>
          <w:szCs w:val="22"/>
          <w:lang w:val="en-GB"/>
        </w:rPr>
        <w:t>Provide inputs for Guidelines for develop</w:t>
      </w:r>
      <w:r w:rsidR="00C209D4" w:rsidRPr="003F76D0">
        <w:rPr>
          <w:rFonts w:asciiTheme="majorHAnsi" w:hAnsiTheme="majorHAnsi" w:cstheme="majorHAnsi"/>
          <w:sz w:val="22"/>
          <w:szCs w:val="22"/>
          <w:lang w:val="en-GB"/>
        </w:rPr>
        <w:t>ing</w:t>
      </w:r>
      <w:r w:rsidRPr="003F76D0">
        <w:rPr>
          <w:rFonts w:asciiTheme="majorHAnsi" w:hAnsiTheme="majorHAnsi" w:cstheme="majorHAnsi"/>
          <w:sz w:val="22"/>
          <w:szCs w:val="22"/>
          <w:lang w:val="en-GB"/>
        </w:rPr>
        <w:t xml:space="preserve"> coastal plans on</w:t>
      </w:r>
      <w:r w:rsidR="003513F8" w:rsidRPr="003F76D0">
        <w:rPr>
          <w:rFonts w:asciiTheme="majorHAnsi" w:hAnsiTheme="majorHAnsi" w:cstheme="majorHAnsi"/>
          <w:sz w:val="22"/>
          <w:szCs w:val="22"/>
          <w:lang w:val="en-GB"/>
        </w:rPr>
        <w:t xml:space="preserve"> </w:t>
      </w:r>
      <w:r w:rsidR="00F50BBB" w:rsidRPr="003F76D0">
        <w:rPr>
          <w:rFonts w:asciiTheme="majorHAnsi" w:hAnsiTheme="majorHAnsi" w:cstheme="majorHAnsi"/>
          <w:sz w:val="22"/>
          <w:szCs w:val="22"/>
          <w:lang w:val="en-GB"/>
        </w:rPr>
        <w:t>prioritisation</w:t>
      </w:r>
      <w:r w:rsidR="006C7818" w:rsidRPr="003F76D0">
        <w:rPr>
          <w:rFonts w:asciiTheme="majorHAnsi" w:hAnsiTheme="majorHAnsi" w:cstheme="majorHAnsi"/>
          <w:sz w:val="22"/>
          <w:szCs w:val="22"/>
          <w:lang w:val="en-GB"/>
        </w:rPr>
        <w:t xml:space="preserve"> </w:t>
      </w:r>
      <w:r w:rsidR="00033F09" w:rsidRPr="003F76D0">
        <w:rPr>
          <w:rFonts w:asciiTheme="majorHAnsi" w:hAnsiTheme="majorHAnsi" w:cstheme="majorHAnsi"/>
          <w:sz w:val="22"/>
          <w:szCs w:val="22"/>
          <w:lang w:val="en-GB"/>
        </w:rPr>
        <w:t xml:space="preserve">of </w:t>
      </w:r>
      <w:r w:rsidR="005F60ED" w:rsidRPr="003F76D0">
        <w:rPr>
          <w:rFonts w:asciiTheme="majorHAnsi" w:hAnsiTheme="majorHAnsi" w:cstheme="majorHAnsi"/>
          <w:sz w:val="22"/>
          <w:szCs w:val="22"/>
          <w:lang w:val="en-GB"/>
        </w:rPr>
        <w:t>coastal plan</w:t>
      </w:r>
      <w:r w:rsidR="00033F09" w:rsidRPr="003F76D0">
        <w:rPr>
          <w:rFonts w:asciiTheme="majorHAnsi" w:hAnsiTheme="majorHAnsi" w:cstheme="majorHAnsi"/>
          <w:sz w:val="22"/>
          <w:szCs w:val="22"/>
          <w:lang w:val="en-GB"/>
        </w:rPr>
        <w:t xml:space="preserve"> measures</w:t>
      </w:r>
      <w:r w:rsidRPr="003F76D0">
        <w:rPr>
          <w:rFonts w:asciiTheme="majorHAnsi" w:hAnsiTheme="majorHAnsi" w:cstheme="majorHAnsi"/>
          <w:sz w:val="22"/>
          <w:szCs w:val="22"/>
          <w:lang w:val="en-GB"/>
        </w:rPr>
        <w:t xml:space="preserve">. </w:t>
      </w:r>
    </w:p>
    <w:p w14:paraId="68DBD080" w14:textId="5E11FD54" w:rsidR="00E32FC7" w:rsidRPr="003F76D0" w:rsidRDefault="00E32FC7" w:rsidP="00E32FC7">
      <w:pPr>
        <w:jc w:val="both"/>
        <w:rPr>
          <w:rFonts w:asciiTheme="majorHAnsi" w:eastAsia="Malgun Gothic" w:hAnsiTheme="majorHAnsi" w:cstheme="majorHAnsi"/>
          <w:sz w:val="22"/>
          <w:szCs w:val="22"/>
          <w:lang w:val="en-GB"/>
        </w:rPr>
      </w:pPr>
    </w:p>
    <w:p w14:paraId="7EB160BB" w14:textId="6142A152" w:rsidR="008C4916" w:rsidRPr="003F76D0" w:rsidRDefault="008C4916" w:rsidP="008C4916">
      <w:pPr>
        <w:jc w:val="both"/>
        <w:rPr>
          <w:rFonts w:asciiTheme="majorHAnsi" w:eastAsia="Malgun Gothic" w:hAnsiTheme="majorHAnsi" w:cstheme="majorHAnsi"/>
          <w:sz w:val="22"/>
          <w:szCs w:val="22"/>
          <w:u w:val="single"/>
          <w:lang w:val="en-GB"/>
        </w:rPr>
      </w:pPr>
      <w:r w:rsidRPr="003F76D0">
        <w:rPr>
          <w:rFonts w:asciiTheme="majorHAnsi" w:eastAsia="Malgun Gothic" w:hAnsiTheme="majorHAnsi" w:cstheme="majorHAnsi"/>
          <w:sz w:val="22"/>
          <w:szCs w:val="22"/>
          <w:u w:val="single"/>
          <w:lang w:val="en-GB"/>
        </w:rPr>
        <w:t>In more detail:</w:t>
      </w:r>
    </w:p>
    <w:p w14:paraId="43C32F23" w14:textId="48EC2DAD" w:rsidR="002D562D" w:rsidRPr="003F76D0" w:rsidRDefault="002D562D" w:rsidP="009668F6">
      <w:pPr>
        <w:ind w:left="357" w:firstLine="60"/>
        <w:jc w:val="both"/>
        <w:rPr>
          <w:rFonts w:asciiTheme="majorHAnsi" w:hAnsiTheme="majorHAnsi" w:cstheme="majorHAnsi"/>
          <w:sz w:val="22"/>
          <w:szCs w:val="22"/>
          <w:lang w:val="en-GB"/>
        </w:rPr>
      </w:pPr>
    </w:p>
    <w:p w14:paraId="04AF0205" w14:textId="157A9C64" w:rsidR="00E32FC7" w:rsidRPr="003F76D0" w:rsidRDefault="00BE222E" w:rsidP="00BE222E">
      <w:pPr>
        <w:pStyle w:val="ListParagraph"/>
        <w:numPr>
          <w:ilvl w:val="0"/>
          <w:numId w:val="12"/>
        </w:numPr>
        <w:ind w:left="357" w:hanging="357"/>
        <w:jc w:val="both"/>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The consultant is expected to </w:t>
      </w:r>
      <w:r w:rsidR="00781C8E" w:rsidRPr="003F76D0">
        <w:rPr>
          <w:rFonts w:asciiTheme="majorHAnsi" w:hAnsiTheme="majorHAnsi" w:cstheme="majorHAnsi"/>
          <w:sz w:val="22"/>
          <w:szCs w:val="22"/>
          <w:lang w:val="en-GB"/>
        </w:rPr>
        <w:t xml:space="preserve">provide support to the </w:t>
      </w:r>
      <w:r w:rsidR="00E32FC7" w:rsidRPr="003F76D0">
        <w:rPr>
          <w:rFonts w:asciiTheme="majorHAnsi" w:hAnsiTheme="majorHAnsi" w:cstheme="majorHAnsi"/>
          <w:sz w:val="22"/>
          <w:szCs w:val="22"/>
          <w:lang w:val="en-GB"/>
        </w:rPr>
        <w:t>PAP/RAC programme officers</w:t>
      </w:r>
      <w:r w:rsidR="007947DB" w:rsidRPr="003F76D0">
        <w:rPr>
          <w:rFonts w:asciiTheme="majorHAnsi" w:hAnsiTheme="majorHAnsi" w:cstheme="majorHAnsi"/>
          <w:sz w:val="22"/>
          <w:szCs w:val="22"/>
          <w:lang w:val="en-GB"/>
        </w:rPr>
        <w:t xml:space="preserve"> </w:t>
      </w:r>
      <w:r w:rsidR="005F4AE7" w:rsidRPr="003F76D0">
        <w:rPr>
          <w:rFonts w:asciiTheme="majorHAnsi" w:hAnsiTheme="majorHAnsi" w:cstheme="majorHAnsi"/>
          <w:sz w:val="22"/>
          <w:szCs w:val="22"/>
          <w:lang w:val="en-GB"/>
        </w:rPr>
        <w:t xml:space="preserve">and their planning teams </w:t>
      </w:r>
      <w:r w:rsidR="00E32FC7" w:rsidRPr="003F76D0">
        <w:rPr>
          <w:rFonts w:asciiTheme="majorHAnsi" w:hAnsiTheme="majorHAnsi" w:cstheme="majorHAnsi"/>
          <w:sz w:val="22"/>
          <w:szCs w:val="22"/>
          <w:lang w:val="en-GB"/>
        </w:rPr>
        <w:t>developing Coastal plans in Morocco (Tanger-Tetouan-Al Hoceima region)</w:t>
      </w:r>
      <w:r w:rsidR="005F60ED" w:rsidRPr="003F76D0">
        <w:rPr>
          <w:rFonts w:asciiTheme="majorHAnsi" w:hAnsiTheme="majorHAnsi" w:cstheme="majorHAnsi"/>
          <w:sz w:val="22"/>
          <w:szCs w:val="22"/>
          <w:lang w:val="en-GB"/>
        </w:rPr>
        <w:t xml:space="preserve"> and</w:t>
      </w:r>
      <w:r w:rsidR="00E32FC7" w:rsidRPr="003F76D0">
        <w:rPr>
          <w:rFonts w:asciiTheme="majorHAnsi" w:hAnsiTheme="majorHAnsi" w:cstheme="majorHAnsi"/>
          <w:sz w:val="22"/>
          <w:szCs w:val="22"/>
          <w:lang w:val="en-GB"/>
        </w:rPr>
        <w:t xml:space="preserve"> Montenegro (Boka Kotorska Bay) </w:t>
      </w:r>
      <w:r w:rsidR="005F4AE7" w:rsidRPr="003F76D0">
        <w:rPr>
          <w:rFonts w:asciiTheme="majorHAnsi" w:hAnsiTheme="majorHAnsi" w:cstheme="majorHAnsi"/>
          <w:sz w:val="22"/>
          <w:szCs w:val="22"/>
          <w:lang w:val="en-GB"/>
        </w:rPr>
        <w:t xml:space="preserve">related to the </w:t>
      </w:r>
      <w:r w:rsidR="00E32FC7" w:rsidRPr="003F76D0">
        <w:rPr>
          <w:rFonts w:asciiTheme="majorHAnsi" w:hAnsiTheme="majorHAnsi" w:cstheme="majorHAnsi"/>
          <w:sz w:val="22"/>
          <w:szCs w:val="22"/>
          <w:lang w:val="en-GB"/>
        </w:rPr>
        <w:t>develop</w:t>
      </w:r>
      <w:r w:rsidR="005F4AE7" w:rsidRPr="003F76D0">
        <w:rPr>
          <w:rFonts w:asciiTheme="majorHAnsi" w:hAnsiTheme="majorHAnsi" w:cstheme="majorHAnsi"/>
          <w:sz w:val="22"/>
          <w:szCs w:val="22"/>
          <w:lang w:val="en-GB"/>
        </w:rPr>
        <w:t>ment and implementation of the</w:t>
      </w:r>
      <w:r w:rsidR="00E32FC7" w:rsidRPr="003F76D0">
        <w:rPr>
          <w:rFonts w:asciiTheme="majorHAnsi" w:hAnsiTheme="majorHAnsi" w:cstheme="majorHAnsi"/>
          <w:sz w:val="22"/>
          <w:szCs w:val="22"/>
          <w:lang w:val="en-GB"/>
        </w:rPr>
        <w:t xml:space="preserve"> activities aiming to foster </w:t>
      </w:r>
      <w:r w:rsidR="00F9768B" w:rsidRPr="003F76D0">
        <w:rPr>
          <w:rFonts w:asciiTheme="majorHAnsi" w:hAnsiTheme="majorHAnsi" w:cstheme="majorHAnsi"/>
          <w:sz w:val="22"/>
          <w:szCs w:val="22"/>
          <w:lang w:val="en-GB"/>
        </w:rPr>
        <w:t>prioritisation</w:t>
      </w:r>
      <w:r w:rsidR="00E32FC7" w:rsidRPr="003F76D0">
        <w:rPr>
          <w:rFonts w:asciiTheme="majorHAnsi" w:hAnsiTheme="majorHAnsi" w:cstheme="majorHAnsi"/>
          <w:sz w:val="22"/>
          <w:szCs w:val="22"/>
          <w:lang w:val="en-GB"/>
        </w:rPr>
        <w:t>.</w:t>
      </w:r>
      <w:r w:rsidR="0026437B" w:rsidRPr="003F76D0">
        <w:rPr>
          <w:rFonts w:asciiTheme="majorHAnsi" w:hAnsiTheme="majorHAnsi" w:cstheme="majorHAnsi"/>
          <w:sz w:val="22"/>
          <w:szCs w:val="22"/>
          <w:lang w:val="en-GB"/>
        </w:rPr>
        <w:t xml:space="preserve"> Activities will consist </w:t>
      </w:r>
      <w:r w:rsidR="00F9768B" w:rsidRPr="003F76D0">
        <w:rPr>
          <w:rFonts w:asciiTheme="majorHAnsi" w:hAnsiTheme="majorHAnsi" w:cstheme="majorHAnsi"/>
          <w:sz w:val="22"/>
          <w:szCs w:val="22"/>
          <w:lang w:val="en-GB"/>
        </w:rPr>
        <w:t>of</w:t>
      </w:r>
      <w:r w:rsidR="0026437B" w:rsidRPr="003F76D0">
        <w:rPr>
          <w:rFonts w:asciiTheme="majorHAnsi" w:hAnsiTheme="majorHAnsi" w:cstheme="majorHAnsi"/>
          <w:sz w:val="22"/>
          <w:szCs w:val="22"/>
          <w:lang w:val="en-GB"/>
        </w:rPr>
        <w:t xml:space="preserve"> </w:t>
      </w:r>
      <w:r w:rsidR="003819A3" w:rsidRPr="003F76D0">
        <w:rPr>
          <w:rFonts w:asciiTheme="majorHAnsi" w:hAnsiTheme="majorHAnsi" w:cstheme="majorHAnsi"/>
          <w:sz w:val="22"/>
          <w:szCs w:val="22"/>
          <w:lang w:val="en-GB"/>
        </w:rPr>
        <w:t xml:space="preserve">reviewing the target audience involved, </w:t>
      </w:r>
      <w:r w:rsidR="0026437B" w:rsidRPr="003F76D0">
        <w:rPr>
          <w:rFonts w:asciiTheme="majorHAnsi" w:hAnsiTheme="majorHAnsi" w:cstheme="majorHAnsi"/>
          <w:sz w:val="22"/>
          <w:szCs w:val="22"/>
          <w:lang w:val="en-GB"/>
        </w:rPr>
        <w:t xml:space="preserve">initiating, articulating and developing </w:t>
      </w:r>
      <w:r w:rsidR="00F9768B" w:rsidRPr="003F76D0">
        <w:rPr>
          <w:rFonts w:asciiTheme="majorHAnsi" w:hAnsiTheme="majorHAnsi" w:cstheme="majorHAnsi"/>
          <w:sz w:val="22"/>
          <w:szCs w:val="22"/>
          <w:lang w:val="en-GB"/>
        </w:rPr>
        <w:t>prioritisation</w:t>
      </w:r>
      <w:r w:rsidR="003513F8" w:rsidRPr="003F76D0">
        <w:rPr>
          <w:rFonts w:asciiTheme="majorHAnsi" w:hAnsiTheme="majorHAnsi" w:cstheme="majorHAnsi"/>
          <w:sz w:val="22"/>
          <w:szCs w:val="22"/>
          <w:lang w:val="en-GB"/>
        </w:rPr>
        <w:t xml:space="preserve"> of </w:t>
      </w:r>
      <w:r w:rsidR="00F9768B" w:rsidRPr="003F76D0">
        <w:rPr>
          <w:rFonts w:asciiTheme="majorHAnsi" w:hAnsiTheme="majorHAnsi" w:cstheme="majorHAnsi"/>
          <w:sz w:val="22"/>
          <w:szCs w:val="22"/>
          <w:lang w:val="en-GB"/>
        </w:rPr>
        <w:t xml:space="preserve">coastal plan measures and </w:t>
      </w:r>
      <w:r w:rsidR="003513F8" w:rsidRPr="003F76D0">
        <w:rPr>
          <w:rFonts w:asciiTheme="majorHAnsi" w:hAnsiTheme="majorHAnsi" w:cstheme="majorHAnsi"/>
          <w:sz w:val="22"/>
          <w:szCs w:val="22"/>
          <w:lang w:val="en-GB"/>
        </w:rPr>
        <w:t xml:space="preserve">adaptation options </w:t>
      </w:r>
      <w:r w:rsidR="006117B1" w:rsidRPr="003F76D0">
        <w:rPr>
          <w:rFonts w:asciiTheme="majorHAnsi" w:hAnsiTheme="majorHAnsi" w:cstheme="majorHAnsi"/>
          <w:sz w:val="22"/>
          <w:szCs w:val="22"/>
          <w:lang w:val="en-GB"/>
        </w:rPr>
        <w:t xml:space="preserve">proposed, </w:t>
      </w:r>
      <w:r w:rsidR="00F9768B" w:rsidRPr="003F76D0">
        <w:rPr>
          <w:rFonts w:asciiTheme="majorHAnsi" w:hAnsiTheme="majorHAnsi" w:cstheme="majorHAnsi"/>
          <w:sz w:val="22"/>
          <w:szCs w:val="22"/>
          <w:lang w:val="en-GB"/>
        </w:rPr>
        <w:t>objectively and democratically</w:t>
      </w:r>
      <w:r w:rsidR="006117B1" w:rsidRPr="003F76D0">
        <w:rPr>
          <w:rFonts w:asciiTheme="majorHAnsi" w:hAnsiTheme="majorHAnsi" w:cstheme="majorHAnsi"/>
          <w:sz w:val="22"/>
          <w:szCs w:val="22"/>
          <w:lang w:val="en-GB"/>
        </w:rPr>
        <w:t>,</w:t>
      </w:r>
      <w:r w:rsidR="003513F8" w:rsidRPr="003F76D0">
        <w:rPr>
          <w:rFonts w:asciiTheme="majorHAnsi" w:hAnsiTheme="majorHAnsi" w:cstheme="majorHAnsi"/>
          <w:sz w:val="22"/>
          <w:szCs w:val="22"/>
          <w:lang w:val="en-GB"/>
        </w:rPr>
        <w:t xml:space="preserve"> by</w:t>
      </w:r>
      <w:r w:rsidR="0026437B" w:rsidRPr="003F76D0">
        <w:rPr>
          <w:rFonts w:asciiTheme="majorHAnsi" w:hAnsiTheme="majorHAnsi" w:cstheme="majorHAnsi"/>
          <w:sz w:val="22"/>
          <w:szCs w:val="22"/>
          <w:lang w:val="en-GB"/>
        </w:rPr>
        <w:t xml:space="preserve"> using </w:t>
      </w:r>
      <w:r w:rsidR="00EB0B07" w:rsidRPr="003F76D0">
        <w:rPr>
          <w:rFonts w:asciiTheme="majorHAnsi" w:hAnsiTheme="majorHAnsi" w:cstheme="majorHAnsi"/>
          <w:sz w:val="22"/>
          <w:szCs w:val="22"/>
          <w:lang w:val="en-GB"/>
        </w:rPr>
        <w:t>ideas,</w:t>
      </w:r>
      <w:r w:rsidR="0026437B" w:rsidRPr="003F76D0">
        <w:rPr>
          <w:rFonts w:asciiTheme="majorHAnsi" w:hAnsiTheme="majorHAnsi" w:cstheme="majorHAnsi"/>
          <w:sz w:val="22"/>
          <w:szCs w:val="22"/>
          <w:lang w:val="en-GB"/>
        </w:rPr>
        <w:t xml:space="preserve"> </w:t>
      </w:r>
      <w:r w:rsidR="002E2C60" w:rsidRPr="003F76D0">
        <w:rPr>
          <w:rFonts w:asciiTheme="majorHAnsi" w:hAnsiTheme="majorHAnsi" w:cstheme="majorHAnsi"/>
          <w:sz w:val="22"/>
          <w:szCs w:val="22"/>
          <w:lang w:val="en-GB"/>
        </w:rPr>
        <w:t xml:space="preserve">methods and techniques </w:t>
      </w:r>
      <w:r w:rsidR="003513F8" w:rsidRPr="003F76D0">
        <w:rPr>
          <w:rFonts w:asciiTheme="majorHAnsi" w:hAnsiTheme="majorHAnsi" w:cstheme="majorHAnsi"/>
          <w:sz w:val="22"/>
          <w:szCs w:val="22"/>
          <w:lang w:val="en-GB"/>
        </w:rPr>
        <w:t>of environmental and conservation sciences</w:t>
      </w:r>
      <w:r w:rsidR="006117B1" w:rsidRPr="003F76D0">
        <w:rPr>
          <w:rFonts w:asciiTheme="majorHAnsi" w:hAnsiTheme="majorHAnsi" w:cstheme="majorHAnsi"/>
          <w:sz w:val="22"/>
          <w:szCs w:val="22"/>
          <w:lang w:val="en-GB"/>
        </w:rPr>
        <w:t xml:space="preserve"> and in the light of the greatest contribution to sustainability and resilience</w:t>
      </w:r>
      <w:r w:rsidR="00EB0B07" w:rsidRPr="003F76D0">
        <w:rPr>
          <w:rFonts w:asciiTheme="majorHAnsi" w:hAnsiTheme="majorHAnsi" w:cstheme="majorHAnsi"/>
          <w:sz w:val="22"/>
          <w:szCs w:val="22"/>
          <w:lang w:val="en-GB"/>
        </w:rPr>
        <w:t>.</w:t>
      </w:r>
      <w:r w:rsidR="00E32FC7" w:rsidRPr="003F76D0">
        <w:rPr>
          <w:rFonts w:asciiTheme="majorHAnsi" w:hAnsiTheme="majorHAnsi" w:cstheme="majorHAnsi"/>
          <w:sz w:val="22"/>
          <w:szCs w:val="22"/>
          <w:lang w:val="en-GB"/>
        </w:rPr>
        <w:t xml:space="preserve"> </w:t>
      </w:r>
      <w:r w:rsidR="00F9768B" w:rsidRPr="003F76D0">
        <w:rPr>
          <w:rFonts w:asciiTheme="majorHAnsi" w:hAnsiTheme="majorHAnsi" w:cstheme="majorHAnsi"/>
          <w:sz w:val="22"/>
          <w:szCs w:val="22"/>
          <w:lang w:val="en-GB"/>
        </w:rPr>
        <w:t>When proposing</w:t>
      </w:r>
      <w:r w:rsidR="00CF5A1B" w:rsidRPr="003F76D0">
        <w:rPr>
          <w:rFonts w:asciiTheme="majorHAnsi" w:hAnsiTheme="majorHAnsi" w:cstheme="majorHAnsi"/>
          <w:sz w:val="22"/>
          <w:szCs w:val="22"/>
          <w:lang w:val="en-GB"/>
        </w:rPr>
        <w:t xml:space="preserve"> </w:t>
      </w:r>
      <w:r w:rsidR="00F9768B" w:rsidRPr="003F76D0">
        <w:rPr>
          <w:rFonts w:asciiTheme="majorHAnsi" w:hAnsiTheme="majorHAnsi" w:cstheme="majorHAnsi"/>
          <w:sz w:val="22"/>
          <w:szCs w:val="22"/>
          <w:lang w:val="en-GB"/>
        </w:rPr>
        <w:t xml:space="preserve">the </w:t>
      </w:r>
      <w:r w:rsidR="00CF5A1B" w:rsidRPr="003F76D0">
        <w:rPr>
          <w:rFonts w:asciiTheme="majorHAnsi" w:hAnsiTheme="majorHAnsi" w:cstheme="majorHAnsi"/>
          <w:sz w:val="22"/>
          <w:szCs w:val="22"/>
          <w:lang w:val="en-GB"/>
        </w:rPr>
        <w:t>method</w:t>
      </w:r>
      <w:r w:rsidR="00F9768B" w:rsidRPr="003F76D0">
        <w:rPr>
          <w:rFonts w:asciiTheme="majorHAnsi" w:hAnsiTheme="majorHAnsi" w:cstheme="majorHAnsi"/>
          <w:sz w:val="22"/>
          <w:szCs w:val="22"/>
          <w:lang w:val="en-GB"/>
        </w:rPr>
        <w:t>, the consultant is expected to take into account</w:t>
      </w:r>
      <w:r w:rsidR="000345A1" w:rsidRPr="003F76D0">
        <w:rPr>
          <w:rFonts w:asciiTheme="majorHAnsi" w:hAnsiTheme="majorHAnsi" w:cstheme="majorHAnsi"/>
          <w:sz w:val="22"/>
          <w:szCs w:val="22"/>
          <w:lang w:val="en-GB"/>
        </w:rPr>
        <w:t xml:space="preserve"> </w:t>
      </w:r>
      <w:r w:rsidR="00EB0B07" w:rsidRPr="003F76D0">
        <w:rPr>
          <w:rFonts w:asciiTheme="majorHAnsi" w:hAnsiTheme="majorHAnsi" w:cstheme="majorHAnsi"/>
          <w:sz w:val="22"/>
          <w:szCs w:val="22"/>
          <w:lang w:val="en-GB"/>
        </w:rPr>
        <w:t>potential c</w:t>
      </w:r>
      <w:r w:rsidR="00CF5A1B" w:rsidRPr="003F76D0">
        <w:rPr>
          <w:rFonts w:asciiTheme="majorHAnsi" w:hAnsiTheme="majorHAnsi" w:cstheme="majorHAnsi"/>
          <w:sz w:val="22"/>
          <w:szCs w:val="22"/>
          <w:lang w:val="en-GB"/>
        </w:rPr>
        <w:t>hallenges and</w:t>
      </w:r>
      <w:r w:rsidR="00EB0B07" w:rsidRPr="003F76D0">
        <w:rPr>
          <w:rFonts w:asciiTheme="majorHAnsi" w:hAnsiTheme="majorHAnsi" w:cstheme="majorHAnsi"/>
          <w:sz w:val="22"/>
          <w:szCs w:val="22"/>
          <w:lang w:val="en-GB"/>
        </w:rPr>
        <w:t xml:space="preserve"> barriers and </w:t>
      </w:r>
      <w:r w:rsidR="00F9768B" w:rsidRPr="003F76D0">
        <w:rPr>
          <w:rFonts w:asciiTheme="majorHAnsi" w:hAnsiTheme="majorHAnsi" w:cstheme="majorHAnsi"/>
          <w:sz w:val="22"/>
          <w:szCs w:val="22"/>
          <w:lang w:val="en-GB"/>
        </w:rPr>
        <w:t>provide</w:t>
      </w:r>
      <w:r w:rsidR="00EB0B07" w:rsidRPr="003F76D0">
        <w:rPr>
          <w:rFonts w:asciiTheme="majorHAnsi" w:hAnsiTheme="majorHAnsi" w:cstheme="majorHAnsi"/>
          <w:sz w:val="22"/>
          <w:szCs w:val="22"/>
          <w:lang w:val="en-GB"/>
        </w:rPr>
        <w:t xml:space="preserve"> solutions</w:t>
      </w:r>
      <w:r w:rsidR="000345A1" w:rsidRPr="003F76D0">
        <w:rPr>
          <w:rFonts w:asciiTheme="majorHAnsi" w:hAnsiTheme="majorHAnsi" w:cstheme="majorHAnsi"/>
          <w:sz w:val="22"/>
          <w:szCs w:val="22"/>
          <w:lang w:val="en-GB"/>
        </w:rPr>
        <w:t xml:space="preserve">. </w:t>
      </w:r>
      <w:r w:rsidR="002E3AB5" w:rsidRPr="003F76D0">
        <w:rPr>
          <w:rFonts w:asciiTheme="majorHAnsi" w:hAnsiTheme="majorHAnsi" w:cstheme="majorHAnsi"/>
          <w:sz w:val="22"/>
          <w:szCs w:val="22"/>
          <w:lang w:val="en-GB"/>
        </w:rPr>
        <w:t>The c</w:t>
      </w:r>
      <w:r w:rsidR="007947DB" w:rsidRPr="003F76D0">
        <w:rPr>
          <w:rFonts w:asciiTheme="majorHAnsi" w:hAnsiTheme="majorHAnsi" w:cstheme="majorHAnsi"/>
          <w:sz w:val="22"/>
          <w:szCs w:val="22"/>
          <w:lang w:val="en-GB"/>
        </w:rPr>
        <w:t xml:space="preserve">onsultant is expected to propose additional activities aiming towards </w:t>
      </w:r>
      <w:r w:rsidR="00F9768B" w:rsidRPr="003F76D0">
        <w:rPr>
          <w:rFonts w:asciiTheme="majorHAnsi" w:hAnsiTheme="majorHAnsi" w:cstheme="majorHAnsi"/>
          <w:sz w:val="22"/>
          <w:szCs w:val="22"/>
          <w:lang w:val="en-GB"/>
        </w:rPr>
        <w:t>prioritisation</w:t>
      </w:r>
      <w:r w:rsidR="00CF5A1B" w:rsidRPr="003F76D0">
        <w:rPr>
          <w:rFonts w:asciiTheme="majorHAnsi" w:hAnsiTheme="majorHAnsi" w:cstheme="majorHAnsi"/>
          <w:sz w:val="22"/>
          <w:szCs w:val="22"/>
          <w:lang w:val="en-GB"/>
        </w:rPr>
        <w:t xml:space="preserve"> of </w:t>
      </w:r>
      <w:r w:rsidR="00134620" w:rsidRPr="003F76D0">
        <w:rPr>
          <w:rFonts w:asciiTheme="majorHAnsi" w:hAnsiTheme="majorHAnsi" w:cstheme="majorHAnsi"/>
          <w:sz w:val="22"/>
          <w:szCs w:val="22"/>
          <w:lang w:val="en-GB"/>
        </w:rPr>
        <w:t xml:space="preserve">sustainability recommendations and </w:t>
      </w:r>
      <w:r w:rsidR="00CF5A1B" w:rsidRPr="003F76D0">
        <w:rPr>
          <w:rFonts w:asciiTheme="majorHAnsi" w:hAnsiTheme="majorHAnsi" w:cstheme="majorHAnsi"/>
          <w:sz w:val="22"/>
          <w:szCs w:val="22"/>
          <w:lang w:val="en-GB"/>
        </w:rPr>
        <w:t>adaptation options</w:t>
      </w:r>
      <w:r w:rsidR="005F4AE7" w:rsidRPr="003F76D0">
        <w:rPr>
          <w:rFonts w:asciiTheme="majorHAnsi" w:hAnsiTheme="majorHAnsi" w:cstheme="majorHAnsi"/>
          <w:sz w:val="22"/>
          <w:szCs w:val="22"/>
          <w:lang w:val="en-GB"/>
        </w:rPr>
        <w:t xml:space="preserve"> based on </w:t>
      </w:r>
      <w:r w:rsidR="00CF5A1B" w:rsidRPr="003F76D0">
        <w:rPr>
          <w:rFonts w:asciiTheme="majorHAnsi" w:hAnsiTheme="majorHAnsi" w:cstheme="majorHAnsi"/>
          <w:sz w:val="22"/>
          <w:szCs w:val="22"/>
          <w:lang w:val="en-GB"/>
        </w:rPr>
        <w:t>her/his prior experience and on the working meeting within the coastal plan preparation</w:t>
      </w:r>
      <w:r w:rsidR="006117B1" w:rsidRPr="003F76D0">
        <w:rPr>
          <w:rFonts w:asciiTheme="majorHAnsi" w:hAnsiTheme="majorHAnsi" w:cstheme="majorHAnsi"/>
          <w:sz w:val="22"/>
          <w:szCs w:val="22"/>
          <w:lang w:val="en-GB"/>
        </w:rPr>
        <w:t xml:space="preserve"> teams</w:t>
      </w:r>
      <w:r w:rsidR="007947DB" w:rsidRPr="003F76D0">
        <w:rPr>
          <w:rFonts w:asciiTheme="majorHAnsi" w:hAnsiTheme="majorHAnsi" w:cstheme="majorHAnsi"/>
          <w:sz w:val="22"/>
          <w:szCs w:val="22"/>
          <w:lang w:val="en-GB"/>
        </w:rPr>
        <w:t>.</w:t>
      </w:r>
      <w:r w:rsidR="003819A3" w:rsidRPr="003F76D0">
        <w:rPr>
          <w:rFonts w:asciiTheme="majorHAnsi" w:hAnsiTheme="majorHAnsi" w:cstheme="majorHAnsi"/>
          <w:sz w:val="22"/>
          <w:szCs w:val="22"/>
          <w:lang w:val="en-GB"/>
        </w:rPr>
        <w:t xml:space="preserve"> Use of weighting criteria, scoring and ranking, synergies and trade-offs are advised while applying precautionary principles and securing a systemic approach is requested. The consultant is requested to rely also on the results of the Climagine exercise.</w:t>
      </w:r>
      <w:r w:rsidR="001D3836">
        <w:rPr>
          <w:rFonts w:asciiTheme="majorHAnsi" w:hAnsiTheme="majorHAnsi" w:cstheme="majorHAnsi"/>
          <w:sz w:val="22"/>
          <w:szCs w:val="22"/>
          <w:lang w:val="en-GB"/>
        </w:rPr>
        <w:t xml:space="preserve"> Finally, </w:t>
      </w:r>
      <w:r w:rsidR="000A7E76">
        <w:rPr>
          <w:rFonts w:asciiTheme="majorHAnsi" w:hAnsiTheme="majorHAnsi" w:cstheme="majorHAnsi"/>
          <w:sz w:val="22"/>
          <w:szCs w:val="22"/>
          <w:lang w:val="en-GB"/>
        </w:rPr>
        <w:t xml:space="preserve">the </w:t>
      </w:r>
      <w:r w:rsidR="001D3836">
        <w:rPr>
          <w:rFonts w:asciiTheme="majorHAnsi" w:hAnsiTheme="majorHAnsi" w:cstheme="majorHAnsi"/>
          <w:sz w:val="22"/>
          <w:szCs w:val="22"/>
          <w:lang w:val="en-GB"/>
        </w:rPr>
        <w:t xml:space="preserve">consultant is </w:t>
      </w:r>
      <w:r w:rsidR="000A7E76">
        <w:rPr>
          <w:rFonts w:asciiTheme="majorHAnsi" w:hAnsiTheme="majorHAnsi" w:cstheme="majorHAnsi"/>
          <w:sz w:val="22"/>
          <w:szCs w:val="22"/>
          <w:lang w:val="en-GB"/>
        </w:rPr>
        <w:t>invited</w:t>
      </w:r>
      <w:r w:rsidR="001D3836">
        <w:rPr>
          <w:rFonts w:asciiTheme="majorHAnsi" w:hAnsiTheme="majorHAnsi" w:cstheme="majorHAnsi"/>
          <w:sz w:val="22"/>
          <w:szCs w:val="22"/>
          <w:lang w:val="en-GB"/>
        </w:rPr>
        <w:t xml:space="preserve"> to take into account </w:t>
      </w:r>
      <w:r w:rsidR="000A7E76">
        <w:rPr>
          <w:rFonts w:asciiTheme="majorHAnsi" w:hAnsiTheme="majorHAnsi" w:cstheme="majorHAnsi"/>
          <w:sz w:val="22"/>
          <w:szCs w:val="22"/>
          <w:lang w:val="en-GB"/>
        </w:rPr>
        <w:t xml:space="preserve">the </w:t>
      </w:r>
      <w:r w:rsidR="001D3836">
        <w:rPr>
          <w:rFonts w:asciiTheme="majorHAnsi" w:hAnsiTheme="majorHAnsi" w:cstheme="majorHAnsi"/>
          <w:sz w:val="22"/>
          <w:szCs w:val="22"/>
          <w:lang w:val="en-GB"/>
        </w:rPr>
        <w:t>adaptation pathways method</w:t>
      </w:r>
      <w:r w:rsidR="000A7E76">
        <w:rPr>
          <w:rFonts w:asciiTheme="majorHAnsi" w:hAnsiTheme="majorHAnsi" w:cstheme="majorHAnsi"/>
          <w:sz w:val="22"/>
          <w:szCs w:val="22"/>
          <w:lang w:val="en-GB"/>
        </w:rPr>
        <w:t>, possible tipping points and the horizon of 2100.</w:t>
      </w:r>
      <w:r w:rsidR="003819A3" w:rsidRPr="003F76D0">
        <w:rPr>
          <w:rFonts w:asciiTheme="majorHAnsi" w:hAnsiTheme="majorHAnsi" w:cstheme="majorHAnsi"/>
          <w:sz w:val="22"/>
          <w:szCs w:val="22"/>
          <w:lang w:val="en-GB"/>
        </w:rPr>
        <w:t xml:space="preserve"> </w:t>
      </w:r>
      <w:r w:rsidR="005F4AE7" w:rsidRPr="003F76D0">
        <w:rPr>
          <w:rFonts w:asciiTheme="majorHAnsi" w:hAnsiTheme="majorHAnsi" w:cstheme="majorHAnsi"/>
          <w:sz w:val="22"/>
          <w:szCs w:val="22"/>
          <w:lang w:val="en-GB"/>
        </w:rPr>
        <w:t>Support a</w:t>
      </w:r>
      <w:r w:rsidR="00890EEA" w:rsidRPr="003F76D0">
        <w:rPr>
          <w:rFonts w:asciiTheme="majorHAnsi" w:hAnsiTheme="majorHAnsi" w:cstheme="majorHAnsi"/>
          <w:sz w:val="22"/>
          <w:szCs w:val="22"/>
          <w:lang w:val="en-GB"/>
        </w:rPr>
        <w:t xml:space="preserve">ctivities are to be </w:t>
      </w:r>
      <w:r w:rsidR="00F9768B" w:rsidRPr="003F76D0">
        <w:rPr>
          <w:rFonts w:asciiTheme="majorHAnsi" w:hAnsiTheme="majorHAnsi" w:cstheme="majorHAnsi"/>
          <w:sz w:val="22"/>
          <w:szCs w:val="22"/>
          <w:lang w:val="en-GB"/>
        </w:rPr>
        <w:t>realised</w:t>
      </w:r>
      <w:r w:rsidR="00890EEA" w:rsidRPr="003F76D0">
        <w:rPr>
          <w:rFonts w:asciiTheme="majorHAnsi" w:hAnsiTheme="majorHAnsi" w:cstheme="majorHAnsi"/>
          <w:sz w:val="22"/>
          <w:szCs w:val="22"/>
          <w:lang w:val="en-GB"/>
        </w:rPr>
        <w:t xml:space="preserve"> using e-mails, </w:t>
      </w:r>
      <w:r w:rsidR="00F9768B" w:rsidRPr="003F76D0">
        <w:rPr>
          <w:rFonts w:asciiTheme="majorHAnsi" w:hAnsiTheme="majorHAnsi" w:cstheme="majorHAnsi"/>
          <w:sz w:val="22"/>
          <w:szCs w:val="22"/>
          <w:lang w:val="en-GB"/>
        </w:rPr>
        <w:t>online</w:t>
      </w:r>
      <w:r w:rsidR="00890EEA" w:rsidRPr="003F76D0">
        <w:rPr>
          <w:rFonts w:asciiTheme="majorHAnsi" w:hAnsiTheme="majorHAnsi" w:cstheme="majorHAnsi"/>
          <w:sz w:val="22"/>
          <w:szCs w:val="22"/>
          <w:lang w:val="en-GB"/>
        </w:rPr>
        <w:t xml:space="preserve"> meetings, </w:t>
      </w:r>
      <w:r w:rsidR="005F4AE7" w:rsidRPr="003F76D0">
        <w:rPr>
          <w:rFonts w:asciiTheme="majorHAnsi" w:hAnsiTheme="majorHAnsi" w:cstheme="majorHAnsi"/>
          <w:sz w:val="22"/>
          <w:szCs w:val="22"/>
          <w:lang w:val="en-GB"/>
        </w:rPr>
        <w:t>live consultations</w:t>
      </w:r>
      <w:r w:rsidR="002E3AB5" w:rsidRPr="003F76D0">
        <w:rPr>
          <w:rFonts w:asciiTheme="majorHAnsi" w:hAnsiTheme="majorHAnsi" w:cstheme="majorHAnsi"/>
          <w:sz w:val="22"/>
          <w:szCs w:val="22"/>
          <w:lang w:val="en-GB"/>
        </w:rPr>
        <w:t>,</w:t>
      </w:r>
      <w:r w:rsidR="005F4AE7" w:rsidRPr="003F76D0">
        <w:rPr>
          <w:rFonts w:asciiTheme="majorHAnsi" w:hAnsiTheme="majorHAnsi" w:cstheme="majorHAnsi"/>
          <w:sz w:val="22"/>
          <w:szCs w:val="22"/>
          <w:lang w:val="en-GB"/>
        </w:rPr>
        <w:t xml:space="preserve"> </w:t>
      </w:r>
      <w:r w:rsidR="00890EEA" w:rsidRPr="003F76D0">
        <w:rPr>
          <w:rFonts w:asciiTheme="majorHAnsi" w:hAnsiTheme="majorHAnsi" w:cstheme="majorHAnsi"/>
          <w:sz w:val="22"/>
          <w:szCs w:val="22"/>
          <w:lang w:val="en-GB"/>
        </w:rPr>
        <w:t>etc.</w:t>
      </w:r>
      <w:r w:rsidR="005F4AE7" w:rsidRPr="003F76D0">
        <w:rPr>
          <w:rFonts w:asciiTheme="majorHAnsi" w:hAnsiTheme="majorHAnsi" w:cstheme="majorHAnsi"/>
          <w:sz w:val="22"/>
          <w:szCs w:val="22"/>
          <w:lang w:val="en-GB"/>
        </w:rPr>
        <w:t xml:space="preserve"> (according</w:t>
      </w:r>
      <w:r w:rsidR="00F9768B" w:rsidRPr="003F76D0">
        <w:rPr>
          <w:rFonts w:asciiTheme="majorHAnsi" w:hAnsiTheme="majorHAnsi" w:cstheme="majorHAnsi"/>
          <w:sz w:val="22"/>
          <w:szCs w:val="22"/>
          <w:lang w:val="en-GB"/>
        </w:rPr>
        <w:t xml:space="preserve"> to</w:t>
      </w:r>
      <w:r w:rsidR="005F4AE7" w:rsidRPr="003F76D0">
        <w:rPr>
          <w:rFonts w:asciiTheme="majorHAnsi" w:hAnsiTheme="majorHAnsi" w:cstheme="majorHAnsi"/>
          <w:sz w:val="22"/>
          <w:szCs w:val="22"/>
          <w:lang w:val="en-GB"/>
        </w:rPr>
        <w:t xml:space="preserve"> </w:t>
      </w:r>
      <w:r w:rsidR="00F9768B" w:rsidRPr="003F76D0">
        <w:rPr>
          <w:rFonts w:asciiTheme="majorHAnsi" w:hAnsiTheme="majorHAnsi" w:cstheme="majorHAnsi"/>
          <w:sz w:val="22"/>
          <w:szCs w:val="22"/>
          <w:lang w:val="en-GB"/>
        </w:rPr>
        <w:t xml:space="preserve">the </w:t>
      </w:r>
      <w:r w:rsidR="005F4AE7" w:rsidRPr="003F76D0">
        <w:rPr>
          <w:rFonts w:asciiTheme="majorHAnsi" w:hAnsiTheme="majorHAnsi" w:cstheme="majorHAnsi"/>
          <w:sz w:val="22"/>
          <w:szCs w:val="22"/>
          <w:lang w:val="en-GB"/>
        </w:rPr>
        <w:t>needs and possibilities of the PAP/RAC planning team).</w:t>
      </w:r>
    </w:p>
    <w:p w14:paraId="4B4727D8" w14:textId="77777777" w:rsidR="000345A1" w:rsidRPr="003F76D0" w:rsidRDefault="000345A1" w:rsidP="000345A1">
      <w:pPr>
        <w:jc w:val="both"/>
        <w:rPr>
          <w:rFonts w:asciiTheme="majorHAnsi" w:hAnsiTheme="majorHAnsi" w:cstheme="majorHAnsi"/>
          <w:sz w:val="22"/>
          <w:szCs w:val="22"/>
          <w:lang w:val="en-GB"/>
        </w:rPr>
      </w:pPr>
    </w:p>
    <w:p w14:paraId="5DBA547A" w14:textId="235D7793" w:rsidR="00804BE8" w:rsidRPr="003F76D0" w:rsidRDefault="002E3AB5" w:rsidP="000345A1">
      <w:pPr>
        <w:pStyle w:val="ListParagraph"/>
        <w:numPr>
          <w:ilvl w:val="0"/>
          <w:numId w:val="12"/>
        </w:numPr>
        <w:jc w:val="both"/>
        <w:rPr>
          <w:rFonts w:asciiTheme="majorHAnsi" w:hAnsiTheme="majorHAnsi" w:cstheme="majorHAnsi"/>
          <w:sz w:val="22"/>
          <w:szCs w:val="22"/>
          <w:lang w:val="en-GB"/>
        </w:rPr>
      </w:pPr>
      <w:r w:rsidRPr="003F76D0">
        <w:rPr>
          <w:rFonts w:asciiTheme="majorHAnsi" w:hAnsiTheme="majorHAnsi" w:cstheme="majorHAnsi"/>
          <w:sz w:val="22"/>
          <w:szCs w:val="22"/>
          <w:lang w:val="en-GB"/>
        </w:rPr>
        <w:t>The c</w:t>
      </w:r>
      <w:r w:rsidR="00781C8E" w:rsidRPr="003F76D0">
        <w:rPr>
          <w:rFonts w:asciiTheme="majorHAnsi" w:hAnsiTheme="majorHAnsi" w:cstheme="majorHAnsi"/>
          <w:sz w:val="22"/>
          <w:szCs w:val="22"/>
          <w:lang w:val="en-GB"/>
        </w:rPr>
        <w:t xml:space="preserve">onsultant is expected to </w:t>
      </w:r>
      <w:r w:rsidR="007947DB" w:rsidRPr="003F76D0">
        <w:rPr>
          <w:rFonts w:asciiTheme="majorHAnsi" w:hAnsiTheme="majorHAnsi" w:cstheme="majorHAnsi"/>
          <w:sz w:val="22"/>
          <w:szCs w:val="22"/>
          <w:lang w:val="en-GB"/>
        </w:rPr>
        <w:t xml:space="preserve">participate </w:t>
      </w:r>
      <w:r w:rsidRPr="003F76D0">
        <w:rPr>
          <w:rFonts w:asciiTheme="majorHAnsi" w:hAnsiTheme="majorHAnsi" w:cstheme="majorHAnsi"/>
          <w:sz w:val="22"/>
          <w:szCs w:val="22"/>
          <w:lang w:val="en-GB"/>
        </w:rPr>
        <w:t>in</w:t>
      </w:r>
      <w:r w:rsidR="007947DB" w:rsidRPr="003F76D0">
        <w:rPr>
          <w:rFonts w:asciiTheme="majorHAnsi" w:hAnsiTheme="majorHAnsi" w:cstheme="majorHAnsi"/>
          <w:sz w:val="22"/>
          <w:szCs w:val="22"/>
          <w:lang w:val="en-GB"/>
        </w:rPr>
        <w:t xml:space="preserve"> one working meeting, </w:t>
      </w:r>
      <w:r w:rsidR="00CF5A1B" w:rsidRPr="003F76D0">
        <w:rPr>
          <w:rFonts w:asciiTheme="majorHAnsi" w:hAnsiTheme="majorHAnsi" w:cstheme="majorHAnsi"/>
          <w:sz w:val="22"/>
          <w:szCs w:val="22"/>
          <w:lang w:val="en-GB"/>
        </w:rPr>
        <w:t xml:space="preserve">probably in the region Tangier-Tetouan-Al Hoceima, Morocco, </w:t>
      </w:r>
      <w:r w:rsidR="007947DB" w:rsidRPr="003F76D0">
        <w:rPr>
          <w:rFonts w:asciiTheme="majorHAnsi" w:hAnsiTheme="majorHAnsi" w:cstheme="majorHAnsi"/>
          <w:sz w:val="22"/>
          <w:szCs w:val="22"/>
          <w:lang w:val="en-GB"/>
        </w:rPr>
        <w:t>to discuss possibilities</w:t>
      </w:r>
      <w:r w:rsidR="00890EEA" w:rsidRPr="003F76D0">
        <w:rPr>
          <w:rFonts w:asciiTheme="majorHAnsi" w:hAnsiTheme="majorHAnsi" w:cstheme="majorHAnsi"/>
          <w:sz w:val="22"/>
          <w:szCs w:val="22"/>
          <w:lang w:val="en-GB"/>
        </w:rPr>
        <w:t xml:space="preserve">, barriers and obstacles, </w:t>
      </w:r>
      <w:r w:rsidR="005F4AE7" w:rsidRPr="003F76D0">
        <w:rPr>
          <w:rFonts w:asciiTheme="majorHAnsi" w:hAnsiTheme="majorHAnsi" w:cstheme="majorHAnsi"/>
          <w:sz w:val="22"/>
          <w:szCs w:val="22"/>
          <w:lang w:val="en-GB"/>
        </w:rPr>
        <w:t xml:space="preserve">opportunities and </w:t>
      </w:r>
      <w:r w:rsidR="00890EEA" w:rsidRPr="003F76D0">
        <w:rPr>
          <w:rFonts w:asciiTheme="majorHAnsi" w:hAnsiTheme="majorHAnsi" w:cstheme="majorHAnsi"/>
          <w:sz w:val="22"/>
          <w:szCs w:val="22"/>
          <w:lang w:val="en-GB"/>
        </w:rPr>
        <w:t>alternative solutions that may be used and included in the methodological document to be developed.</w:t>
      </w:r>
      <w:r w:rsidR="00EB0B07" w:rsidRPr="003F76D0">
        <w:rPr>
          <w:rFonts w:asciiTheme="majorHAnsi" w:hAnsiTheme="majorHAnsi" w:cstheme="majorHAnsi"/>
          <w:sz w:val="22"/>
          <w:szCs w:val="22"/>
          <w:lang w:val="en-GB"/>
        </w:rPr>
        <w:t xml:space="preserve"> If </w:t>
      </w:r>
      <w:r w:rsidRPr="003F76D0">
        <w:rPr>
          <w:rFonts w:asciiTheme="majorHAnsi" w:hAnsiTheme="majorHAnsi" w:cstheme="majorHAnsi"/>
          <w:sz w:val="22"/>
          <w:szCs w:val="22"/>
          <w:lang w:val="en-GB"/>
        </w:rPr>
        <w:t xml:space="preserve">the </w:t>
      </w:r>
      <w:r w:rsidR="00EB0B07" w:rsidRPr="003F76D0">
        <w:rPr>
          <w:rFonts w:asciiTheme="majorHAnsi" w:hAnsiTheme="majorHAnsi" w:cstheme="majorHAnsi"/>
          <w:sz w:val="22"/>
          <w:szCs w:val="22"/>
          <w:lang w:val="en-GB"/>
        </w:rPr>
        <w:t>need occurs</w:t>
      </w:r>
      <w:r w:rsidRPr="003F76D0">
        <w:rPr>
          <w:rFonts w:asciiTheme="majorHAnsi" w:hAnsiTheme="majorHAnsi" w:cstheme="majorHAnsi"/>
          <w:sz w:val="22"/>
          <w:szCs w:val="22"/>
          <w:lang w:val="en-GB"/>
        </w:rPr>
        <w:t>,</w:t>
      </w:r>
      <w:r w:rsidR="00EB0B07" w:rsidRPr="003F76D0">
        <w:rPr>
          <w:rFonts w:asciiTheme="majorHAnsi" w:hAnsiTheme="majorHAnsi" w:cstheme="majorHAnsi"/>
          <w:sz w:val="22"/>
          <w:szCs w:val="22"/>
          <w:lang w:val="en-GB"/>
        </w:rPr>
        <w:t xml:space="preserve"> one additional meeting may be </w:t>
      </w:r>
      <w:r w:rsidR="006117B1" w:rsidRPr="003F76D0">
        <w:rPr>
          <w:rFonts w:asciiTheme="majorHAnsi" w:hAnsiTheme="majorHAnsi" w:cstheme="majorHAnsi"/>
          <w:sz w:val="22"/>
          <w:szCs w:val="22"/>
          <w:lang w:val="en-GB"/>
        </w:rPr>
        <w:t>organised</w:t>
      </w:r>
      <w:r w:rsidR="00EB0B07" w:rsidRPr="003F76D0">
        <w:rPr>
          <w:rFonts w:asciiTheme="majorHAnsi" w:hAnsiTheme="majorHAnsi" w:cstheme="majorHAnsi"/>
          <w:sz w:val="22"/>
          <w:szCs w:val="22"/>
          <w:lang w:val="en-GB"/>
        </w:rPr>
        <w:t xml:space="preserve">. </w:t>
      </w:r>
    </w:p>
    <w:p w14:paraId="72886F0E" w14:textId="77777777" w:rsidR="00A90EAF" w:rsidRPr="003F76D0" w:rsidRDefault="00A90EAF" w:rsidP="00A90EAF">
      <w:pPr>
        <w:jc w:val="both"/>
        <w:rPr>
          <w:rFonts w:asciiTheme="majorHAnsi" w:hAnsiTheme="majorHAnsi" w:cstheme="majorHAnsi"/>
          <w:sz w:val="22"/>
          <w:szCs w:val="22"/>
          <w:lang w:val="en-GB"/>
        </w:rPr>
      </w:pPr>
    </w:p>
    <w:p w14:paraId="20A4F919" w14:textId="7A28DF68" w:rsidR="002E3AB5" w:rsidRPr="003F76D0" w:rsidRDefault="002E3AB5" w:rsidP="00060E75">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The </w:t>
      </w:r>
      <w:r w:rsidR="008E59F3" w:rsidRPr="003F76D0">
        <w:rPr>
          <w:rFonts w:asciiTheme="majorHAnsi" w:hAnsiTheme="majorHAnsi" w:cstheme="majorHAnsi"/>
          <w:sz w:val="22"/>
          <w:szCs w:val="22"/>
          <w:lang w:val="en-GB"/>
        </w:rPr>
        <w:t xml:space="preserve">methodology for </w:t>
      </w:r>
      <w:r w:rsidR="006117B1" w:rsidRPr="003F76D0">
        <w:rPr>
          <w:rFonts w:asciiTheme="majorHAnsi" w:hAnsiTheme="majorHAnsi" w:cstheme="majorHAnsi"/>
          <w:sz w:val="22"/>
          <w:szCs w:val="22"/>
          <w:lang w:val="en-GB"/>
        </w:rPr>
        <w:t>the prioritisation</w:t>
      </w:r>
      <w:r w:rsidR="008E59F3" w:rsidRPr="003F76D0">
        <w:rPr>
          <w:rFonts w:asciiTheme="majorHAnsi" w:hAnsiTheme="majorHAnsi" w:cstheme="majorHAnsi"/>
          <w:sz w:val="22"/>
          <w:szCs w:val="22"/>
          <w:lang w:val="en-GB"/>
        </w:rPr>
        <w:t xml:space="preserve"> </w:t>
      </w:r>
      <w:r w:rsidR="00890EEA" w:rsidRPr="003F76D0">
        <w:rPr>
          <w:rFonts w:asciiTheme="majorHAnsi" w:hAnsiTheme="majorHAnsi" w:cstheme="majorHAnsi"/>
          <w:sz w:val="22"/>
          <w:szCs w:val="22"/>
          <w:lang w:val="en-GB"/>
        </w:rPr>
        <w:t xml:space="preserve">will be an important topic in the “Guidelines for coastal plans”. </w:t>
      </w:r>
      <w:r w:rsidR="00950F6B" w:rsidRPr="003F76D0">
        <w:rPr>
          <w:rFonts w:asciiTheme="majorHAnsi" w:hAnsiTheme="majorHAnsi" w:cstheme="majorHAnsi"/>
          <w:sz w:val="22"/>
          <w:szCs w:val="22"/>
          <w:lang w:val="en-GB"/>
        </w:rPr>
        <w:t>The consultant is invited to secure objective prioritisation o</w:t>
      </w:r>
      <w:r w:rsidR="006661A7" w:rsidRPr="003F76D0">
        <w:rPr>
          <w:rFonts w:asciiTheme="majorHAnsi" w:hAnsiTheme="majorHAnsi" w:cstheme="majorHAnsi"/>
          <w:sz w:val="22"/>
          <w:szCs w:val="22"/>
          <w:lang w:val="en-GB"/>
        </w:rPr>
        <w:t>f</w:t>
      </w:r>
      <w:r w:rsidR="00950F6B" w:rsidRPr="003F76D0">
        <w:rPr>
          <w:rFonts w:asciiTheme="majorHAnsi" w:hAnsiTheme="majorHAnsi" w:cstheme="majorHAnsi"/>
          <w:sz w:val="22"/>
          <w:szCs w:val="22"/>
          <w:lang w:val="en-GB"/>
        </w:rPr>
        <w:t xml:space="preserve"> coastal plan measures and adaptation options </w:t>
      </w:r>
      <w:r w:rsidR="006661A7" w:rsidRPr="003F76D0">
        <w:rPr>
          <w:rFonts w:asciiTheme="majorHAnsi" w:hAnsiTheme="majorHAnsi" w:cstheme="majorHAnsi"/>
          <w:sz w:val="22"/>
          <w:szCs w:val="22"/>
          <w:lang w:val="en-GB"/>
        </w:rPr>
        <w:t>for</w:t>
      </w:r>
      <w:r w:rsidR="00950F6B" w:rsidRPr="003F76D0">
        <w:rPr>
          <w:rFonts w:asciiTheme="majorHAnsi" w:hAnsiTheme="majorHAnsi" w:cstheme="majorHAnsi"/>
          <w:sz w:val="22"/>
          <w:szCs w:val="22"/>
          <w:lang w:val="en-GB"/>
        </w:rPr>
        <w:t xml:space="preserve"> developing ICZM plans that serve sustainability and resilience. </w:t>
      </w:r>
      <w:r w:rsidRPr="003F76D0">
        <w:rPr>
          <w:rFonts w:asciiTheme="majorHAnsi" w:hAnsiTheme="majorHAnsi" w:cstheme="majorHAnsi"/>
          <w:sz w:val="22"/>
          <w:szCs w:val="22"/>
          <w:lang w:val="en-GB"/>
        </w:rPr>
        <w:t>The</w:t>
      </w:r>
      <w:r w:rsidR="006661A7" w:rsidRPr="003F76D0">
        <w:rPr>
          <w:rFonts w:asciiTheme="majorHAnsi" w:hAnsiTheme="majorHAnsi" w:cstheme="majorHAnsi"/>
          <w:sz w:val="22"/>
          <w:szCs w:val="22"/>
          <w:lang w:val="en-GB"/>
        </w:rPr>
        <w:t xml:space="preserve"> </w:t>
      </w:r>
      <w:r w:rsidRPr="003F76D0">
        <w:rPr>
          <w:rFonts w:asciiTheme="majorHAnsi" w:hAnsiTheme="majorHAnsi" w:cstheme="majorHAnsi"/>
          <w:sz w:val="22"/>
          <w:szCs w:val="22"/>
          <w:lang w:val="en-GB"/>
        </w:rPr>
        <w:t>p</w:t>
      </w:r>
      <w:r w:rsidR="00890EEA" w:rsidRPr="003F76D0">
        <w:rPr>
          <w:rFonts w:asciiTheme="majorHAnsi" w:hAnsiTheme="majorHAnsi" w:cstheme="majorHAnsi"/>
          <w:sz w:val="22"/>
          <w:szCs w:val="22"/>
          <w:lang w:val="en-GB"/>
        </w:rPr>
        <w:t xml:space="preserve">lanning process is identified as the </w:t>
      </w:r>
      <w:r w:rsidR="004D1260" w:rsidRPr="003F76D0">
        <w:rPr>
          <w:rFonts w:asciiTheme="majorHAnsi" w:hAnsiTheme="majorHAnsi" w:cstheme="majorHAnsi"/>
          <w:sz w:val="22"/>
          <w:szCs w:val="22"/>
          <w:lang w:val="en-GB"/>
        </w:rPr>
        <w:t xml:space="preserve">best </w:t>
      </w:r>
      <w:r w:rsidR="00890EEA" w:rsidRPr="003F76D0">
        <w:rPr>
          <w:rFonts w:asciiTheme="majorHAnsi" w:hAnsiTheme="majorHAnsi" w:cstheme="majorHAnsi"/>
          <w:sz w:val="22"/>
          <w:szCs w:val="22"/>
          <w:lang w:val="en-GB"/>
        </w:rPr>
        <w:t xml:space="preserve">opportunity to </w:t>
      </w:r>
      <w:r w:rsidR="004D1260" w:rsidRPr="003F76D0">
        <w:rPr>
          <w:rFonts w:asciiTheme="majorHAnsi" w:hAnsiTheme="majorHAnsi" w:cstheme="majorHAnsi"/>
          <w:sz w:val="22"/>
          <w:szCs w:val="22"/>
          <w:lang w:val="en-GB"/>
        </w:rPr>
        <w:t>develop stakeholder engagement</w:t>
      </w:r>
      <w:r w:rsidRPr="003F76D0">
        <w:rPr>
          <w:rFonts w:asciiTheme="majorHAnsi" w:hAnsiTheme="majorHAnsi" w:cstheme="majorHAnsi"/>
          <w:sz w:val="22"/>
          <w:szCs w:val="22"/>
          <w:lang w:val="en-GB"/>
        </w:rPr>
        <w:t>,</w:t>
      </w:r>
      <w:r w:rsidR="004D1260" w:rsidRPr="003F76D0">
        <w:rPr>
          <w:rFonts w:asciiTheme="majorHAnsi" w:hAnsiTheme="majorHAnsi" w:cstheme="majorHAnsi"/>
          <w:sz w:val="22"/>
          <w:szCs w:val="22"/>
          <w:lang w:val="en-GB"/>
        </w:rPr>
        <w:t xml:space="preserve"> which is essential for the implementation of the coastal plans and strategies.</w:t>
      </w:r>
      <w:r w:rsidR="00CF5A1B" w:rsidRPr="003F76D0">
        <w:rPr>
          <w:rFonts w:asciiTheme="majorHAnsi" w:hAnsiTheme="majorHAnsi" w:cstheme="majorHAnsi"/>
          <w:sz w:val="22"/>
          <w:szCs w:val="22"/>
          <w:lang w:val="en-GB"/>
        </w:rPr>
        <w:t xml:space="preserve"> </w:t>
      </w:r>
      <w:r w:rsidR="00950F6B" w:rsidRPr="003F76D0">
        <w:rPr>
          <w:rFonts w:asciiTheme="majorHAnsi" w:hAnsiTheme="majorHAnsi" w:cstheme="majorHAnsi"/>
          <w:sz w:val="22"/>
          <w:szCs w:val="22"/>
          <w:lang w:val="en-GB"/>
        </w:rPr>
        <w:t xml:space="preserve">Coastal plans and strategies should also design governance structures that may facilitate the collaboration of different stakeholder groups that </w:t>
      </w:r>
      <w:r w:rsidR="006661A7" w:rsidRPr="003F76D0">
        <w:rPr>
          <w:rFonts w:asciiTheme="majorHAnsi" w:hAnsiTheme="majorHAnsi" w:cstheme="majorHAnsi"/>
          <w:sz w:val="22"/>
          <w:szCs w:val="22"/>
          <w:lang w:val="en-GB"/>
        </w:rPr>
        <w:t>shall</w:t>
      </w:r>
      <w:r w:rsidR="00950F6B" w:rsidRPr="003F76D0">
        <w:rPr>
          <w:rFonts w:asciiTheme="majorHAnsi" w:hAnsiTheme="majorHAnsi" w:cstheme="majorHAnsi"/>
          <w:sz w:val="22"/>
          <w:szCs w:val="22"/>
          <w:lang w:val="en-GB"/>
        </w:rPr>
        <w:t xml:space="preserve"> participate in the implementation. Having that in mind, a</w:t>
      </w:r>
      <w:r w:rsidR="00134620" w:rsidRPr="003F76D0">
        <w:rPr>
          <w:rFonts w:asciiTheme="majorHAnsi" w:hAnsiTheme="majorHAnsi" w:cstheme="majorHAnsi"/>
          <w:sz w:val="22"/>
          <w:szCs w:val="22"/>
          <w:lang w:val="en-GB"/>
        </w:rPr>
        <w:t xml:space="preserve"> consultant</w:t>
      </w:r>
      <w:r w:rsidR="00A773A0" w:rsidRPr="003F76D0">
        <w:rPr>
          <w:rFonts w:asciiTheme="majorHAnsi" w:hAnsiTheme="majorHAnsi" w:cstheme="majorHAnsi"/>
          <w:sz w:val="22"/>
          <w:szCs w:val="22"/>
          <w:lang w:val="en-GB"/>
        </w:rPr>
        <w:t xml:space="preserve"> is expected to provide methodological support </w:t>
      </w:r>
      <w:r w:rsidR="00134620" w:rsidRPr="003F76D0">
        <w:rPr>
          <w:rFonts w:asciiTheme="majorHAnsi" w:hAnsiTheme="majorHAnsi" w:cstheme="majorHAnsi"/>
          <w:sz w:val="22"/>
          <w:szCs w:val="22"/>
          <w:lang w:val="en-GB"/>
        </w:rPr>
        <w:t xml:space="preserve">that may result </w:t>
      </w:r>
      <w:r w:rsidR="003819A3" w:rsidRPr="003F76D0">
        <w:rPr>
          <w:rFonts w:asciiTheme="majorHAnsi" w:hAnsiTheme="majorHAnsi" w:cstheme="majorHAnsi"/>
          <w:sz w:val="22"/>
          <w:szCs w:val="22"/>
          <w:lang w:val="en-GB"/>
        </w:rPr>
        <w:t>in</w:t>
      </w:r>
      <w:r w:rsidR="00134620" w:rsidRPr="003F76D0">
        <w:rPr>
          <w:rFonts w:asciiTheme="majorHAnsi" w:hAnsiTheme="majorHAnsi" w:cstheme="majorHAnsi"/>
          <w:sz w:val="22"/>
          <w:szCs w:val="22"/>
          <w:lang w:val="en-GB"/>
        </w:rPr>
        <w:t xml:space="preserve"> </w:t>
      </w:r>
      <w:r w:rsidR="003819A3" w:rsidRPr="003F76D0">
        <w:rPr>
          <w:rFonts w:asciiTheme="majorHAnsi" w:hAnsiTheme="majorHAnsi" w:cstheme="majorHAnsi"/>
          <w:sz w:val="22"/>
          <w:szCs w:val="22"/>
          <w:lang w:val="en-GB"/>
        </w:rPr>
        <w:t xml:space="preserve">a transparent, just and consensual process of prioritisation. The possibility of developing principles for prioritisation based on the ICZM Protocol and UN SDGs is desirable. </w:t>
      </w:r>
      <w:r w:rsidR="006661A7" w:rsidRPr="003F76D0">
        <w:rPr>
          <w:rFonts w:asciiTheme="majorHAnsi" w:hAnsiTheme="majorHAnsi" w:cstheme="majorHAnsi"/>
          <w:sz w:val="22"/>
          <w:szCs w:val="22"/>
          <w:lang w:val="en-GB"/>
        </w:rPr>
        <w:t xml:space="preserve">Having in mind the high complexity of the ecosystem services and of the human uses of the coastal zone, identifying and designing the process that may help in resolving </w:t>
      </w:r>
      <w:r w:rsidR="00A773A0" w:rsidRPr="003F76D0">
        <w:rPr>
          <w:rFonts w:asciiTheme="majorHAnsi" w:hAnsiTheme="majorHAnsi" w:cstheme="majorHAnsi"/>
          <w:sz w:val="22"/>
          <w:szCs w:val="22"/>
          <w:lang w:val="en-GB"/>
        </w:rPr>
        <w:t xml:space="preserve">potential conflicts of interest </w:t>
      </w:r>
      <w:r w:rsidR="006661A7" w:rsidRPr="003F76D0">
        <w:rPr>
          <w:rFonts w:asciiTheme="majorHAnsi" w:hAnsiTheme="majorHAnsi" w:cstheme="majorHAnsi"/>
          <w:sz w:val="22"/>
          <w:szCs w:val="22"/>
          <w:lang w:val="en-GB"/>
        </w:rPr>
        <w:t xml:space="preserve">is of great value </w:t>
      </w:r>
      <w:r w:rsidR="00A773A0" w:rsidRPr="003F76D0">
        <w:rPr>
          <w:rFonts w:asciiTheme="majorHAnsi" w:hAnsiTheme="majorHAnsi" w:cstheme="majorHAnsi"/>
          <w:sz w:val="22"/>
          <w:szCs w:val="22"/>
          <w:lang w:val="en-GB"/>
        </w:rPr>
        <w:t xml:space="preserve">for sustainable solutions. </w:t>
      </w:r>
      <w:r w:rsidR="006661A7" w:rsidRPr="003F76D0">
        <w:rPr>
          <w:rFonts w:asciiTheme="majorHAnsi" w:hAnsiTheme="majorHAnsi" w:cstheme="majorHAnsi"/>
          <w:sz w:val="22"/>
          <w:szCs w:val="22"/>
          <w:lang w:val="en-GB"/>
        </w:rPr>
        <w:t>The consultant</w:t>
      </w:r>
      <w:r w:rsidR="00454837" w:rsidRPr="003F76D0">
        <w:rPr>
          <w:rFonts w:asciiTheme="majorHAnsi" w:hAnsiTheme="majorHAnsi" w:cstheme="majorHAnsi"/>
          <w:sz w:val="22"/>
          <w:szCs w:val="22"/>
          <w:lang w:val="en-GB"/>
        </w:rPr>
        <w:t xml:space="preserve"> is to assist with</w:t>
      </w:r>
      <w:r w:rsidRPr="003F76D0">
        <w:rPr>
          <w:rFonts w:asciiTheme="majorHAnsi" w:hAnsiTheme="majorHAnsi" w:cstheme="majorHAnsi"/>
          <w:sz w:val="22"/>
          <w:szCs w:val="22"/>
          <w:lang w:val="en-GB"/>
        </w:rPr>
        <w:t xml:space="preserve"> the</w:t>
      </w:r>
      <w:r w:rsidR="00454837" w:rsidRPr="003F76D0">
        <w:rPr>
          <w:rFonts w:asciiTheme="majorHAnsi" w:hAnsiTheme="majorHAnsi" w:cstheme="majorHAnsi"/>
          <w:sz w:val="22"/>
          <w:szCs w:val="22"/>
          <w:lang w:val="en-GB"/>
        </w:rPr>
        <w:t xml:space="preserve"> </w:t>
      </w:r>
      <w:r w:rsidR="00A773A0" w:rsidRPr="003F76D0">
        <w:rPr>
          <w:rFonts w:asciiTheme="majorHAnsi" w:hAnsiTheme="majorHAnsi" w:cstheme="majorHAnsi"/>
          <w:sz w:val="22"/>
          <w:szCs w:val="22"/>
          <w:lang w:val="en-GB"/>
        </w:rPr>
        <w:t>a</w:t>
      </w:r>
      <w:r w:rsidR="00454837" w:rsidRPr="003F76D0">
        <w:rPr>
          <w:rFonts w:asciiTheme="majorHAnsi" w:hAnsiTheme="majorHAnsi" w:cstheme="majorHAnsi"/>
          <w:sz w:val="22"/>
          <w:szCs w:val="22"/>
          <w:lang w:val="en-GB"/>
        </w:rPr>
        <w:t>rticulation of optimal and sustainable methods of communication</w:t>
      </w:r>
      <w:r w:rsidR="006F17CB" w:rsidRPr="003F76D0">
        <w:rPr>
          <w:rFonts w:asciiTheme="majorHAnsi" w:hAnsiTheme="majorHAnsi" w:cstheme="majorHAnsi"/>
          <w:sz w:val="22"/>
          <w:szCs w:val="22"/>
          <w:lang w:val="en-GB"/>
        </w:rPr>
        <w:t xml:space="preserve"> and engagement</w:t>
      </w:r>
      <w:r w:rsidR="00454837" w:rsidRPr="003F76D0">
        <w:rPr>
          <w:rFonts w:asciiTheme="majorHAnsi" w:hAnsiTheme="majorHAnsi" w:cstheme="majorHAnsi"/>
          <w:sz w:val="22"/>
          <w:szCs w:val="22"/>
          <w:lang w:val="en-GB"/>
        </w:rPr>
        <w:t xml:space="preserve"> among different stakeholders during the process of the preparation and implementation of coastal plans and strategies. </w:t>
      </w:r>
    </w:p>
    <w:p w14:paraId="157B2997" w14:textId="77777777" w:rsidR="002E3AB5" w:rsidRPr="003F76D0" w:rsidRDefault="002E3AB5" w:rsidP="004D1260">
      <w:pPr>
        <w:pStyle w:val="ListParagraph"/>
        <w:rPr>
          <w:rFonts w:asciiTheme="majorHAnsi" w:hAnsiTheme="majorHAnsi" w:cstheme="majorHAnsi"/>
          <w:sz w:val="22"/>
          <w:szCs w:val="22"/>
          <w:lang w:val="en-GB"/>
        </w:rPr>
      </w:pPr>
    </w:p>
    <w:p w14:paraId="08BAD073" w14:textId="77777777" w:rsidR="009657CB" w:rsidRPr="003F76D0"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3F76D0">
        <w:rPr>
          <w:rFonts w:asciiTheme="majorHAnsi" w:hAnsiTheme="majorHAnsi" w:cstheme="majorHAnsi"/>
          <w:b/>
          <w:color w:val="000000"/>
          <w:sz w:val="22"/>
          <w:szCs w:val="22"/>
          <w:lang w:val="en-GB"/>
        </w:rPr>
        <w:t>2.3. Deliverables and deadlines</w:t>
      </w:r>
    </w:p>
    <w:p w14:paraId="01DB7BA9" w14:textId="77777777" w:rsidR="009657CB" w:rsidRPr="003F76D0"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3F76D0" w14:paraId="2B258D24" w14:textId="77777777" w:rsidTr="00445AAA">
        <w:tc>
          <w:tcPr>
            <w:tcW w:w="6912" w:type="dxa"/>
          </w:tcPr>
          <w:p w14:paraId="5C23B87E" w14:textId="31AE7BF5" w:rsidR="009657CB" w:rsidRPr="003F76D0"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3F76D0">
              <w:rPr>
                <w:rFonts w:asciiTheme="majorHAnsi" w:hAnsiTheme="majorHAnsi" w:cstheme="majorHAnsi"/>
                <w:sz w:val="22"/>
                <w:szCs w:val="22"/>
                <w:lang w:val="en-GB"/>
              </w:rPr>
              <w:t xml:space="preserve"> </w:t>
            </w:r>
            <w:r w:rsidR="0000600A" w:rsidRPr="003F76D0">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3F76D0"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3F76D0">
              <w:rPr>
                <w:rFonts w:asciiTheme="majorHAnsi" w:hAnsiTheme="majorHAnsi" w:cstheme="majorHAnsi"/>
                <w:b/>
                <w:color w:val="000000"/>
                <w:sz w:val="22"/>
                <w:szCs w:val="22"/>
                <w:lang w:val="en-GB"/>
              </w:rPr>
              <w:t>Deadlines</w:t>
            </w:r>
          </w:p>
        </w:tc>
      </w:tr>
      <w:tr w:rsidR="009657CB" w:rsidRPr="003F76D0" w14:paraId="26A886B6" w14:textId="77777777" w:rsidTr="00445AAA">
        <w:tc>
          <w:tcPr>
            <w:tcW w:w="6912" w:type="dxa"/>
          </w:tcPr>
          <w:p w14:paraId="7176F11A" w14:textId="0A624D46" w:rsidR="009657CB" w:rsidRPr="003F76D0" w:rsidRDefault="00033F09" w:rsidP="00347930">
            <w:pPr>
              <w:pStyle w:val="ListParagraph"/>
              <w:numPr>
                <w:ilvl w:val="0"/>
                <w:numId w:val="24"/>
              </w:numPr>
              <w:rPr>
                <w:rFonts w:asciiTheme="majorHAnsi" w:hAnsiTheme="majorHAnsi" w:cstheme="majorHAnsi"/>
                <w:sz w:val="22"/>
                <w:szCs w:val="22"/>
                <w:lang w:val="en-GB"/>
              </w:rPr>
            </w:pPr>
            <w:r w:rsidRPr="003F76D0">
              <w:rPr>
                <w:rFonts w:asciiTheme="majorHAnsi" w:hAnsiTheme="majorHAnsi" w:cstheme="majorHAnsi"/>
                <w:sz w:val="22"/>
                <w:szCs w:val="22"/>
                <w:lang w:val="en-GB"/>
              </w:rPr>
              <w:t>Draft proposal of methodology for prioritisation of measures and adaptation options for coastal plans</w:t>
            </w:r>
          </w:p>
        </w:tc>
        <w:tc>
          <w:tcPr>
            <w:tcW w:w="2835" w:type="dxa"/>
          </w:tcPr>
          <w:p w14:paraId="7B0C6C6D" w14:textId="63BC9E5D" w:rsidR="0073258E" w:rsidRPr="003F76D0" w:rsidRDefault="00033F09" w:rsidP="00033F09">
            <w:pP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15 January 2024</w:t>
            </w:r>
          </w:p>
        </w:tc>
      </w:tr>
      <w:tr w:rsidR="00033F09" w:rsidRPr="003F76D0" w14:paraId="39521054" w14:textId="77777777" w:rsidTr="00445AAA">
        <w:tc>
          <w:tcPr>
            <w:tcW w:w="6912" w:type="dxa"/>
          </w:tcPr>
          <w:p w14:paraId="0AC9EF9D" w14:textId="4BB8BBAC" w:rsidR="00033F09" w:rsidRPr="003F76D0" w:rsidRDefault="00033F09" w:rsidP="00347930">
            <w:pPr>
              <w:pStyle w:val="ListParagraph"/>
              <w:numPr>
                <w:ilvl w:val="0"/>
                <w:numId w:val="24"/>
              </w:numPr>
              <w:rPr>
                <w:rFonts w:asciiTheme="majorHAnsi" w:hAnsiTheme="majorHAnsi" w:cstheme="majorHAnsi"/>
                <w:sz w:val="22"/>
                <w:szCs w:val="22"/>
                <w:lang w:val="en-GB"/>
              </w:rPr>
            </w:pPr>
            <w:r w:rsidRPr="003F76D0">
              <w:rPr>
                <w:rFonts w:asciiTheme="majorHAnsi" w:hAnsiTheme="majorHAnsi" w:cstheme="majorHAnsi"/>
                <w:sz w:val="22"/>
                <w:szCs w:val="22"/>
                <w:lang w:val="en-GB"/>
              </w:rPr>
              <w:t>Short report on the activities regarding the prioritisation of adaptation options and methods in Morocco</w:t>
            </w:r>
          </w:p>
        </w:tc>
        <w:tc>
          <w:tcPr>
            <w:tcW w:w="2835" w:type="dxa"/>
          </w:tcPr>
          <w:p w14:paraId="38FD6565" w14:textId="77777777" w:rsidR="00033F09" w:rsidRPr="003F76D0" w:rsidRDefault="00033F09" w:rsidP="00033F09">
            <w:pP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31 March 2024</w:t>
            </w:r>
          </w:p>
          <w:p w14:paraId="7FFA1DB1" w14:textId="77777777" w:rsidR="00033F09" w:rsidRPr="003F76D0" w:rsidRDefault="00033F09" w:rsidP="00445AAA">
            <w:pPr>
              <w:rPr>
                <w:rFonts w:asciiTheme="majorHAnsi" w:hAnsiTheme="majorHAnsi" w:cstheme="majorHAnsi"/>
                <w:color w:val="000000"/>
                <w:spacing w:val="4"/>
                <w:sz w:val="22"/>
                <w:szCs w:val="22"/>
                <w:lang w:val="en-GB"/>
              </w:rPr>
            </w:pPr>
          </w:p>
        </w:tc>
      </w:tr>
      <w:tr w:rsidR="00E669F1" w:rsidRPr="003F76D0" w14:paraId="7CD026DD" w14:textId="77777777" w:rsidTr="00EC5230">
        <w:trPr>
          <w:trHeight w:val="424"/>
        </w:trPr>
        <w:tc>
          <w:tcPr>
            <w:tcW w:w="6912" w:type="dxa"/>
            <w:shd w:val="clear" w:color="auto" w:fill="auto"/>
          </w:tcPr>
          <w:p w14:paraId="6C1168AB" w14:textId="5CACAAE3" w:rsidR="00370A90" w:rsidRPr="003F76D0" w:rsidRDefault="00370A90" w:rsidP="00842F24">
            <w:pPr>
              <w:pStyle w:val="ListParagraph"/>
              <w:numPr>
                <w:ilvl w:val="0"/>
                <w:numId w:val="24"/>
              </w:numP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 xml:space="preserve"> </w:t>
            </w:r>
            <w:r w:rsidR="00412A40" w:rsidRPr="003F76D0">
              <w:rPr>
                <w:rFonts w:asciiTheme="majorHAnsi" w:hAnsiTheme="majorHAnsi" w:cstheme="majorHAnsi"/>
                <w:sz w:val="22"/>
                <w:szCs w:val="22"/>
                <w:lang w:val="en-GB"/>
              </w:rPr>
              <w:t xml:space="preserve">Methodological input on </w:t>
            </w:r>
            <w:r w:rsidR="006661A7" w:rsidRPr="003F76D0">
              <w:rPr>
                <w:rFonts w:asciiTheme="majorHAnsi" w:hAnsiTheme="majorHAnsi" w:cstheme="majorHAnsi"/>
                <w:sz w:val="22"/>
                <w:szCs w:val="22"/>
                <w:lang w:val="en-GB"/>
              </w:rPr>
              <w:t>prioritisation</w:t>
            </w:r>
            <w:r w:rsidR="006F17CB" w:rsidRPr="003F76D0">
              <w:rPr>
                <w:rFonts w:asciiTheme="majorHAnsi" w:hAnsiTheme="majorHAnsi" w:cstheme="majorHAnsi"/>
                <w:sz w:val="22"/>
                <w:szCs w:val="22"/>
                <w:lang w:val="en-GB"/>
              </w:rPr>
              <w:t xml:space="preserve"> </w:t>
            </w:r>
            <w:r w:rsidR="00412A40" w:rsidRPr="003F76D0">
              <w:rPr>
                <w:rFonts w:asciiTheme="majorHAnsi" w:hAnsiTheme="majorHAnsi" w:cstheme="majorHAnsi"/>
                <w:sz w:val="22"/>
                <w:szCs w:val="22"/>
                <w:lang w:val="en-GB"/>
              </w:rPr>
              <w:t>in the creation and implementation of coastal plans and strategies</w:t>
            </w:r>
            <w:r w:rsidR="006F17CB" w:rsidRPr="003F76D0">
              <w:rPr>
                <w:rFonts w:asciiTheme="majorHAnsi" w:hAnsiTheme="majorHAnsi" w:cstheme="majorHAnsi"/>
                <w:sz w:val="22"/>
                <w:szCs w:val="22"/>
                <w:lang w:val="en-GB"/>
              </w:rPr>
              <w:t>, as a contribution to “Guidelines for coastal plans”</w:t>
            </w:r>
          </w:p>
        </w:tc>
        <w:tc>
          <w:tcPr>
            <w:tcW w:w="2835" w:type="dxa"/>
          </w:tcPr>
          <w:p w14:paraId="72E95789" w14:textId="25C4558B" w:rsidR="00E669F1" w:rsidRPr="003F76D0" w:rsidRDefault="00632697" w:rsidP="00EC5230">
            <w:pPr>
              <w:tabs>
                <w:tab w:val="left" w:pos="533"/>
                <w:tab w:val="left" w:pos="6058"/>
              </w:tabs>
              <w:spacing w:before="120" w:after="120"/>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31 March</w:t>
            </w:r>
            <w:r w:rsidR="00347930" w:rsidRPr="003F76D0">
              <w:rPr>
                <w:rFonts w:asciiTheme="majorHAnsi" w:hAnsiTheme="majorHAnsi" w:cstheme="majorHAnsi"/>
                <w:color w:val="000000"/>
                <w:spacing w:val="4"/>
                <w:sz w:val="22"/>
                <w:szCs w:val="22"/>
                <w:lang w:val="en-GB"/>
              </w:rPr>
              <w:t xml:space="preserve"> 202</w:t>
            </w:r>
            <w:r w:rsidR="006F17CB" w:rsidRPr="003F76D0">
              <w:rPr>
                <w:rFonts w:asciiTheme="majorHAnsi" w:hAnsiTheme="majorHAnsi" w:cstheme="majorHAnsi"/>
                <w:color w:val="000000"/>
                <w:spacing w:val="4"/>
                <w:sz w:val="22"/>
                <w:szCs w:val="22"/>
                <w:lang w:val="en-GB"/>
              </w:rPr>
              <w:t>4</w:t>
            </w:r>
          </w:p>
        </w:tc>
      </w:tr>
    </w:tbl>
    <w:p w14:paraId="5C472DC2" w14:textId="18F35331" w:rsidR="009657CB" w:rsidRPr="003F76D0" w:rsidRDefault="00491EEC" w:rsidP="00EC5230">
      <w:pPr>
        <w:spacing w:before="120" w:after="120"/>
        <w:rPr>
          <w:rFonts w:asciiTheme="majorHAnsi" w:hAnsiTheme="majorHAnsi" w:cstheme="majorHAnsi"/>
          <w:sz w:val="22"/>
          <w:szCs w:val="22"/>
          <w:lang w:val="en-GB"/>
        </w:rPr>
      </w:pPr>
      <w:r w:rsidRPr="003F76D0">
        <w:rPr>
          <w:rFonts w:asciiTheme="majorHAnsi" w:hAnsiTheme="majorHAnsi" w:cstheme="majorHAnsi"/>
          <w:color w:val="000000"/>
          <w:spacing w:val="1"/>
          <w:sz w:val="22"/>
          <w:szCs w:val="22"/>
          <w:lang w:val="en-GB"/>
        </w:rPr>
        <w:t xml:space="preserve"> </w:t>
      </w:r>
      <w:r w:rsidR="009657CB" w:rsidRPr="003F76D0">
        <w:rPr>
          <w:rFonts w:asciiTheme="majorHAnsi" w:hAnsiTheme="majorHAnsi" w:cstheme="majorHAnsi"/>
          <w:color w:val="000000"/>
          <w:spacing w:val="1"/>
          <w:sz w:val="22"/>
          <w:szCs w:val="22"/>
          <w:lang w:val="en-GB"/>
        </w:rPr>
        <w:t xml:space="preserve">The above-listed deliverables shall be written in </w:t>
      </w:r>
      <w:r w:rsidR="004F6DA4" w:rsidRPr="003F76D0">
        <w:rPr>
          <w:rFonts w:asciiTheme="majorHAnsi" w:hAnsiTheme="majorHAnsi" w:cstheme="majorHAnsi"/>
          <w:color w:val="000000"/>
          <w:spacing w:val="1"/>
          <w:sz w:val="22"/>
          <w:szCs w:val="22"/>
          <w:lang w:val="en-GB"/>
        </w:rPr>
        <w:t>English</w:t>
      </w:r>
      <w:r w:rsidR="009657CB" w:rsidRPr="003F76D0">
        <w:rPr>
          <w:rFonts w:asciiTheme="majorHAnsi" w:hAnsiTheme="majorHAnsi" w:cstheme="majorHAnsi"/>
          <w:color w:val="000000"/>
          <w:spacing w:val="1"/>
          <w:sz w:val="22"/>
          <w:szCs w:val="22"/>
          <w:lang w:val="en-GB"/>
        </w:rPr>
        <w:t xml:space="preserve"> </w:t>
      </w:r>
      <w:r w:rsidR="009657CB" w:rsidRPr="003F76D0">
        <w:rPr>
          <w:rFonts w:asciiTheme="majorHAnsi" w:hAnsiTheme="majorHAnsi" w:cstheme="majorHAnsi"/>
          <w:sz w:val="22"/>
          <w:szCs w:val="22"/>
          <w:lang w:val="en-GB"/>
        </w:rPr>
        <w:t>in an electronic form</w:t>
      </w:r>
      <w:r w:rsidR="003E1BC0" w:rsidRPr="003F76D0">
        <w:rPr>
          <w:rFonts w:asciiTheme="majorHAnsi" w:hAnsiTheme="majorHAnsi" w:cstheme="majorHAnsi"/>
          <w:sz w:val="22"/>
          <w:szCs w:val="22"/>
          <w:lang w:val="en-GB"/>
        </w:rPr>
        <w:t>.</w:t>
      </w:r>
    </w:p>
    <w:p w14:paraId="31B34132" w14:textId="77777777" w:rsidR="009657CB" w:rsidRPr="003F76D0" w:rsidRDefault="009657CB" w:rsidP="00EC5230">
      <w:pPr>
        <w:spacing w:before="120" w:after="120"/>
        <w:rPr>
          <w:rFonts w:asciiTheme="majorHAnsi" w:hAnsiTheme="majorHAnsi" w:cstheme="majorHAnsi"/>
          <w:sz w:val="22"/>
          <w:szCs w:val="22"/>
          <w:lang w:val="en-GB" w:eastAsia="en-US"/>
        </w:rPr>
      </w:pPr>
    </w:p>
    <w:p w14:paraId="44D8ED36" w14:textId="77777777" w:rsidR="009657CB" w:rsidRPr="003F76D0" w:rsidRDefault="009657CB" w:rsidP="00EC5230">
      <w:pPr>
        <w:spacing w:before="120" w:after="120"/>
        <w:ind w:left="235" w:hanging="235"/>
        <w:rPr>
          <w:rFonts w:asciiTheme="majorHAnsi" w:hAnsiTheme="majorHAnsi" w:cstheme="majorHAnsi"/>
          <w:sz w:val="22"/>
          <w:szCs w:val="22"/>
          <w:lang w:val="en-GB"/>
        </w:rPr>
      </w:pPr>
      <w:r w:rsidRPr="003F76D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3F76D0" w:rsidRDefault="009657CB" w:rsidP="00EC5230">
      <w:pPr>
        <w:tabs>
          <w:tab w:val="left" w:pos="422"/>
        </w:tabs>
        <w:spacing w:before="120" w:after="120"/>
        <w:rPr>
          <w:rFonts w:asciiTheme="majorHAnsi" w:hAnsiTheme="majorHAnsi" w:cstheme="majorHAnsi"/>
          <w:sz w:val="22"/>
          <w:szCs w:val="22"/>
          <w:lang w:val="en-GB"/>
        </w:rPr>
      </w:pPr>
      <w:r w:rsidRPr="003F76D0">
        <w:rPr>
          <w:rFonts w:asciiTheme="majorHAnsi" w:hAnsiTheme="majorHAnsi" w:cstheme="majorHAnsi"/>
          <w:b/>
          <w:color w:val="000000"/>
          <w:spacing w:val="-6"/>
          <w:sz w:val="22"/>
          <w:szCs w:val="22"/>
          <w:lang w:val="en-GB"/>
        </w:rPr>
        <w:t>3.1.</w:t>
      </w:r>
      <w:r w:rsidRPr="003F76D0">
        <w:rPr>
          <w:rFonts w:asciiTheme="majorHAnsi" w:hAnsiTheme="majorHAnsi" w:cstheme="majorHAnsi"/>
          <w:b/>
          <w:color w:val="000000"/>
          <w:sz w:val="22"/>
          <w:szCs w:val="22"/>
          <w:lang w:val="en-GB"/>
        </w:rPr>
        <w:tab/>
        <w:t>Technical and professional capacity</w:t>
      </w:r>
    </w:p>
    <w:p w14:paraId="6BF68D85" w14:textId="77777777" w:rsidR="00BF1EB8" w:rsidRPr="003F76D0" w:rsidRDefault="00BF1EB8" w:rsidP="00EC5230">
      <w:pPr>
        <w:spacing w:before="120" w:after="120"/>
        <w:jc w:val="both"/>
        <w:rPr>
          <w:rFonts w:asciiTheme="majorHAnsi" w:hAnsiTheme="majorHAnsi" w:cstheme="majorHAnsi"/>
          <w:b/>
          <w:bCs/>
          <w:sz w:val="22"/>
          <w:szCs w:val="22"/>
          <w:lang w:val="en-GB"/>
        </w:rPr>
      </w:pPr>
      <w:r w:rsidRPr="003F76D0">
        <w:rPr>
          <w:rFonts w:asciiTheme="majorHAnsi" w:hAnsiTheme="majorHAnsi" w:cstheme="majorHAnsi"/>
          <w:b/>
          <w:bCs/>
          <w:sz w:val="22"/>
          <w:szCs w:val="22"/>
          <w:lang w:val="en-GB"/>
        </w:rPr>
        <w:t xml:space="preserve">The Tenderer shall prove it has the following qualifications: </w:t>
      </w:r>
    </w:p>
    <w:p w14:paraId="6CA018C1" w14:textId="71E5FFAC" w:rsidR="00BF1EB8" w:rsidRPr="003F76D0" w:rsidRDefault="00BF1EB8" w:rsidP="00EC5230">
      <w:pPr>
        <w:pStyle w:val="ListParagraph"/>
        <w:numPr>
          <w:ilvl w:val="0"/>
          <w:numId w:val="25"/>
        </w:numPr>
        <w:spacing w:after="160" w:line="259" w:lineRule="auto"/>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Education: higher education in the field of </w:t>
      </w:r>
      <w:r w:rsidR="006F17CB" w:rsidRPr="003F76D0">
        <w:rPr>
          <w:rFonts w:asciiTheme="majorHAnsi" w:hAnsiTheme="majorHAnsi" w:cstheme="majorHAnsi"/>
          <w:sz w:val="22"/>
          <w:szCs w:val="22"/>
          <w:lang w:val="en-GB"/>
        </w:rPr>
        <w:t>environmental science, biodiversity or conservation;</w:t>
      </w:r>
    </w:p>
    <w:p w14:paraId="54E2A49D" w14:textId="3DD12850" w:rsidR="00BF1EB8" w:rsidRPr="003F76D0" w:rsidRDefault="00BF1EB8" w:rsidP="00BF1EB8">
      <w:pPr>
        <w:pStyle w:val="ListParagraph"/>
        <w:numPr>
          <w:ilvl w:val="0"/>
          <w:numId w:val="25"/>
        </w:numPr>
        <w:spacing w:after="160" w:line="259" w:lineRule="auto"/>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Experience: </w:t>
      </w:r>
      <w:r w:rsidR="008C4916" w:rsidRPr="003F76D0">
        <w:rPr>
          <w:rFonts w:asciiTheme="majorHAnsi" w:hAnsiTheme="majorHAnsi" w:cstheme="majorHAnsi"/>
          <w:sz w:val="22"/>
          <w:szCs w:val="22"/>
          <w:lang w:val="en-GB"/>
        </w:rPr>
        <w:t>1</w:t>
      </w:r>
      <w:r w:rsidR="00A773A0" w:rsidRPr="003F76D0">
        <w:rPr>
          <w:rFonts w:asciiTheme="majorHAnsi" w:hAnsiTheme="majorHAnsi" w:cstheme="majorHAnsi"/>
          <w:sz w:val="22"/>
          <w:szCs w:val="22"/>
          <w:lang w:val="en-GB"/>
        </w:rPr>
        <w:t>0</w:t>
      </w:r>
      <w:r w:rsidRPr="003F76D0">
        <w:rPr>
          <w:rFonts w:asciiTheme="majorHAnsi" w:hAnsiTheme="majorHAnsi" w:cstheme="majorHAnsi"/>
          <w:sz w:val="22"/>
          <w:szCs w:val="22"/>
          <w:lang w:val="en-GB"/>
        </w:rPr>
        <w:t xml:space="preserve"> years of </w:t>
      </w:r>
      <w:r w:rsidR="006F17CB" w:rsidRPr="003F76D0">
        <w:rPr>
          <w:rFonts w:asciiTheme="majorHAnsi" w:hAnsiTheme="majorHAnsi" w:cstheme="majorHAnsi"/>
          <w:sz w:val="22"/>
          <w:szCs w:val="22"/>
          <w:lang w:val="en-GB"/>
        </w:rPr>
        <w:t xml:space="preserve">relevant </w:t>
      </w:r>
      <w:r w:rsidRPr="003F76D0">
        <w:rPr>
          <w:rFonts w:asciiTheme="majorHAnsi" w:hAnsiTheme="majorHAnsi" w:cstheme="majorHAnsi"/>
          <w:sz w:val="22"/>
          <w:szCs w:val="22"/>
          <w:lang w:val="en-GB"/>
        </w:rPr>
        <w:t>experience</w:t>
      </w:r>
      <w:r w:rsidR="006F17CB" w:rsidRPr="003F76D0">
        <w:rPr>
          <w:rFonts w:asciiTheme="majorHAnsi" w:hAnsiTheme="majorHAnsi" w:cstheme="majorHAnsi"/>
          <w:sz w:val="22"/>
          <w:szCs w:val="22"/>
          <w:lang w:val="en-GB"/>
        </w:rPr>
        <w:t>;</w:t>
      </w:r>
    </w:p>
    <w:p w14:paraId="1F66D48C" w14:textId="762AA4B9" w:rsidR="008C4916" w:rsidRPr="003F76D0" w:rsidRDefault="008C4916" w:rsidP="00F84B87">
      <w:pPr>
        <w:pStyle w:val="ListParagraph"/>
        <w:numPr>
          <w:ilvl w:val="0"/>
          <w:numId w:val="25"/>
        </w:numPr>
        <w:spacing w:after="160" w:line="259" w:lineRule="auto"/>
        <w:rPr>
          <w:rFonts w:asciiTheme="majorHAnsi" w:hAnsiTheme="majorHAnsi" w:cstheme="majorHAnsi"/>
          <w:sz w:val="22"/>
          <w:szCs w:val="22"/>
          <w:lang w:val="en-GB"/>
        </w:rPr>
      </w:pPr>
      <w:r w:rsidRPr="003F76D0">
        <w:rPr>
          <w:rFonts w:asciiTheme="majorHAnsi" w:hAnsiTheme="majorHAnsi" w:cstheme="majorHAnsi"/>
          <w:sz w:val="22"/>
          <w:szCs w:val="22"/>
          <w:lang w:val="en-GB"/>
        </w:rPr>
        <w:t xml:space="preserve">Expertise: developing methodologies </w:t>
      </w:r>
      <w:r w:rsidR="00F84B87" w:rsidRPr="003F76D0">
        <w:rPr>
          <w:rFonts w:asciiTheme="majorHAnsi" w:hAnsiTheme="majorHAnsi" w:cstheme="majorHAnsi"/>
          <w:sz w:val="22"/>
          <w:szCs w:val="22"/>
          <w:lang w:val="en-GB"/>
        </w:rPr>
        <w:t xml:space="preserve">and implementing activities related to </w:t>
      </w:r>
      <w:r w:rsidR="006661A7" w:rsidRPr="003F76D0">
        <w:rPr>
          <w:rFonts w:asciiTheme="majorHAnsi" w:hAnsiTheme="majorHAnsi" w:cstheme="majorHAnsi"/>
          <w:sz w:val="22"/>
          <w:szCs w:val="22"/>
          <w:lang w:val="en-GB"/>
        </w:rPr>
        <w:t>prioritisation</w:t>
      </w:r>
      <w:r w:rsidR="006F17CB" w:rsidRPr="003F76D0">
        <w:rPr>
          <w:rFonts w:asciiTheme="majorHAnsi" w:hAnsiTheme="majorHAnsi" w:cstheme="majorHAnsi"/>
          <w:sz w:val="22"/>
          <w:szCs w:val="22"/>
          <w:lang w:val="en-GB"/>
        </w:rPr>
        <w:t xml:space="preserve"> of options and methods</w:t>
      </w:r>
      <w:r w:rsidR="00F84B87" w:rsidRPr="003F76D0">
        <w:rPr>
          <w:rFonts w:asciiTheme="majorHAnsi" w:hAnsiTheme="majorHAnsi" w:cstheme="majorHAnsi"/>
          <w:sz w:val="22"/>
          <w:szCs w:val="22"/>
          <w:lang w:val="en-GB"/>
        </w:rPr>
        <w:t xml:space="preserve"> in integrated coastal planning and adaptation to climate change</w:t>
      </w:r>
      <w:r w:rsidR="006F17CB" w:rsidRPr="003F76D0">
        <w:rPr>
          <w:rFonts w:asciiTheme="majorHAnsi" w:hAnsiTheme="majorHAnsi" w:cstheme="majorHAnsi"/>
          <w:sz w:val="22"/>
          <w:szCs w:val="22"/>
          <w:lang w:val="en-GB"/>
        </w:rPr>
        <w:t>, scientific publications on these topics;</w:t>
      </w:r>
    </w:p>
    <w:p w14:paraId="35A2E4E8" w14:textId="713497B4" w:rsidR="00BF1EB8" w:rsidRPr="003F76D0" w:rsidRDefault="006F17CB" w:rsidP="00BF1EB8">
      <w:pPr>
        <w:pStyle w:val="ListParagraph"/>
        <w:numPr>
          <w:ilvl w:val="0"/>
          <w:numId w:val="25"/>
        </w:numPr>
        <w:spacing w:after="160" w:line="259" w:lineRule="auto"/>
        <w:rPr>
          <w:rFonts w:asciiTheme="majorHAnsi" w:hAnsiTheme="majorHAnsi" w:cstheme="majorHAnsi"/>
          <w:sz w:val="22"/>
          <w:szCs w:val="22"/>
          <w:lang w:val="en-GB"/>
        </w:rPr>
      </w:pPr>
      <w:r w:rsidRPr="003F76D0">
        <w:rPr>
          <w:rFonts w:asciiTheme="majorHAnsi" w:hAnsiTheme="majorHAnsi" w:cstheme="majorHAnsi"/>
          <w:sz w:val="22"/>
          <w:szCs w:val="22"/>
          <w:lang w:val="en-GB"/>
        </w:rPr>
        <w:t>W</w:t>
      </w:r>
      <w:r w:rsidR="00BF1EB8" w:rsidRPr="003F76D0">
        <w:rPr>
          <w:rFonts w:asciiTheme="majorHAnsi" w:hAnsiTheme="majorHAnsi" w:cstheme="majorHAnsi"/>
          <w:sz w:val="22"/>
          <w:szCs w:val="22"/>
          <w:lang w:val="en-GB"/>
        </w:rPr>
        <w:t>ritten and oral fluency in English</w:t>
      </w:r>
      <w:r w:rsidRPr="003F76D0">
        <w:rPr>
          <w:rFonts w:asciiTheme="majorHAnsi" w:hAnsiTheme="majorHAnsi" w:cstheme="majorHAnsi"/>
          <w:sz w:val="22"/>
          <w:szCs w:val="22"/>
          <w:lang w:val="en-GB"/>
        </w:rPr>
        <w:t xml:space="preserve">. Since the activities of this tender are </w:t>
      </w:r>
      <w:r w:rsidR="006661A7" w:rsidRPr="003F76D0">
        <w:rPr>
          <w:rFonts w:asciiTheme="majorHAnsi" w:hAnsiTheme="majorHAnsi" w:cstheme="majorHAnsi"/>
          <w:sz w:val="22"/>
          <w:szCs w:val="22"/>
          <w:lang w:val="en-GB"/>
        </w:rPr>
        <w:t>partly</w:t>
      </w:r>
      <w:r w:rsidRPr="003F76D0">
        <w:rPr>
          <w:rFonts w:asciiTheme="majorHAnsi" w:hAnsiTheme="majorHAnsi" w:cstheme="majorHAnsi"/>
          <w:sz w:val="22"/>
          <w:szCs w:val="22"/>
          <w:lang w:val="en-GB"/>
        </w:rPr>
        <w:t xml:space="preserve"> focused on Morocco, oral fluency in French is also required</w:t>
      </w:r>
      <w:r w:rsidR="00BF1EB8" w:rsidRPr="003F76D0">
        <w:rPr>
          <w:rFonts w:asciiTheme="majorHAnsi" w:hAnsiTheme="majorHAnsi" w:cstheme="majorHAnsi"/>
          <w:sz w:val="22"/>
          <w:szCs w:val="22"/>
          <w:lang w:val="en-GB"/>
        </w:rPr>
        <w:t>.</w:t>
      </w:r>
    </w:p>
    <w:p w14:paraId="161DDFDA" w14:textId="0D3EF3DD" w:rsidR="00AF7FD8" w:rsidRPr="003F76D0" w:rsidRDefault="00AF7FD8" w:rsidP="00AF7FD8">
      <w:pPr>
        <w:shd w:val="clear" w:color="auto" w:fill="FFFFFF"/>
        <w:spacing w:before="120" w:after="120"/>
        <w:jc w:val="both"/>
        <w:rPr>
          <w:rFonts w:asciiTheme="majorHAnsi" w:hAnsiTheme="majorHAnsi" w:cstheme="majorHAnsi"/>
          <w:sz w:val="22"/>
          <w:szCs w:val="22"/>
          <w:lang w:val="en-GB"/>
        </w:rPr>
      </w:pPr>
      <w:r w:rsidRPr="003F76D0">
        <w:rPr>
          <w:rFonts w:asciiTheme="majorHAnsi" w:hAnsiTheme="majorHAnsi" w:cstheme="majorHAnsi"/>
          <w:b/>
          <w:color w:val="000000"/>
          <w:sz w:val="22"/>
          <w:szCs w:val="22"/>
          <w:u w:val="single"/>
          <w:lang w:val="en-GB"/>
        </w:rPr>
        <w:t xml:space="preserve">For the purposes of establishing the grounds set out in item 3.1. </w:t>
      </w:r>
      <w:r w:rsidRPr="003F76D0">
        <w:rPr>
          <w:rFonts w:asciiTheme="majorHAnsi" w:hAnsiTheme="majorHAnsi" w:cstheme="majorHAnsi"/>
          <w:b/>
          <w:sz w:val="22"/>
          <w:szCs w:val="22"/>
          <w:u w:val="single"/>
          <w:lang w:val="en-GB"/>
        </w:rPr>
        <w:t>of the Invitation to Tender</w:t>
      </w:r>
      <w:r w:rsidR="006661A7" w:rsidRPr="003F76D0">
        <w:rPr>
          <w:rFonts w:asciiTheme="majorHAnsi" w:hAnsiTheme="majorHAnsi" w:cstheme="majorHAnsi"/>
          <w:b/>
          <w:sz w:val="22"/>
          <w:szCs w:val="22"/>
          <w:u w:val="single"/>
          <w:lang w:val="en-GB"/>
        </w:rPr>
        <w:t>,</w:t>
      </w:r>
      <w:r w:rsidRPr="003F76D0">
        <w:rPr>
          <w:rFonts w:asciiTheme="majorHAnsi" w:hAnsiTheme="majorHAnsi" w:cstheme="majorHAnsi"/>
          <w:b/>
          <w:sz w:val="22"/>
          <w:szCs w:val="22"/>
          <w:u w:val="single"/>
          <w:lang w:val="en-GB"/>
        </w:rPr>
        <w:t xml:space="preserve"> the Tenderer shall submit the following in his Tender:</w:t>
      </w:r>
    </w:p>
    <w:p w14:paraId="13216EC9" w14:textId="5A6C712F" w:rsidR="00AF7FD8" w:rsidRPr="003F76D0"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2" w:name="_Hlk28379372"/>
      <w:r w:rsidRPr="003F76D0">
        <w:rPr>
          <w:rFonts w:asciiTheme="majorHAnsi" w:hAnsiTheme="majorHAnsi" w:cstheme="majorHAnsi"/>
          <w:i/>
          <w:sz w:val="22"/>
          <w:szCs w:val="22"/>
          <w:lang w:val="en-GB"/>
        </w:rPr>
        <w:t>The Tenderer</w:t>
      </w:r>
      <w:r w:rsidRPr="003F76D0">
        <w:rPr>
          <w:rFonts w:asciiTheme="majorHAnsi" w:hAnsiTheme="majorHAnsi" w:cstheme="majorHAnsi"/>
          <w:i/>
          <w:sz w:val="22"/>
          <w:szCs w:val="22"/>
          <w:cs/>
          <w:lang w:val="en-GB"/>
        </w:rPr>
        <w:t>’</w:t>
      </w:r>
      <w:r w:rsidRPr="003F76D0">
        <w:rPr>
          <w:rFonts w:asciiTheme="majorHAnsi" w:hAnsiTheme="majorHAnsi" w:cstheme="majorHAnsi"/>
          <w:i/>
          <w:sz w:val="22"/>
          <w:szCs w:val="22"/>
          <w:lang w:val="en-GB"/>
        </w:rPr>
        <w:t>s</w:t>
      </w:r>
      <w:r w:rsidRPr="003F76D0">
        <w:rPr>
          <w:rFonts w:asciiTheme="majorHAnsi" w:hAnsiTheme="majorHAnsi" w:cstheme="majorHAnsi"/>
          <w:sz w:val="22"/>
          <w:szCs w:val="22"/>
          <w:lang w:val="en-GB"/>
        </w:rPr>
        <w:t xml:space="preserve"> </w:t>
      </w:r>
      <w:r w:rsidRPr="003F76D0">
        <w:rPr>
          <w:rFonts w:asciiTheme="majorHAnsi" w:hAnsiTheme="majorHAnsi" w:cstheme="majorHAnsi"/>
          <w:b/>
          <w:i/>
          <w:color w:val="000000"/>
          <w:spacing w:val="2"/>
          <w:sz w:val="22"/>
          <w:szCs w:val="22"/>
          <w:lang w:val="en-GB"/>
        </w:rPr>
        <w:t xml:space="preserve">curriculum vitae (CV), </w:t>
      </w:r>
      <w:r w:rsidRPr="003F76D0">
        <w:rPr>
          <w:rFonts w:asciiTheme="majorHAnsi" w:hAnsiTheme="majorHAnsi" w:cstheme="majorHAnsi"/>
          <w:bCs/>
          <w:i/>
          <w:color w:val="000000"/>
          <w:spacing w:val="2"/>
          <w:sz w:val="22"/>
          <w:szCs w:val="22"/>
          <w:lang w:val="en-GB"/>
        </w:rPr>
        <w:t>clearly highlighting,</w:t>
      </w:r>
      <w:r w:rsidRPr="003F76D0">
        <w:rPr>
          <w:rFonts w:asciiTheme="majorHAnsi" w:hAnsiTheme="majorHAnsi" w:cstheme="majorHAnsi"/>
          <w:b/>
          <w:i/>
          <w:color w:val="000000"/>
          <w:spacing w:val="2"/>
          <w:sz w:val="22"/>
          <w:szCs w:val="22"/>
          <w:lang w:val="en-GB"/>
        </w:rPr>
        <w:t xml:space="preserve"> </w:t>
      </w:r>
      <w:r w:rsidRPr="003F76D0">
        <w:rPr>
          <w:rFonts w:asciiTheme="majorHAnsi" w:hAnsiTheme="majorHAnsi" w:cstheme="majorHAnsi"/>
          <w:bCs/>
          <w:i/>
          <w:color w:val="000000"/>
          <w:spacing w:val="2"/>
          <w:sz w:val="22"/>
          <w:szCs w:val="22"/>
          <w:lang w:val="en-GB"/>
        </w:rPr>
        <w:t>among others,</w:t>
      </w:r>
      <w:r w:rsidRPr="003F76D0">
        <w:rPr>
          <w:rFonts w:asciiTheme="majorHAnsi" w:hAnsiTheme="majorHAnsi" w:cstheme="majorHAnsi"/>
          <w:b/>
          <w:i/>
          <w:color w:val="000000"/>
          <w:spacing w:val="2"/>
          <w:sz w:val="22"/>
          <w:szCs w:val="22"/>
          <w:lang w:val="en-GB"/>
        </w:rPr>
        <w:t xml:space="preserve"> </w:t>
      </w:r>
      <w:r w:rsidR="006661A7" w:rsidRPr="003F76D0">
        <w:rPr>
          <w:rFonts w:asciiTheme="majorHAnsi" w:hAnsiTheme="majorHAnsi" w:cstheme="majorHAnsi"/>
          <w:b/>
          <w:i/>
          <w:color w:val="000000"/>
          <w:spacing w:val="2"/>
          <w:sz w:val="22"/>
          <w:szCs w:val="22"/>
          <w:lang w:val="en-GB"/>
        </w:rPr>
        <w:t xml:space="preserve">the </w:t>
      </w:r>
      <w:r w:rsidRPr="003F76D0">
        <w:rPr>
          <w:rFonts w:asciiTheme="majorHAnsi" w:hAnsiTheme="majorHAnsi" w:cstheme="majorHAnsi"/>
          <w:b/>
          <w:i/>
          <w:color w:val="000000"/>
          <w:spacing w:val="2"/>
          <w:sz w:val="22"/>
          <w:szCs w:val="22"/>
          <w:lang w:val="en-GB"/>
        </w:rPr>
        <w:t xml:space="preserve">required technical and professional qualifications. </w:t>
      </w:r>
    </w:p>
    <w:p w14:paraId="16C90B07" w14:textId="77777777" w:rsidR="00EC5230" w:rsidRPr="003F76D0" w:rsidRDefault="00EC5230" w:rsidP="00EC5230">
      <w:pPr>
        <w:shd w:val="clear" w:color="auto" w:fill="FFFFFF"/>
        <w:tabs>
          <w:tab w:val="left" w:pos="672"/>
        </w:tabs>
        <w:spacing w:before="120" w:after="120" w:line="276" w:lineRule="auto"/>
        <w:rPr>
          <w:rFonts w:asciiTheme="majorHAnsi" w:hAnsiTheme="majorHAnsi" w:cstheme="majorHAnsi"/>
          <w:b/>
          <w:bCs/>
          <w:i/>
          <w:iCs/>
          <w:color w:val="000000"/>
          <w:spacing w:val="-12"/>
          <w:sz w:val="22"/>
          <w:szCs w:val="22"/>
          <w:lang w:val="en-GB"/>
        </w:rPr>
      </w:pPr>
    </w:p>
    <w:bookmarkEnd w:id="2"/>
    <w:p w14:paraId="21959476" w14:textId="53840723" w:rsidR="002D562D" w:rsidRPr="003F76D0" w:rsidRDefault="002D562D" w:rsidP="002D562D">
      <w:pPr>
        <w:shd w:val="clear" w:color="auto" w:fill="FFFFFF"/>
        <w:spacing w:before="120" w:after="120"/>
        <w:rPr>
          <w:rFonts w:asciiTheme="majorHAnsi" w:hAnsiTheme="majorHAnsi" w:cstheme="majorHAnsi"/>
          <w:sz w:val="22"/>
          <w:szCs w:val="22"/>
          <w:lang w:val="en-GB"/>
        </w:rPr>
      </w:pPr>
      <w:r w:rsidRPr="003F76D0">
        <w:rPr>
          <w:rFonts w:asciiTheme="majorHAnsi" w:hAnsiTheme="majorHAnsi" w:cstheme="majorHAnsi"/>
          <w:b/>
          <w:color w:val="000000"/>
          <w:spacing w:val="-2"/>
          <w:sz w:val="22"/>
          <w:szCs w:val="22"/>
          <w:lang w:val="en-GB"/>
        </w:rPr>
        <w:t>4. INFORMATION ON THE TENDER</w:t>
      </w:r>
    </w:p>
    <w:p w14:paraId="026D25F9" w14:textId="77777777" w:rsidR="002D562D" w:rsidRPr="003F76D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3F76D0">
        <w:rPr>
          <w:rFonts w:asciiTheme="majorHAnsi" w:hAnsiTheme="majorHAnsi" w:cstheme="majorHAnsi"/>
          <w:b/>
          <w:color w:val="000000"/>
          <w:spacing w:val="-6"/>
          <w:sz w:val="22"/>
          <w:szCs w:val="22"/>
          <w:lang w:val="en-GB"/>
        </w:rPr>
        <w:t>4.1.</w:t>
      </w:r>
      <w:r w:rsidRPr="003F76D0">
        <w:rPr>
          <w:rFonts w:asciiTheme="majorHAnsi" w:hAnsiTheme="majorHAnsi" w:cstheme="majorHAnsi"/>
          <w:b/>
          <w:color w:val="000000"/>
          <w:sz w:val="22"/>
          <w:szCs w:val="22"/>
          <w:lang w:val="en-GB"/>
        </w:rPr>
        <w:tab/>
      </w:r>
      <w:r w:rsidRPr="003F76D0">
        <w:rPr>
          <w:rFonts w:asciiTheme="majorHAnsi" w:hAnsiTheme="majorHAnsi" w:cstheme="majorHAnsi"/>
          <w:b/>
          <w:color w:val="000000"/>
          <w:spacing w:val="-1"/>
          <w:sz w:val="22"/>
          <w:szCs w:val="22"/>
          <w:lang w:val="en-GB"/>
        </w:rPr>
        <w:t>Tender contents and format</w:t>
      </w:r>
    </w:p>
    <w:p w14:paraId="3056704A" w14:textId="77777777" w:rsidR="002D562D" w:rsidRPr="003F76D0" w:rsidRDefault="002D562D" w:rsidP="002D562D">
      <w:pPr>
        <w:shd w:val="clear" w:color="auto" w:fill="FFFFFF"/>
        <w:spacing w:before="120" w:after="120"/>
        <w:ind w:left="230"/>
        <w:rPr>
          <w:rFonts w:asciiTheme="majorHAnsi" w:hAnsiTheme="majorHAnsi" w:cstheme="majorHAnsi"/>
          <w:sz w:val="22"/>
          <w:szCs w:val="22"/>
          <w:lang w:val="en-GB"/>
        </w:rPr>
      </w:pPr>
      <w:bookmarkStart w:id="3" w:name="_Hlk28380393"/>
      <w:r w:rsidRPr="003F76D0">
        <w:rPr>
          <w:rFonts w:asciiTheme="majorHAnsi" w:hAnsiTheme="majorHAnsi" w:cstheme="majorHAnsi"/>
          <w:spacing w:val="-1"/>
          <w:sz w:val="22"/>
          <w:szCs w:val="22"/>
          <w:lang w:val="en-GB"/>
        </w:rPr>
        <w:t>The Tender proposal should contain the following elements:</w:t>
      </w:r>
    </w:p>
    <w:p w14:paraId="7F1E8E83" w14:textId="3A9E28BB" w:rsidR="002D562D" w:rsidRPr="003F76D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3F76D0">
        <w:rPr>
          <w:rFonts w:asciiTheme="majorHAnsi" w:hAnsiTheme="majorHAnsi" w:cstheme="majorHAnsi"/>
          <w:b/>
          <w:spacing w:val="8"/>
          <w:sz w:val="22"/>
          <w:szCs w:val="22"/>
          <w:lang w:val="en-GB"/>
        </w:rPr>
        <w:t xml:space="preserve"> </w:t>
      </w:r>
      <w:r w:rsidR="002D562D" w:rsidRPr="003F76D0">
        <w:rPr>
          <w:rFonts w:asciiTheme="majorHAnsi" w:hAnsiTheme="majorHAnsi" w:cstheme="majorHAnsi"/>
          <w:b/>
          <w:spacing w:val="8"/>
          <w:sz w:val="22"/>
          <w:szCs w:val="22"/>
          <w:lang w:val="en-GB"/>
        </w:rPr>
        <w:t xml:space="preserve">Tender sheet </w:t>
      </w:r>
      <w:r w:rsidR="002D562D" w:rsidRPr="003F76D0">
        <w:rPr>
          <w:rFonts w:asciiTheme="majorHAnsi" w:hAnsiTheme="majorHAnsi" w:cstheme="majorHAnsi"/>
          <w:bCs/>
          <w:spacing w:val="8"/>
          <w:sz w:val="22"/>
          <w:szCs w:val="22"/>
          <w:lang w:val="en-GB"/>
        </w:rPr>
        <w:t>signed and</w:t>
      </w:r>
      <w:r w:rsidR="002D562D" w:rsidRPr="003F76D0">
        <w:rPr>
          <w:rFonts w:asciiTheme="majorHAnsi" w:hAnsiTheme="majorHAnsi" w:cstheme="majorHAnsi"/>
          <w:b/>
          <w:spacing w:val="8"/>
          <w:sz w:val="22"/>
          <w:szCs w:val="22"/>
          <w:lang w:val="en-GB"/>
        </w:rPr>
        <w:t xml:space="preserve"> </w:t>
      </w:r>
      <w:r w:rsidR="002D562D" w:rsidRPr="003F76D0">
        <w:rPr>
          <w:rFonts w:asciiTheme="majorHAnsi" w:hAnsiTheme="majorHAnsi" w:cstheme="majorHAnsi"/>
          <w:spacing w:val="8"/>
          <w:sz w:val="22"/>
          <w:szCs w:val="22"/>
          <w:lang w:val="en-GB"/>
        </w:rPr>
        <w:t xml:space="preserve">filled in according to this Invitation to Tender </w:t>
      </w:r>
      <w:r w:rsidR="002D562D" w:rsidRPr="003F76D0">
        <w:rPr>
          <w:rFonts w:asciiTheme="majorHAnsi" w:hAnsiTheme="majorHAnsi" w:cstheme="majorHAnsi"/>
          <w:spacing w:val="-3"/>
          <w:sz w:val="22"/>
          <w:szCs w:val="22"/>
          <w:lang w:val="en-GB"/>
        </w:rPr>
        <w:t xml:space="preserve">(Annex 1); </w:t>
      </w:r>
    </w:p>
    <w:p w14:paraId="524E414F" w14:textId="704BB8F9" w:rsidR="002D562D" w:rsidRPr="003F76D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3F76D0">
        <w:rPr>
          <w:rFonts w:asciiTheme="majorHAnsi" w:hAnsiTheme="majorHAnsi" w:cstheme="majorHAnsi"/>
          <w:b/>
          <w:sz w:val="22"/>
          <w:szCs w:val="22"/>
          <w:lang w:val="en-GB"/>
        </w:rPr>
        <w:t xml:space="preserve"> </w:t>
      </w:r>
      <w:r w:rsidR="002D562D" w:rsidRPr="003F76D0">
        <w:rPr>
          <w:rFonts w:asciiTheme="majorHAnsi" w:hAnsiTheme="majorHAnsi" w:cstheme="majorHAnsi"/>
          <w:b/>
          <w:sz w:val="22"/>
          <w:szCs w:val="22"/>
          <w:lang w:val="en-GB"/>
        </w:rPr>
        <w:t xml:space="preserve">Curriculum vitae </w:t>
      </w:r>
      <w:r w:rsidR="002D562D" w:rsidRPr="003F76D0">
        <w:rPr>
          <w:rFonts w:asciiTheme="majorHAnsi" w:hAnsiTheme="majorHAnsi" w:cstheme="majorHAnsi"/>
          <w:sz w:val="22"/>
          <w:szCs w:val="22"/>
          <w:lang w:val="en-GB"/>
        </w:rPr>
        <w:t>of the Tenderer,</w:t>
      </w:r>
      <w:r w:rsidR="002D562D" w:rsidRPr="003F76D0">
        <w:rPr>
          <w:rFonts w:asciiTheme="majorHAnsi" w:hAnsiTheme="majorHAnsi" w:cstheme="majorHAnsi"/>
          <w:b/>
          <w:sz w:val="22"/>
          <w:szCs w:val="22"/>
          <w:lang w:val="en-GB"/>
        </w:rPr>
        <w:t xml:space="preserve"> </w:t>
      </w:r>
      <w:r w:rsidR="002D562D" w:rsidRPr="003F76D0">
        <w:rPr>
          <w:rFonts w:asciiTheme="majorHAnsi" w:hAnsiTheme="majorHAnsi" w:cstheme="majorHAnsi"/>
          <w:sz w:val="22"/>
          <w:szCs w:val="22"/>
          <w:lang w:val="en-GB"/>
        </w:rPr>
        <w:t xml:space="preserve">proving </w:t>
      </w:r>
      <w:bookmarkStart w:id="4" w:name="OLE_LINK1"/>
      <w:r w:rsidR="002D562D" w:rsidRPr="003F76D0">
        <w:rPr>
          <w:rFonts w:asciiTheme="majorHAnsi" w:hAnsiTheme="majorHAnsi" w:cstheme="majorHAnsi"/>
          <w:sz w:val="22"/>
          <w:szCs w:val="22"/>
          <w:lang w:val="en-GB"/>
        </w:rPr>
        <w:t>required technical and professional capacity</w:t>
      </w:r>
      <w:bookmarkEnd w:id="4"/>
      <w:r w:rsidR="002D562D" w:rsidRPr="003F76D0">
        <w:rPr>
          <w:rFonts w:asciiTheme="majorHAnsi" w:hAnsiTheme="majorHAnsi" w:cstheme="majorHAnsi"/>
          <w:bCs/>
          <w:sz w:val="22"/>
          <w:szCs w:val="22"/>
          <w:lang w:val="en-GB"/>
        </w:rPr>
        <w:t>;</w:t>
      </w:r>
      <w:r w:rsidR="002D562D" w:rsidRPr="003F76D0">
        <w:rPr>
          <w:rFonts w:asciiTheme="majorHAnsi" w:hAnsiTheme="majorHAnsi" w:cstheme="majorHAnsi"/>
          <w:b/>
          <w:sz w:val="22"/>
          <w:szCs w:val="22"/>
          <w:lang w:val="en-GB"/>
        </w:rPr>
        <w:t xml:space="preserve"> </w:t>
      </w:r>
    </w:p>
    <w:p w14:paraId="1F2C4825" w14:textId="779700C1" w:rsidR="002D562D" w:rsidRPr="003F76D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3F76D0">
        <w:rPr>
          <w:rFonts w:asciiTheme="majorHAnsi" w:hAnsiTheme="majorHAnsi" w:cstheme="majorHAnsi"/>
          <w:b/>
          <w:iCs/>
          <w:color w:val="000000"/>
          <w:sz w:val="22"/>
          <w:szCs w:val="22"/>
          <w:lang w:val="en-GB"/>
        </w:rPr>
        <w:t xml:space="preserve"> </w:t>
      </w:r>
      <w:r w:rsidR="002D562D" w:rsidRPr="003F76D0">
        <w:rPr>
          <w:rFonts w:asciiTheme="majorHAnsi" w:hAnsiTheme="majorHAnsi" w:cstheme="majorHAnsi"/>
          <w:b/>
          <w:iCs/>
          <w:color w:val="000000"/>
          <w:sz w:val="22"/>
          <w:szCs w:val="22"/>
          <w:lang w:val="en-GB"/>
        </w:rPr>
        <w:t xml:space="preserve">List of projects verifying expertise </w:t>
      </w:r>
      <w:r w:rsidR="002D562D" w:rsidRPr="003F76D0">
        <w:rPr>
          <w:rFonts w:asciiTheme="majorHAnsi" w:hAnsiTheme="majorHAnsi" w:cstheme="majorHAnsi"/>
          <w:b/>
          <w:iCs/>
          <w:sz w:val="22"/>
          <w:szCs w:val="22"/>
          <w:lang w:val="en-GB"/>
        </w:rPr>
        <w:t xml:space="preserve">(see </w:t>
      </w:r>
      <w:r w:rsidR="006661A7" w:rsidRPr="003F76D0">
        <w:rPr>
          <w:rFonts w:asciiTheme="majorHAnsi" w:hAnsiTheme="majorHAnsi" w:cstheme="majorHAnsi"/>
          <w:b/>
          <w:iCs/>
          <w:sz w:val="22"/>
          <w:szCs w:val="22"/>
          <w:lang w:val="en-GB"/>
        </w:rPr>
        <w:t>Chapter</w:t>
      </w:r>
      <w:r w:rsidR="002D562D" w:rsidRPr="003F76D0">
        <w:rPr>
          <w:rFonts w:asciiTheme="majorHAnsi" w:hAnsiTheme="majorHAnsi" w:cstheme="majorHAnsi"/>
          <w:b/>
          <w:iCs/>
          <w:sz w:val="22"/>
          <w:szCs w:val="22"/>
          <w:lang w:val="en-GB"/>
        </w:rPr>
        <w:t xml:space="preserve"> 5) of the Tenderer</w:t>
      </w:r>
      <w:r w:rsidR="002D562D" w:rsidRPr="003F76D0">
        <w:rPr>
          <w:rFonts w:asciiTheme="majorHAnsi" w:hAnsiTheme="majorHAnsi" w:cstheme="majorHAnsi"/>
          <w:b/>
          <w:i/>
          <w:sz w:val="22"/>
          <w:szCs w:val="22"/>
          <w:lang w:val="en-GB"/>
        </w:rPr>
        <w:t xml:space="preserve"> </w:t>
      </w:r>
      <w:r w:rsidR="002D562D" w:rsidRPr="003F76D0">
        <w:rPr>
          <w:rFonts w:asciiTheme="majorHAnsi" w:hAnsiTheme="majorHAnsi" w:cstheme="majorHAnsi"/>
          <w:bCs/>
          <w:iCs/>
          <w:sz w:val="22"/>
          <w:szCs w:val="22"/>
          <w:lang w:val="en-GB"/>
        </w:rPr>
        <w:t>(Annex 2);</w:t>
      </w:r>
    </w:p>
    <w:p w14:paraId="00D8821F" w14:textId="4B657213" w:rsidR="002D562D" w:rsidRPr="003F76D0" w:rsidRDefault="00804BE8"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3F76D0">
        <w:rPr>
          <w:rFonts w:asciiTheme="majorHAnsi" w:hAnsiTheme="majorHAnsi" w:cstheme="majorHAnsi"/>
          <w:b/>
          <w:spacing w:val="-1"/>
          <w:sz w:val="22"/>
          <w:szCs w:val="22"/>
          <w:lang w:val="en-GB"/>
        </w:rPr>
        <w:t xml:space="preserve"> </w:t>
      </w:r>
      <w:r w:rsidR="002D562D" w:rsidRPr="003F76D0">
        <w:rPr>
          <w:rFonts w:asciiTheme="majorHAnsi" w:hAnsiTheme="majorHAnsi" w:cstheme="majorHAnsi"/>
          <w:b/>
          <w:spacing w:val="-1"/>
          <w:sz w:val="22"/>
          <w:szCs w:val="22"/>
          <w:lang w:val="en-GB"/>
        </w:rPr>
        <w:t xml:space="preserve">Cost statement </w:t>
      </w:r>
      <w:r w:rsidR="002D562D" w:rsidRPr="003F76D0">
        <w:rPr>
          <w:rFonts w:asciiTheme="majorHAnsi" w:hAnsiTheme="majorHAnsi" w:cstheme="majorHAnsi"/>
          <w:bCs/>
          <w:spacing w:val="-1"/>
          <w:sz w:val="22"/>
          <w:szCs w:val="22"/>
          <w:lang w:val="en-GB"/>
        </w:rPr>
        <w:t>signed and</w:t>
      </w:r>
      <w:r w:rsidR="002D562D" w:rsidRPr="003F76D0">
        <w:rPr>
          <w:rFonts w:asciiTheme="majorHAnsi" w:hAnsiTheme="majorHAnsi" w:cstheme="majorHAnsi"/>
          <w:b/>
          <w:spacing w:val="-1"/>
          <w:sz w:val="22"/>
          <w:szCs w:val="22"/>
          <w:lang w:val="en-GB"/>
        </w:rPr>
        <w:t xml:space="preserve"> </w:t>
      </w:r>
      <w:r w:rsidR="002D562D" w:rsidRPr="003F76D0">
        <w:rPr>
          <w:rFonts w:asciiTheme="majorHAnsi" w:hAnsiTheme="majorHAnsi" w:cstheme="majorHAnsi"/>
          <w:spacing w:val="-1"/>
          <w:sz w:val="22"/>
          <w:szCs w:val="22"/>
          <w:lang w:val="en-GB"/>
        </w:rPr>
        <w:t xml:space="preserve">filled in according to this Invitation to Tender </w:t>
      </w:r>
      <w:r w:rsidR="002D562D" w:rsidRPr="003F76D0">
        <w:rPr>
          <w:rFonts w:asciiTheme="majorHAnsi" w:hAnsiTheme="majorHAnsi" w:cstheme="majorHAnsi"/>
          <w:sz w:val="22"/>
          <w:szCs w:val="22"/>
          <w:lang w:val="en-GB"/>
        </w:rPr>
        <w:t>(Annex 3);</w:t>
      </w:r>
    </w:p>
    <w:bookmarkEnd w:id="3"/>
    <w:p w14:paraId="01E600B4" w14:textId="77777777" w:rsidR="002D562D" w:rsidRPr="003F76D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3F76D0">
        <w:rPr>
          <w:rFonts w:asciiTheme="majorHAnsi" w:hAnsiTheme="majorHAnsi" w:cstheme="majorHAnsi"/>
          <w:b/>
          <w:color w:val="000000"/>
          <w:spacing w:val="-6"/>
          <w:sz w:val="22"/>
          <w:szCs w:val="22"/>
          <w:lang w:val="en-GB"/>
        </w:rPr>
        <w:t>4.2.</w:t>
      </w:r>
      <w:r w:rsidRPr="003F76D0">
        <w:rPr>
          <w:rFonts w:asciiTheme="majorHAnsi" w:hAnsiTheme="majorHAnsi" w:cstheme="majorHAnsi"/>
          <w:b/>
          <w:color w:val="000000"/>
          <w:sz w:val="22"/>
          <w:szCs w:val="22"/>
          <w:lang w:val="en-GB"/>
        </w:rPr>
        <w:tab/>
      </w:r>
      <w:r w:rsidRPr="003F76D0">
        <w:rPr>
          <w:rFonts w:asciiTheme="majorHAnsi" w:hAnsiTheme="majorHAnsi" w:cstheme="majorHAnsi"/>
          <w:b/>
          <w:color w:val="000000"/>
          <w:spacing w:val="-1"/>
          <w:sz w:val="22"/>
          <w:szCs w:val="22"/>
          <w:lang w:val="en-GB"/>
        </w:rPr>
        <w:t>Tender format and submission</w:t>
      </w:r>
    </w:p>
    <w:p w14:paraId="6FB59B4B" w14:textId="77777777" w:rsidR="002D562D" w:rsidRPr="003F76D0" w:rsidRDefault="002D562D" w:rsidP="002D562D">
      <w:pPr>
        <w:shd w:val="clear" w:color="auto" w:fill="FFFFFF"/>
        <w:spacing w:before="120" w:after="120"/>
        <w:ind w:left="274"/>
        <w:rPr>
          <w:rFonts w:asciiTheme="majorHAnsi" w:hAnsiTheme="majorHAnsi" w:cstheme="majorHAnsi"/>
          <w:sz w:val="22"/>
          <w:szCs w:val="22"/>
          <w:lang w:val="en-GB"/>
        </w:rPr>
      </w:pPr>
      <w:r w:rsidRPr="003F76D0">
        <w:rPr>
          <w:rFonts w:asciiTheme="majorHAnsi" w:hAnsiTheme="majorHAnsi" w:cstheme="majorHAnsi"/>
          <w:color w:val="000000"/>
          <w:sz w:val="22"/>
          <w:szCs w:val="22"/>
          <w:lang w:val="en-GB"/>
        </w:rPr>
        <w:t>Tender offers need to be drafted according to the requirements laid out in the Invitation to Tender.</w:t>
      </w:r>
    </w:p>
    <w:p w14:paraId="251380A7" w14:textId="4398DD3E" w:rsidR="002D562D" w:rsidRPr="003F76D0"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5" w:name="_Hlk28382245"/>
      <w:r w:rsidRPr="003F76D0">
        <w:rPr>
          <w:rFonts w:asciiTheme="majorHAnsi" w:hAnsiTheme="majorHAnsi" w:cstheme="majorHAnsi"/>
          <w:color w:val="000000"/>
          <w:spacing w:val="-1"/>
          <w:sz w:val="22"/>
          <w:szCs w:val="22"/>
          <w:lang w:val="en-GB"/>
        </w:rPr>
        <w:t xml:space="preserve">Offers shall be sent electronically </w:t>
      </w:r>
      <w:r w:rsidRPr="003F76D0">
        <w:rPr>
          <w:rFonts w:asciiTheme="majorHAnsi" w:hAnsiTheme="majorHAnsi" w:cstheme="majorHAnsi"/>
          <w:sz w:val="22"/>
          <w:szCs w:val="22"/>
          <w:lang w:val="en-GB"/>
        </w:rPr>
        <w:t xml:space="preserve">to the following e-mail addresses: </w:t>
      </w:r>
      <w:hyperlink r:id="rId9" w:history="1">
        <w:r w:rsidRPr="003F76D0">
          <w:rPr>
            <w:rStyle w:val="Hyperlink"/>
            <w:rFonts w:asciiTheme="majorHAnsi" w:hAnsiTheme="majorHAnsi" w:cstheme="majorHAnsi"/>
            <w:sz w:val="22"/>
            <w:szCs w:val="22"/>
            <w:lang w:val="en-GB"/>
          </w:rPr>
          <w:t>paprac@paprac.org</w:t>
        </w:r>
      </w:hyperlink>
      <w:r w:rsidRPr="003F76D0">
        <w:rPr>
          <w:rFonts w:asciiTheme="majorHAnsi" w:hAnsiTheme="majorHAnsi" w:cstheme="majorHAnsi"/>
          <w:sz w:val="22"/>
          <w:szCs w:val="22"/>
          <w:lang w:val="en-GB"/>
        </w:rPr>
        <w:t xml:space="preserve"> and </w:t>
      </w:r>
      <w:hyperlink r:id="rId10" w:history="1">
        <w:r w:rsidR="005D66CC" w:rsidRPr="003F76D0">
          <w:rPr>
            <w:rStyle w:val="Hyperlink"/>
            <w:rFonts w:asciiTheme="majorHAnsi" w:hAnsiTheme="majorHAnsi" w:cstheme="majorHAnsi"/>
            <w:sz w:val="22"/>
            <w:szCs w:val="22"/>
            <w:lang w:val="en-GB"/>
          </w:rPr>
          <w:t>daria.povh@paprac.org</w:t>
        </w:r>
      </w:hyperlink>
      <w:r w:rsidR="005D66CC" w:rsidRPr="003F76D0">
        <w:rPr>
          <w:rFonts w:asciiTheme="majorHAnsi" w:hAnsiTheme="majorHAnsi" w:cstheme="majorHAnsi"/>
          <w:sz w:val="22"/>
          <w:szCs w:val="22"/>
          <w:lang w:val="en-GB"/>
        </w:rPr>
        <w:t xml:space="preserve"> </w:t>
      </w:r>
      <w:r w:rsidRPr="003F76D0">
        <w:rPr>
          <w:rFonts w:asciiTheme="majorHAnsi" w:hAnsiTheme="majorHAnsi" w:cstheme="majorHAnsi"/>
          <w:sz w:val="22"/>
          <w:szCs w:val="22"/>
          <w:lang w:val="en-GB"/>
        </w:rPr>
        <w:t xml:space="preserve"> with “</w:t>
      </w:r>
      <w:r w:rsidR="00F84B87" w:rsidRPr="003F76D0">
        <w:rPr>
          <w:rFonts w:asciiTheme="majorHAnsi" w:hAnsiTheme="majorHAnsi" w:cstheme="majorHAnsi"/>
          <w:sz w:val="22"/>
          <w:szCs w:val="22"/>
          <w:lang w:val="en-GB"/>
        </w:rPr>
        <w:t>Consultancy for enhancing</w:t>
      </w:r>
      <w:r w:rsidR="005D66CC" w:rsidRPr="003F76D0">
        <w:rPr>
          <w:rFonts w:asciiTheme="majorHAnsi" w:hAnsiTheme="majorHAnsi" w:cstheme="majorHAnsi"/>
          <w:sz w:val="22"/>
          <w:szCs w:val="22"/>
          <w:lang w:val="en-GB"/>
        </w:rPr>
        <w:t xml:space="preserve"> just </w:t>
      </w:r>
      <w:r w:rsidR="006661A7" w:rsidRPr="003F76D0">
        <w:rPr>
          <w:rFonts w:asciiTheme="majorHAnsi" w:hAnsiTheme="majorHAnsi" w:cstheme="majorHAnsi"/>
          <w:sz w:val="22"/>
          <w:szCs w:val="22"/>
          <w:lang w:val="en-GB"/>
        </w:rPr>
        <w:t>prioritisation</w:t>
      </w:r>
      <w:r w:rsidR="005D66CC" w:rsidRPr="003F76D0">
        <w:rPr>
          <w:rFonts w:asciiTheme="majorHAnsi" w:hAnsiTheme="majorHAnsi" w:cstheme="majorHAnsi"/>
          <w:sz w:val="22"/>
          <w:szCs w:val="22"/>
          <w:lang w:val="en-GB"/>
        </w:rPr>
        <w:t xml:space="preserve"> of adaptation options</w:t>
      </w:r>
      <w:r w:rsidRPr="003F76D0">
        <w:rPr>
          <w:rFonts w:asciiTheme="majorHAnsi" w:hAnsiTheme="majorHAnsi" w:cstheme="majorHAnsi"/>
          <w:sz w:val="22"/>
          <w:szCs w:val="22"/>
          <w:lang w:val="en-GB"/>
        </w:rPr>
        <w:t>”</w:t>
      </w:r>
      <w:r w:rsidRPr="003F76D0">
        <w:rPr>
          <w:rFonts w:asciiTheme="majorHAnsi" w:hAnsiTheme="majorHAnsi" w:cstheme="majorHAnsi"/>
          <w:sz w:val="22"/>
          <w:szCs w:val="22"/>
          <w:cs/>
          <w:lang w:val="en-GB"/>
        </w:rPr>
        <w:t xml:space="preserve"> </w:t>
      </w:r>
      <w:r w:rsidRPr="003F76D0">
        <w:rPr>
          <w:rFonts w:asciiTheme="majorHAnsi" w:hAnsiTheme="majorHAnsi" w:cstheme="majorHAnsi"/>
          <w:sz w:val="22"/>
          <w:szCs w:val="22"/>
          <w:lang w:val="en-GB"/>
        </w:rPr>
        <w:t>as the e-mail subject.</w:t>
      </w:r>
    </w:p>
    <w:bookmarkEnd w:id="5"/>
    <w:p w14:paraId="783B44EE" w14:textId="77777777" w:rsidR="002D562D" w:rsidRPr="003F76D0"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3F76D0">
        <w:rPr>
          <w:rFonts w:asciiTheme="majorHAnsi" w:hAnsiTheme="majorHAnsi" w:cstheme="majorHAnsi"/>
          <w:b/>
          <w:color w:val="000000"/>
          <w:spacing w:val="-6"/>
          <w:sz w:val="22"/>
          <w:szCs w:val="22"/>
          <w:lang w:val="en-GB"/>
        </w:rPr>
        <w:t>4.3.</w:t>
      </w:r>
      <w:r w:rsidRPr="003F76D0">
        <w:rPr>
          <w:rFonts w:asciiTheme="majorHAnsi" w:hAnsiTheme="majorHAnsi" w:cstheme="majorHAnsi"/>
          <w:b/>
          <w:color w:val="000000"/>
          <w:sz w:val="22"/>
          <w:szCs w:val="22"/>
          <w:lang w:val="en-GB"/>
        </w:rPr>
        <w:tab/>
        <w:t>Date, time and place of tender submission</w:t>
      </w:r>
    </w:p>
    <w:p w14:paraId="14D05C7E" w14:textId="7ED94D58" w:rsidR="002D562D" w:rsidRPr="003F76D0"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3F76D0">
        <w:rPr>
          <w:rFonts w:asciiTheme="majorHAnsi" w:hAnsiTheme="majorHAnsi" w:cstheme="majorHAnsi"/>
          <w:sz w:val="22"/>
          <w:szCs w:val="22"/>
          <w:lang w:val="en-GB"/>
        </w:rPr>
        <w:lastRenderedPageBreak/>
        <w:t xml:space="preserve">Tender offers must be received </w:t>
      </w:r>
      <w:r w:rsidRPr="003F76D0">
        <w:rPr>
          <w:rFonts w:asciiTheme="majorHAnsi" w:hAnsiTheme="majorHAnsi" w:cstheme="majorHAnsi"/>
          <w:b/>
          <w:sz w:val="22"/>
          <w:szCs w:val="22"/>
          <w:lang w:val="en-GB"/>
        </w:rPr>
        <w:t xml:space="preserve">by </w:t>
      </w:r>
      <w:r w:rsidR="006661A7" w:rsidRPr="003F76D0">
        <w:rPr>
          <w:rFonts w:asciiTheme="majorHAnsi" w:hAnsiTheme="majorHAnsi" w:cstheme="majorHAnsi"/>
          <w:b/>
          <w:sz w:val="22"/>
          <w:szCs w:val="22"/>
          <w:lang w:val="en-GB"/>
        </w:rPr>
        <w:t>November</w:t>
      </w:r>
      <w:r w:rsidR="005235C1" w:rsidRPr="003F76D0">
        <w:rPr>
          <w:rFonts w:asciiTheme="majorHAnsi" w:hAnsiTheme="majorHAnsi" w:cstheme="majorHAnsi"/>
          <w:b/>
          <w:sz w:val="22"/>
          <w:szCs w:val="22"/>
          <w:lang w:val="en-GB"/>
        </w:rPr>
        <w:t xml:space="preserve"> </w:t>
      </w:r>
      <w:r w:rsidR="006661A7" w:rsidRPr="003F76D0">
        <w:rPr>
          <w:rFonts w:asciiTheme="majorHAnsi" w:hAnsiTheme="majorHAnsi" w:cstheme="majorHAnsi"/>
          <w:b/>
          <w:sz w:val="22"/>
          <w:szCs w:val="22"/>
          <w:lang w:val="en-GB"/>
        </w:rPr>
        <w:t>1</w:t>
      </w:r>
      <w:r w:rsidR="003060D4">
        <w:rPr>
          <w:rFonts w:asciiTheme="majorHAnsi" w:hAnsiTheme="majorHAnsi" w:cstheme="majorHAnsi"/>
          <w:b/>
          <w:sz w:val="22"/>
          <w:szCs w:val="22"/>
          <w:lang w:val="en-GB"/>
        </w:rPr>
        <w:t>6</w:t>
      </w:r>
      <w:r w:rsidR="006661A7" w:rsidRPr="003F76D0">
        <w:rPr>
          <w:rFonts w:asciiTheme="majorHAnsi" w:hAnsiTheme="majorHAnsi" w:cstheme="majorHAnsi"/>
          <w:b/>
          <w:sz w:val="22"/>
          <w:szCs w:val="22"/>
          <w:vertAlign w:val="superscript"/>
          <w:lang w:val="en-GB"/>
        </w:rPr>
        <w:t>th</w:t>
      </w:r>
      <w:r w:rsidR="006661A7" w:rsidRPr="003F76D0">
        <w:rPr>
          <w:rFonts w:asciiTheme="majorHAnsi" w:hAnsiTheme="majorHAnsi" w:cstheme="majorHAnsi"/>
          <w:b/>
          <w:sz w:val="22"/>
          <w:szCs w:val="22"/>
          <w:lang w:val="en-GB"/>
        </w:rPr>
        <w:t xml:space="preserve"> </w:t>
      </w:r>
      <w:r w:rsidRPr="003F76D0">
        <w:rPr>
          <w:rFonts w:asciiTheme="majorHAnsi" w:hAnsiTheme="majorHAnsi" w:cstheme="majorHAnsi"/>
          <w:b/>
          <w:sz w:val="22"/>
          <w:szCs w:val="22"/>
          <w:lang w:val="en-GB"/>
        </w:rPr>
        <w:t>202</w:t>
      </w:r>
      <w:r w:rsidR="00495655" w:rsidRPr="003F76D0">
        <w:rPr>
          <w:rFonts w:asciiTheme="majorHAnsi" w:hAnsiTheme="majorHAnsi" w:cstheme="majorHAnsi"/>
          <w:b/>
          <w:sz w:val="22"/>
          <w:szCs w:val="22"/>
          <w:lang w:val="en-GB"/>
        </w:rPr>
        <w:t>3</w:t>
      </w:r>
      <w:r w:rsidRPr="003F76D0">
        <w:rPr>
          <w:rFonts w:asciiTheme="majorHAnsi" w:hAnsiTheme="majorHAnsi" w:cstheme="majorHAnsi"/>
          <w:b/>
          <w:sz w:val="22"/>
          <w:szCs w:val="22"/>
          <w:lang w:val="en-GB"/>
        </w:rPr>
        <w:t xml:space="preserve">, </w:t>
      </w:r>
      <w:r w:rsidR="00BF1EB8" w:rsidRPr="003F76D0">
        <w:rPr>
          <w:rFonts w:asciiTheme="majorHAnsi" w:hAnsiTheme="majorHAnsi" w:cstheme="majorHAnsi"/>
          <w:b/>
          <w:sz w:val="22"/>
          <w:szCs w:val="22"/>
          <w:lang w:val="en-GB"/>
        </w:rPr>
        <w:t>1 pm CET.</w:t>
      </w:r>
    </w:p>
    <w:p w14:paraId="18791555" w14:textId="0810737D" w:rsidR="002D562D" w:rsidRPr="003F76D0"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3F76D0">
        <w:rPr>
          <w:rFonts w:asciiTheme="majorHAnsi" w:hAnsiTheme="majorHAnsi" w:cstheme="majorHAnsi"/>
          <w:color w:val="000000"/>
          <w:spacing w:val="1"/>
          <w:sz w:val="22"/>
          <w:szCs w:val="22"/>
          <w:lang w:val="en-GB"/>
        </w:rPr>
        <w:t xml:space="preserve">All offers received after the bid opening deadline will be </w:t>
      </w:r>
      <w:r w:rsidRPr="003F76D0">
        <w:rPr>
          <w:rFonts w:asciiTheme="majorHAnsi" w:hAnsiTheme="majorHAnsi" w:cstheme="majorHAnsi"/>
          <w:color w:val="000000"/>
          <w:spacing w:val="2"/>
          <w:sz w:val="22"/>
          <w:szCs w:val="22"/>
          <w:lang w:val="en-GB"/>
        </w:rPr>
        <w:t xml:space="preserve">marked as late and excluded from the procedure. </w:t>
      </w:r>
    </w:p>
    <w:p w14:paraId="78342342" w14:textId="77777777" w:rsidR="002D562D" w:rsidRPr="003F76D0"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3F76D0">
        <w:rPr>
          <w:rFonts w:asciiTheme="majorHAnsi" w:hAnsiTheme="majorHAnsi" w:cstheme="majorHAnsi"/>
          <w:b/>
          <w:sz w:val="22"/>
          <w:szCs w:val="22"/>
          <w:lang w:val="en-GB"/>
        </w:rPr>
        <w:t>The Tenderer may amend or withdraw his Tender before the Tender submission deadline.</w:t>
      </w:r>
      <w:r w:rsidRPr="003F76D0">
        <w:rPr>
          <w:rFonts w:asciiTheme="majorHAnsi" w:hAnsiTheme="majorHAnsi" w:cstheme="majorHAnsi"/>
          <w:b/>
          <w:color w:val="000000"/>
          <w:spacing w:val="3"/>
          <w:sz w:val="22"/>
          <w:szCs w:val="22"/>
          <w:lang w:val="en-GB"/>
        </w:rPr>
        <w:t xml:space="preserve"> </w:t>
      </w:r>
      <w:r w:rsidRPr="003F76D0">
        <w:rPr>
          <w:rFonts w:asciiTheme="majorHAnsi" w:hAnsiTheme="majorHAnsi" w:cstheme="majorHAnsi"/>
          <w:color w:val="000000"/>
          <w:spacing w:val="3"/>
          <w:sz w:val="22"/>
          <w:szCs w:val="22"/>
          <w:lang w:val="en-GB"/>
        </w:rPr>
        <w:t xml:space="preserve">The amended Tender shall be submitted in the same manner as the original </w:t>
      </w:r>
      <w:r w:rsidRPr="003F76D0">
        <w:rPr>
          <w:rFonts w:asciiTheme="majorHAnsi" w:hAnsiTheme="majorHAnsi" w:cstheme="majorHAnsi"/>
          <w:color w:val="000000"/>
          <w:spacing w:val="-2"/>
          <w:sz w:val="22"/>
          <w:szCs w:val="22"/>
          <w:lang w:val="en-GB"/>
        </w:rPr>
        <w:t xml:space="preserve">and clearly marked as amended. The Tenderer </w:t>
      </w:r>
      <w:r w:rsidRPr="003F76D0">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3F76D0">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3F76D0">
        <w:rPr>
          <w:rFonts w:asciiTheme="majorHAnsi" w:hAnsiTheme="majorHAnsi" w:cstheme="majorHAnsi"/>
          <w:color w:val="000000"/>
          <w:sz w:val="22"/>
          <w:szCs w:val="22"/>
          <w:lang w:val="en-GB"/>
        </w:rPr>
        <w:t>as a statement of Tender withdrawal. Alternative Tenders are not permitted.</w:t>
      </w:r>
    </w:p>
    <w:p w14:paraId="0339A2D3" w14:textId="5422F042" w:rsidR="002D562D" w:rsidRPr="003F76D0" w:rsidRDefault="002D562D" w:rsidP="002D562D">
      <w:pPr>
        <w:widowControl w:val="0"/>
        <w:numPr>
          <w:ilvl w:val="1"/>
          <w:numId w:val="18"/>
        </w:numPr>
        <w:autoSpaceDE w:val="0"/>
        <w:autoSpaceDN w:val="0"/>
        <w:adjustRightInd w:val="0"/>
        <w:rPr>
          <w:rFonts w:asciiTheme="majorHAnsi" w:hAnsiTheme="majorHAnsi" w:cstheme="majorHAnsi"/>
          <w:spacing w:val="-1"/>
          <w:sz w:val="22"/>
          <w:szCs w:val="22"/>
          <w:lang w:val="en-GB"/>
        </w:rPr>
      </w:pPr>
      <w:r w:rsidRPr="003F76D0">
        <w:rPr>
          <w:rFonts w:asciiTheme="majorHAnsi" w:hAnsiTheme="majorHAnsi" w:cstheme="majorHAnsi"/>
          <w:b/>
          <w:color w:val="000000"/>
          <w:sz w:val="22"/>
          <w:szCs w:val="22"/>
          <w:lang w:val="en-GB"/>
        </w:rPr>
        <w:t xml:space="preserve">Tender currency: </w:t>
      </w:r>
      <w:r w:rsidRPr="003F76D0">
        <w:rPr>
          <w:rFonts w:asciiTheme="majorHAnsi" w:hAnsiTheme="majorHAnsi" w:cstheme="majorHAnsi"/>
          <w:spacing w:val="-1"/>
          <w:sz w:val="22"/>
          <w:szCs w:val="22"/>
          <w:lang w:val="en-GB"/>
        </w:rPr>
        <w:t>US dollars</w:t>
      </w:r>
      <w:r w:rsidR="005C2869" w:rsidRPr="003F76D0">
        <w:rPr>
          <w:rFonts w:asciiTheme="majorHAnsi" w:hAnsiTheme="majorHAnsi" w:cstheme="majorHAnsi"/>
          <w:spacing w:val="-1"/>
          <w:sz w:val="22"/>
          <w:szCs w:val="22"/>
          <w:lang w:val="en-GB"/>
        </w:rPr>
        <w:t xml:space="preserve"> (USD)</w:t>
      </w:r>
      <w:r w:rsidRPr="003F76D0">
        <w:rPr>
          <w:rFonts w:asciiTheme="majorHAnsi" w:hAnsiTheme="majorHAnsi" w:cstheme="majorHAnsi"/>
          <w:spacing w:val="-1"/>
          <w:sz w:val="22"/>
          <w:szCs w:val="22"/>
          <w:lang w:val="en-GB"/>
        </w:rPr>
        <w:t xml:space="preserve">. </w:t>
      </w:r>
    </w:p>
    <w:p w14:paraId="74D1EFB4" w14:textId="2EC57548" w:rsidR="00BC2896" w:rsidRPr="003F76D0" w:rsidRDefault="00E0530B"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 xml:space="preserve">The </w:t>
      </w:r>
      <w:r w:rsidR="00F37CDB" w:rsidRPr="003F76D0">
        <w:rPr>
          <w:rFonts w:asciiTheme="majorHAnsi" w:hAnsiTheme="majorHAnsi" w:cstheme="majorHAnsi"/>
          <w:color w:val="000000"/>
          <w:spacing w:val="-1"/>
          <w:sz w:val="22"/>
          <w:szCs w:val="22"/>
          <w:lang w:val="en-GB"/>
        </w:rPr>
        <w:t>Tender</w:t>
      </w:r>
      <w:r w:rsidRPr="003F76D0">
        <w:rPr>
          <w:rFonts w:asciiTheme="majorHAnsi" w:hAnsiTheme="majorHAnsi" w:cstheme="majorHAnsi"/>
          <w:color w:val="000000"/>
          <w:spacing w:val="-1"/>
          <w:sz w:val="22"/>
          <w:szCs w:val="22"/>
          <w:lang w:val="en-GB"/>
        </w:rPr>
        <w:t xml:space="preserve">er shall </w:t>
      </w:r>
      <w:r w:rsidR="00F37CDB" w:rsidRPr="003F76D0">
        <w:rPr>
          <w:rFonts w:asciiTheme="majorHAnsi" w:hAnsiTheme="majorHAnsi" w:cstheme="majorHAnsi"/>
          <w:color w:val="000000"/>
          <w:spacing w:val="-1"/>
          <w:sz w:val="22"/>
          <w:szCs w:val="22"/>
          <w:lang w:val="en-GB"/>
        </w:rPr>
        <w:t>express</w:t>
      </w:r>
      <w:r w:rsidRPr="003F76D0">
        <w:rPr>
          <w:rFonts w:asciiTheme="majorHAnsi" w:hAnsiTheme="majorHAnsi" w:cstheme="majorHAnsi"/>
          <w:color w:val="000000"/>
          <w:spacing w:val="-1"/>
          <w:sz w:val="22"/>
          <w:szCs w:val="22"/>
          <w:lang w:val="en-GB"/>
        </w:rPr>
        <w:t xml:space="preserve"> </w:t>
      </w:r>
      <w:r w:rsidR="00976552" w:rsidRPr="003F76D0">
        <w:rPr>
          <w:rFonts w:asciiTheme="majorHAnsi" w:hAnsiTheme="majorHAnsi" w:cstheme="majorHAnsi"/>
          <w:color w:val="000000"/>
          <w:spacing w:val="-1"/>
          <w:sz w:val="22"/>
          <w:szCs w:val="22"/>
          <w:lang w:val="en-GB"/>
        </w:rPr>
        <w:t>the Tender price</w:t>
      </w:r>
      <w:r w:rsidR="00F37CDB" w:rsidRPr="003F76D0">
        <w:rPr>
          <w:rFonts w:asciiTheme="majorHAnsi" w:hAnsiTheme="majorHAnsi" w:cstheme="majorHAnsi"/>
          <w:color w:val="000000"/>
          <w:spacing w:val="-1"/>
          <w:sz w:val="22"/>
          <w:szCs w:val="22"/>
          <w:lang w:val="en-GB"/>
        </w:rPr>
        <w:t xml:space="preserve"> in </w:t>
      </w:r>
      <w:r w:rsidR="00976552" w:rsidRPr="003F76D0">
        <w:rPr>
          <w:rFonts w:asciiTheme="majorHAnsi" w:hAnsiTheme="majorHAnsi" w:cstheme="majorHAnsi"/>
          <w:color w:val="000000"/>
          <w:spacing w:val="-1"/>
          <w:sz w:val="22"/>
          <w:szCs w:val="22"/>
          <w:lang w:val="en-GB"/>
        </w:rPr>
        <w:t>USD</w:t>
      </w:r>
      <w:r w:rsidR="00F37CDB" w:rsidRPr="003F76D0">
        <w:rPr>
          <w:rFonts w:asciiTheme="majorHAnsi" w:hAnsiTheme="majorHAnsi" w:cstheme="majorHAnsi"/>
          <w:color w:val="000000"/>
          <w:spacing w:val="-1"/>
          <w:sz w:val="22"/>
          <w:szCs w:val="22"/>
          <w:lang w:val="en-GB"/>
        </w:rPr>
        <w:t>.</w:t>
      </w:r>
      <w:r w:rsidR="00BC2896" w:rsidRPr="003F76D0">
        <w:rPr>
          <w:rFonts w:asciiTheme="majorHAnsi" w:hAnsiTheme="majorHAnsi" w:cstheme="majorHAnsi"/>
          <w:color w:val="000000"/>
          <w:spacing w:val="-1"/>
          <w:sz w:val="22"/>
          <w:szCs w:val="22"/>
          <w:lang w:val="en-GB"/>
        </w:rPr>
        <w:t xml:space="preserve"> </w:t>
      </w:r>
    </w:p>
    <w:p w14:paraId="34E5B691" w14:textId="77777777" w:rsidR="00BC2896" w:rsidRPr="003F76D0" w:rsidRDefault="00BC2896" w:rsidP="0036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No price variation due to escalation, inflation, fluctuation in exchange rates, or any other market factors shall be accepted by PAP/RAC after it has received the Proposal.</w:t>
      </w:r>
    </w:p>
    <w:p w14:paraId="03036AB7" w14:textId="574AB7A6" w:rsidR="002D562D" w:rsidRPr="003F76D0"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3F76D0">
        <w:rPr>
          <w:rFonts w:asciiTheme="majorHAnsi" w:hAnsiTheme="majorHAnsi" w:cstheme="majorHAnsi"/>
          <w:b/>
          <w:sz w:val="22"/>
          <w:szCs w:val="22"/>
          <w:lang w:val="en-GB"/>
        </w:rPr>
        <w:t xml:space="preserve">Language and script: </w:t>
      </w:r>
      <w:r w:rsidRPr="003F76D0">
        <w:rPr>
          <w:rFonts w:asciiTheme="majorHAnsi" w:hAnsiTheme="majorHAnsi" w:cstheme="majorHAnsi"/>
          <w:sz w:val="22"/>
          <w:szCs w:val="22"/>
          <w:lang w:val="en-GB"/>
        </w:rPr>
        <w:t xml:space="preserve">The Tender shall be drafted in </w:t>
      </w:r>
      <w:r w:rsidR="007629B3" w:rsidRPr="003F76D0">
        <w:rPr>
          <w:rFonts w:asciiTheme="majorHAnsi" w:hAnsiTheme="majorHAnsi" w:cstheme="majorHAnsi"/>
          <w:sz w:val="22"/>
          <w:szCs w:val="22"/>
          <w:lang w:val="en-GB"/>
        </w:rPr>
        <w:t>English</w:t>
      </w:r>
      <w:r w:rsidRPr="003F76D0">
        <w:rPr>
          <w:rFonts w:asciiTheme="majorHAnsi" w:hAnsiTheme="majorHAnsi" w:cstheme="majorHAnsi"/>
          <w:sz w:val="22"/>
          <w:szCs w:val="22"/>
          <w:lang w:val="en-GB"/>
        </w:rPr>
        <w:t xml:space="preserve"> language, using the Latin script.</w:t>
      </w:r>
    </w:p>
    <w:p w14:paraId="3521A913" w14:textId="77777777" w:rsidR="002D562D" w:rsidRPr="003F76D0"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3F76D0">
        <w:rPr>
          <w:rFonts w:asciiTheme="majorHAnsi" w:hAnsiTheme="majorHAnsi" w:cstheme="majorHAnsi"/>
          <w:b/>
          <w:sz w:val="22"/>
          <w:szCs w:val="22"/>
          <w:lang w:val="en-GB"/>
        </w:rPr>
        <w:t xml:space="preserve">Period of validity: </w:t>
      </w:r>
      <w:r w:rsidRPr="003F76D0">
        <w:rPr>
          <w:rFonts w:asciiTheme="majorHAnsi" w:hAnsiTheme="majorHAnsi" w:cstheme="majorHAnsi"/>
          <w:sz w:val="22"/>
          <w:szCs w:val="22"/>
          <w:lang w:val="en-GB"/>
        </w:rPr>
        <w:t>15 days from the tender</w:t>
      </w:r>
      <w:r w:rsidRPr="003F76D0">
        <w:rPr>
          <w:rFonts w:asciiTheme="majorHAnsi" w:hAnsiTheme="majorHAnsi" w:cstheme="majorHAnsi"/>
          <w:color w:val="000000"/>
          <w:sz w:val="22"/>
          <w:szCs w:val="22"/>
          <w:lang w:val="en-GB"/>
        </w:rPr>
        <w:t xml:space="preserve"> submission deadline.</w:t>
      </w:r>
    </w:p>
    <w:p w14:paraId="67601964" w14:textId="77777777" w:rsidR="002D562D" w:rsidRPr="003F76D0" w:rsidRDefault="002D562D" w:rsidP="0036041F">
      <w:pPr>
        <w:widowControl w:val="0"/>
        <w:numPr>
          <w:ilvl w:val="1"/>
          <w:numId w:val="20"/>
        </w:numPr>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3F76D0">
        <w:rPr>
          <w:rFonts w:asciiTheme="majorHAnsi" w:hAnsiTheme="majorHAnsi" w:cstheme="majorHAnsi"/>
          <w:b/>
          <w:color w:val="000000"/>
          <w:sz w:val="22"/>
          <w:szCs w:val="22"/>
          <w:lang w:val="en-GB"/>
        </w:rPr>
        <w:t>Price setting method</w:t>
      </w:r>
    </w:p>
    <w:p w14:paraId="1C7F8851" w14:textId="1F50455A" w:rsidR="00F37CDB" w:rsidRPr="003F76D0"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 xml:space="preserve">If the Tenderer is registered in Croatia and is not in the VAT system, the same amount in “Tender price with VAT” and “Tender price without VAT” fields shall be given (in Annexes 1 and </w:t>
      </w:r>
      <w:r w:rsidR="000D0ED5" w:rsidRPr="003F76D0">
        <w:rPr>
          <w:rFonts w:asciiTheme="majorHAnsi" w:hAnsiTheme="majorHAnsi" w:cstheme="majorHAnsi"/>
          <w:color w:val="000000"/>
          <w:spacing w:val="1"/>
          <w:sz w:val="22"/>
          <w:szCs w:val="22"/>
          <w:lang w:val="en-GB"/>
        </w:rPr>
        <w:t>3</w:t>
      </w:r>
      <w:r w:rsidRPr="003F76D0">
        <w:rPr>
          <w:rFonts w:asciiTheme="majorHAnsi" w:hAnsiTheme="majorHAnsi" w:cstheme="majorHAnsi"/>
          <w:color w:val="000000"/>
          <w:spacing w:val="1"/>
          <w:sz w:val="22"/>
          <w:szCs w:val="22"/>
          <w:lang w:val="en-GB"/>
        </w:rPr>
        <w:t>).</w:t>
      </w:r>
    </w:p>
    <w:p w14:paraId="639D41D2" w14:textId="24EEB75A" w:rsidR="00F37CDB" w:rsidRPr="003F76D0"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 xml:space="preserve">The “VAT” field (in Annexes 1 and </w:t>
      </w:r>
      <w:r w:rsidR="000D0ED5" w:rsidRPr="003F76D0">
        <w:rPr>
          <w:rFonts w:asciiTheme="majorHAnsi" w:hAnsiTheme="majorHAnsi" w:cstheme="majorHAnsi"/>
          <w:color w:val="000000"/>
          <w:spacing w:val="1"/>
          <w:sz w:val="22"/>
          <w:szCs w:val="22"/>
          <w:lang w:val="en-GB"/>
        </w:rPr>
        <w:t>3</w:t>
      </w:r>
      <w:r w:rsidRPr="003F76D0">
        <w:rPr>
          <w:rFonts w:asciiTheme="majorHAnsi" w:hAnsiTheme="majorHAnsi" w:cstheme="majorHAnsi"/>
          <w:color w:val="000000"/>
          <w:spacing w:val="1"/>
          <w:sz w:val="22"/>
          <w:szCs w:val="22"/>
          <w:lang w:val="en-GB"/>
        </w:rPr>
        <w:t>) shall be left blank.</w:t>
      </w:r>
      <w:r w:rsidRPr="003F76D0">
        <w:rPr>
          <w:rFonts w:asciiTheme="majorHAnsi" w:hAnsiTheme="majorHAnsi" w:cstheme="majorHAnsi"/>
          <w:color w:val="000000"/>
          <w:spacing w:val="1"/>
          <w:sz w:val="22"/>
          <w:szCs w:val="22"/>
          <w:lang w:val="en-GB"/>
        </w:rPr>
        <w:br/>
      </w:r>
    </w:p>
    <w:p w14:paraId="22F3108C" w14:textId="619A7701" w:rsidR="00F37CDB" w:rsidRPr="003F76D0"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 xml:space="preserve">For Tenderers who are not registered in the Republic of Croatia, the “VAT” field (in Annexes </w:t>
      </w:r>
      <w:r w:rsidR="000D0ED5" w:rsidRPr="003F76D0">
        <w:rPr>
          <w:rFonts w:asciiTheme="majorHAnsi" w:hAnsiTheme="majorHAnsi" w:cstheme="majorHAnsi"/>
          <w:color w:val="000000"/>
          <w:spacing w:val="1"/>
          <w:sz w:val="22"/>
          <w:szCs w:val="22"/>
          <w:lang w:val="en-GB"/>
        </w:rPr>
        <w:t>1</w:t>
      </w:r>
      <w:r w:rsidRPr="003F76D0">
        <w:rPr>
          <w:rFonts w:asciiTheme="majorHAnsi" w:hAnsiTheme="majorHAnsi" w:cstheme="majorHAnsi"/>
          <w:color w:val="000000"/>
          <w:spacing w:val="1"/>
          <w:sz w:val="22"/>
          <w:szCs w:val="22"/>
          <w:lang w:val="en-GB"/>
        </w:rPr>
        <w:t xml:space="preserve"> and </w:t>
      </w:r>
      <w:r w:rsidR="000D0ED5" w:rsidRPr="003F76D0">
        <w:rPr>
          <w:rFonts w:asciiTheme="majorHAnsi" w:hAnsiTheme="majorHAnsi" w:cstheme="majorHAnsi"/>
          <w:color w:val="000000"/>
          <w:spacing w:val="1"/>
          <w:sz w:val="22"/>
          <w:szCs w:val="22"/>
          <w:lang w:val="en-GB"/>
        </w:rPr>
        <w:t>3</w:t>
      </w:r>
      <w:r w:rsidRPr="003F76D0">
        <w:rPr>
          <w:rFonts w:asciiTheme="majorHAnsi" w:hAnsiTheme="majorHAnsi" w:cstheme="majorHAnsi"/>
          <w:color w:val="000000"/>
          <w:spacing w:val="1"/>
          <w:sz w:val="22"/>
          <w:szCs w:val="22"/>
          <w:lang w:val="en-GB"/>
        </w:rPr>
        <w:t xml:space="preserve">) shall be left blank. The same amounts in “Tender price with VAT” and “Tender price without VAT” fields shall be given (in Annexes 1 and </w:t>
      </w:r>
      <w:r w:rsidR="000D0ED5" w:rsidRPr="003F76D0">
        <w:rPr>
          <w:rFonts w:asciiTheme="majorHAnsi" w:hAnsiTheme="majorHAnsi" w:cstheme="majorHAnsi"/>
          <w:color w:val="000000"/>
          <w:spacing w:val="1"/>
          <w:sz w:val="22"/>
          <w:szCs w:val="22"/>
          <w:lang w:val="en-GB"/>
        </w:rPr>
        <w:t>3</w:t>
      </w:r>
      <w:r w:rsidRPr="003F76D0">
        <w:rPr>
          <w:rFonts w:asciiTheme="majorHAnsi" w:hAnsiTheme="majorHAnsi" w:cstheme="majorHAnsi"/>
          <w:color w:val="000000"/>
          <w:spacing w:val="1"/>
          <w:sz w:val="22"/>
          <w:szCs w:val="22"/>
          <w:lang w:val="en-GB"/>
        </w:rPr>
        <w:t>).</w:t>
      </w:r>
    </w:p>
    <w:p w14:paraId="243E441D" w14:textId="77777777" w:rsidR="00F37CDB" w:rsidRPr="003F76D0" w:rsidRDefault="00F37CDB" w:rsidP="00F37CDB">
      <w:pPr>
        <w:pStyle w:val="ListParagraph"/>
        <w:shd w:val="clear" w:color="auto" w:fill="FFFFFF"/>
        <w:tabs>
          <w:tab w:val="left" w:pos="426"/>
        </w:tabs>
        <w:ind w:left="360"/>
        <w:rPr>
          <w:rFonts w:asciiTheme="majorHAnsi" w:hAnsiTheme="majorHAnsi" w:cstheme="majorHAnsi"/>
          <w:color w:val="000000"/>
          <w:spacing w:val="1"/>
          <w:sz w:val="22"/>
          <w:szCs w:val="22"/>
          <w:lang w:val="en-GB"/>
        </w:rPr>
      </w:pPr>
    </w:p>
    <w:p w14:paraId="61CE9CFB" w14:textId="51BF2DC3" w:rsidR="00F37CDB" w:rsidRPr="003F76D0" w:rsidRDefault="00F37CDB" w:rsidP="00F37CDB">
      <w:pPr>
        <w:pStyle w:val="ListParagraph"/>
        <w:ind w:left="360"/>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 xml:space="preserve">However, when evaluating the Tenders, the Client will take into account the total price (with value added tax, as indicated in Annexes 1 and </w:t>
      </w:r>
      <w:r w:rsidR="000D0ED5" w:rsidRPr="003F76D0">
        <w:rPr>
          <w:rFonts w:asciiTheme="majorHAnsi" w:hAnsiTheme="majorHAnsi" w:cstheme="majorHAnsi"/>
          <w:color w:val="000000"/>
          <w:spacing w:val="1"/>
          <w:sz w:val="22"/>
          <w:szCs w:val="22"/>
          <w:lang w:val="en-GB"/>
        </w:rPr>
        <w:t>3</w:t>
      </w:r>
      <w:r w:rsidRPr="003F76D0">
        <w:rPr>
          <w:rFonts w:asciiTheme="majorHAnsi" w:hAnsiTheme="majorHAnsi" w:cstheme="majorHAnsi"/>
          <w:color w:val="000000"/>
          <w:spacing w:val="1"/>
          <w:sz w:val="22"/>
          <w:szCs w:val="22"/>
          <w:lang w:val="en-GB"/>
        </w:rPr>
        <w:t>). In this case, the VAT will be paid by the Client.</w:t>
      </w:r>
    </w:p>
    <w:p w14:paraId="22C491C1" w14:textId="77777777" w:rsidR="00F37CDB" w:rsidRPr="003F76D0"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p>
    <w:p w14:paraId="4E692605" w14:textId="6A185428" w:rsidR="00F37CDB" w:rsidRPr="003F76D0"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The tender price net of VAT shall include all costs (including taxes up to 34% according to the Croatian Act on income tax) and discounts.</w:t>
      </w:r>
    </w:p>
    <w:p w14:paraId="42616177" w14:textId="77777777" w:rsidR="00F37CDB" w:rsidRPr="003F76D0"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p>
    <w:p w14:paraId="32E469AE" w14:textId="5CD27391" w:rsidR="00F37CDB" w:rsidRPr="003F76D0" w:rsidRDefault="00F37CDB" w:rsidP="00F37CDB">
      <w:pPr>
        <w:pStyle w:val="ListParagraph"/>
        <w:shd w:val="clear" w:color="auto" w:fill="FFFFFF"/>
        <w:spacing w:before="120" w:after="120"/>
        <w:ind w:left="360" w:right="5"/>
        <w:jc w:val="both"/>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Tra</w:t>
      </w:r>
      <w:r w:rsidR="005D66CC" w:rsidRPr="003F76D0">
        <w:rPr>
          <w:rFonts w:asciiTheme="majorHAnsi" w:hAnsiTheme="majorHAnsi" w:cstheme="majorHAnsi"/>
          <w:color w:val="000000"/>
          <w:spacing w:val="1"/>
          <w:sz w:val="22"/>
          <w:szCs w:val="22"/>
          <w:lang w:val="en-GB"/>
        </w:rPr>
        <w:t>nsport and daily substance allowances</w:t>
      </w:r>
      <w:r w:rsidRPr="003F76D0">
        <w:rPr>
          <w:rFonts w:asciiTheme="majorHAnsi" w:hAnsiTheme="majorHAnsi" w:cstheme="majorHAnsi"/>
          <w:color w:val="000000"/>
          <w:spacing w:val="1"/>
          <w:sz w:val="22"/>
          <w:szCs w:val="22"/>
          <w:lang w:val="en-GB"/>
        </w:rPr>
        <w:t xml:space="preserve"> related to the Tender (if any) are not included and will be covered by the Client as an additional expense.</w:t>
      </w:r>
    </w:p>
    <w:p w14:paraId="196AD0E2" w14:textId="77777777" w:rsidR="003F2982" w:rsidRPr="003F76D0" w:rsidRDefault="003F2982" w:rsidP="002D562D">
      <w:pPr>
        <w:shd w:val="clear" w:color="auto" w:fill="FFFFFF"/>
        <w:spacing w:before="120" w:after="120"/>
        <w:rPr>
          <w:rFonts w:asciiTheme="majorHAnsi" w:hAnsiTheme="majorHAnsi" w:cstheme="majorHAnsi"/>
          <w:b/>
          <w:color w:val="000000"/>
          <w:spacing w:val="-1"/>
          <w:sz w:val="22"/>
          <w:szCs w:val="22"/>
          <w:lang w:val="en-GB"/>
        </w:rPr>
      </w:pPr>
    </w:p>
    <w:p w14:paraId="6E34035A" w14:textId="5EF5DEA2" w:rsidR="002D562D" w:rsidRPr="003F76D0" w:rsidRDefault="002D562D" w:rsidP="002D562D">
      <w:pPr>
        <w:shd w:val="clear" w:color="auto" w:fill="FFFFFF"/>
        <w:spacing w:before="120" w:after="120"/>
        <w:rPr>
          <w:rFonts w:asciiTheme="majorHAnsi" w:hAnsiTheme="majorHAnsi" w:cstheme="majorHAnsi"/>
          <w:sz w:val="22"/>
          <w:szCs w:val="22"/>
          <w:lang w:val="en-GB"/>
        </w:rPr>
      </w:pPr>
      <w:r w:rsidRPr="003F76D0">
        <w:rPr>
          <w:rFonts w:asciiTheme="majorHAnsi" w:hAnsiTheme="majorHAnsi" w:cstheme="majorHAnsi"/>
          <w:b/>
          <w:color w:val="000000"/>
          <w:spacing w:val="-1"/>
          <w:sz w:val="22"/>
          <w:szCs w:val="22"/>
          <w:lang w:val="en-GB"/>
        </w:rPr>
        <w:t>5. AWARD CRITERIA</w:t>
      </w:r>
    </w:p>
    <w:p w14:paraId="5C7192EC" w14:textId="77777777" w:rsidR="002D562D" w:rsidRPr="003F76D0"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 xml:space="preserve">The Tender will be awarded according to the </w:t>
      </w:r>
      <w:r w:rsidRPr="003F76D0">
        <w:rPr>
          <w:rFonts w:asciiTheme="majorHAnsi" w:hAnsiTheme="majorHAnsi" w:cstheme="majorHAnsi"/>
          <w:b/>
          <w:color w:val="000000"/>
          <w:spacing w:val="1"/>
          <w:sz w:val="22"/>
          <w:szCs w:val="22"/>
          <w:lang w:val="en-GB"/>
        </w:rPr>
        <w:t>most economically advantageous tender (MEAT) criteria</w:t>
      </w:r>
      <w:r w:rsidRPr="003F76D0">
        <w:rPr>
          <w:rFonts w:asciiTheme="majorHAnsi" w:hAnsiTheme="majorHAnsi" w:cstheme="majorHAnsi"/>
          <w:color w:val="000000"/>
          <w:spacing w:val="1"/>
          <w:sz w:val="22"/>
          <w:szCs w:val="22"/>
          <w:lang w:val="en-GB"/>
        </w:rPr>
        <w:t xml:space="preserve">. </w:t>
      </w:r>
    </w:p>
    <w:p w14:paraId="0C1E5210" w14:textId="77777777" w:rsidR="002D562D" w:rsidRPr="003F76D0"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6" w:name="_Hlk28383057"/>
      <w:r w:rsidRPr="003F76D0">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3F76D0">
        <w:rPr>
          <w:rFonts w:asciiTheme="majorHAnsi" w:hAnsiTheme="majorHAnsi" w:cstheme="majorHAnsi"/>
          <w:spacing w:val="1"/>
          <w:sz w:val="22"/>
          <w:szCs w:val="22"/>
          <w:lang w:val="en-GB"/>
        </w:rPr>
        <w:t xml:space="preserve">satisfy </w:t>
      </w:r>
      <w:r w:rsidRPr="003F76D0">
        <w:rPr>
          <w:rFonts w:asciiTheme="majorHAnsi" w:hAnsiTheme="majorHAnsi" w:cstheme="majorHAnsi"/>
          <w:sz w:val="22"/>
          <w:szCs w:val="22"/>
          <w:lang w:val="en-GB"/>
        </w:rPr>
        <w:t>technical and professional capacity criteria set in ch 3.1.</w:t>
      </w:r>
      <w:r w:rsidRPr="003F76D0">
        <w:rPr>
          <w:rFonts w:asciiTheme="majorHAnsi" w:hAnsiTheme="majorHAnsi" w:cstheme="majorHAnsi"/>
          <w:b/>
          <w:sz w:val="22"/>
          <w:szCs w:val="22"/>
          <w:lang w:val="en-GB"/>
        </w:rPr>
        <w:t xml:space="preserve"> </w:t>
      </w:r>
      <w:r w:rsidRPr="003F76D0">
        <w:rPr>
          <w:rFonts w:asciiTheme="majorHAnsi" w:hAnsiTheme="majorHAnsi" w:cstheme="majorHAnsi"/>
          <w:spacing w:val="1"/>
          <w:sz w:val="22"/>
          <w:szCs w:val="22"/>
          <w:lang w:val="en-GB"/>
        </w:rPr>
        <w:t>The MEAT award criteria are the following:</w:t>
      </w:r>
    </w:p>
    <w:p w14:paraId="68F5DBE1" w14:textId="77777777" w:rsidR="00763606" w:rsidRPr="003F76D0"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3F76D0">
        <w:rPr>
          <w:rFonts w:asciiTheme="majorHAnsi" w:hAnsiTheme="majorHAnsi" w:cstheme="majorHAnsi"/>
          <w:sz w:val="22"/>
          <w:szCs w:val="22"/>
          <w:lang w:val="en-GB"/>
        </w:rPr>
        <w:t xml:space="preserve">expertise of the Tenderer (Annex 2); and </w:t>
      </w:r>
    </w:p>
    <w:p w14:paraId="023ED9A0" w14:textId="77777777" w:rsidR="002D562D" w:rsidRPr="003F76D0"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3F76D0">
        <w:rPr>
          <w:rFonts w:asciiTheme="majorHAnsi" w:hAnsiTheme="majorHAnsi" w:cstheme="majorHAnsi"/>
          <w:spacing w:val="1"/>
          <w:sz w:val="22"/>
          <w:szCs w:val="22"/>
          <w:lang w:val="en-GB"/>
        </w:rPr>
        <w:t>proposed price (Annex 3);</w:t>
      </w:r>
    </w:p>
    <w:p w14:paraId="7BBD4814" w14:textId="77777777" w:rsidR="002D562D" w:rsidRPr="003F76D0"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7" w:name="_Hlk28383470"/>
      <w:bookmarkEnd w:id="6"/>
      <w:r w:rsidRPr="003F76D0">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3F76D0"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3F76D0">
        <w:rPr>
          <w:rFonts w:asciiTheme="majorHAnsi" w:hAnsiTheme="majorHAnsi" w:cstheme="majorHAnsi"/>
          <w:spacing w:val="1"/>
          <w:sz w:val="22"/>
          <w:szCs w:val="22"/>
          <w:lang w:val="en-GB"/>
        </w:rPr>
        <w:lastRenderedPageBreak/>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bookmarkEnd w:id="7"/>
    <w:p w14:paraId="6DC495F5" w14:textId="77777777" w:rsidR="002D562D" w:rsidRPr="003F76D0"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3F76D0" w14:paraId="275CC4CA" w14:textId="77777777" w:rsidTr="00445AAA">
        <w:tc>
          <w:tcPr>
            <w:tcW w:w="1262" w:type="dxa"/>
          </w:tcPr>
          <w:p w14:paraId="29B9BDC2" w14:textId="77777777" w:rsidR="002D562D" w:rsidRPr="003F76D0" w:rsidRDefault="002D562D" w:rsidP="00445AAA">
            <w:pPr>
              <w:spacing w:before="120" w:after="120"/>
              <w:ind w:right="5"/>
              <w:jc w:val="both"/>
              <w:rPr>
                <w:rFonts w:asciiTheme="majorHAnsi" w:hAnsiTheme="majorHAnsi" w:cstheme="majorHAnsi"/>
                <w:b/>
                <w:bCs/>
                <w:spacing w:val="1"/>
                <w:sz w:val="18"/>
                <w:szCs w:val="18"/>
                <w:lang w:val="en-GB"/>
              </w:rPr>
            </w:pPr>
            <w:r w:rsidRPr="003F76D0">
              <w:rPr>
                <w:rFonts w:asciiTheme="majorHAnsi" w:hAnsiTheme="majorHAnsi" w:cstheme="majorHAnsi"/>
                <w:b/>
                <w:bCs/>
                <w:spacing w:val="1"/>
                <w:sz w:val="18"/>
                <w:szCs w:val="18"/>
                <w:lang w:val="en-GB"/>
              </w:rPr>
              <w:t xml:space="preserve">Criteria </w:t>
            </w:r>
          </w:p>
        </w:tc>
        <w:tc>
          <w:tcPr>
            <w:tcW w:w="1263" w:type="dxa"/>
          </w:tcPr>
          <w:p w14:paraId="55B188BA" w14:textId="77777777" w:rsidR="002D562D" w:rsidRPr="003F76D0" w:rsidRDefault="002D562D" w:rsidP="00445AAA">
            <w:pPr>
              <w:spacing w:before="120" w:after="120"/>
              <w:ind w:right="5"/>
              <w:jc w:val="both"/>
              <w:rPr>
                <w:rFonts w:asciiTheme="majorHAnsi" w:hAnsiTheme="majorHAnsi" w:cstheme="majorHAnsi"/>
                <w:b/>
                <w:bCs/>
                <w:spacing w:val="1"/>
                <w:sz w:val="18"/>
                <w:szCs w:val="18"/>
                <w:lang w:val="en-GB"/>
              </w:rPr>
            </w:pPr>
            <w:r w:rsidRPr="003F76D0">
              <w:rPr>
                <w:rFonts w:asciiTheme="majorHAnsi" w:hAnsiTheme="majorHAnsi" w:cstheme="majorHAnsi"/>
                <w:b/>
                <w:bCs/>
                <w:spacing w:val="1"/>
                <w:sz w:val="18"/>
                <w:szCs w:val="18"/>
                <w:lang w:val="en-GB"/>
              </w:rPr>
              <w:t>Criteria label</w:t>
            </w:r>
          </w:p>
        </w:tc>
        <w:tc>
          <w:tcPr>
            <w:tcW w:w="2769" w:type="dxa"/>
          </w:tcPr>
          <w:p w14:paraId="16D72BD4" w14:textId="77777777" w:rsidR="002D562D" w:rsidRPr="003F76D0" w:rsidRDefault="002D562D" w:rsidP="00445AAA">
            <w:pPr>
              <w:spacing w:before="120" w:after="120"/>
              <w:ind w:right="5"/>
              <w:jc w:val="both"/>
              <w:rPr>
                <w:rFonts w:asciiTheme="majorHAnsi" w:hAnsiTheme="majorHAnsi" w:cstheme="majorHAnsi"/>
                <w:b/>
                <w:bCs/>
                <w:spacing w:val="1"/>
                <w:sz w:val="18"/>
                <w:szCs w:val="18"/>
                <w:lang w:val="en-GB"/>
              </w:rPr>
            </w:pPr>
            <w:r w:rsidRPr="003F76D0">
              <w:rPr>
                <w:rFonts w:asciiTheme="majorHAnsi" w:hAnsiTheme="majorHAnsi" w:cstheme="majorHAnsi"/>
                <w:b/>
                <w:bCs/>
                <w:spacing w:val="1"/>
                <w:sz w:val="18"/>
                <w:szCs w:val="18"/>
                <w:lang w:val="en-GB"/>
              </w:rPr>
              <w:t>Description and measuring unit</w:t>
            </w:r>
          </w:p>
        </w:tc>
        <w:tc>
          <w:tcPr>
            <w:tcW w:w="1579" w:type="dxa"/>
          </w:tcPr>
          <w:p w14:paraId="57B918D7" w14:textId="77777777" w:rsidR="002D562D" w:rsidRPr="003F76D0" w:rsidRDefault="002D562D" w:rsidP="00445AAA">
            <w:pPr>
              <w:spacing w:before="120" w:after="120"/>
              <w:ind w:right="5"/>
              <w:jc w:val="both"/>
              <w:rPr>
                <w:rFonts w:asciiTheme="majorHAnsi" w:hAnsiTheme="majorHAnsi" w:cstheme="majorHAnsi"/>
                <w:b/>
                <w:bCs/>
                <w:spacing w:val="1"/>
                <w:sz w:val="18"/>
                <w:szCs w:val="18"/>
                <w:lang w:val="en-GB"/>
              </w:rPr>
            </w:pPr>
            <w:r w:rsidRPr="003F76D0">
              <w:rPr>
                <w:rFonts w:asciiTheme="majorHAnsi" w:hAnsiTheme="majorHAnsi" w:cstheme="majorHAnsi"/>
                <w:b/>
                <w:bCs/>
                <w:spacing w:val="1"/>
                <w:sz w:val="18"/>
                <w:szCs w:val="18"/>
                <w:lang w:val="en-GB"/>
              </w:rPr>
              <w:t>Methodology</w:t>
            </w:r>
          </w:p>
        </w:tc>
        <w:tc>
          <w:tcPr>
            <w:tcW w:w="851" w:type="dxa"/>
          </w:tcPr>
          <w:p w14:paraId="72FACC1D" w14:textId="77777777" w:rsidR="002D562D" w:rsidRPr="003F76D0" w:rsidRDefault="002D562D" w:rsidP="00445AAA">
            <w:pPr>
              <w:spacing w:before="120" w:after="120"/>
              <w:ind w:right="5"/>
              <w:jc w:val="both"/>
              <w:rPr>
                <w:rFonts w:asciiTheme="majorHAnsi" w:hAnsiTheme="majorHAnsi" w:cstheme="majorHAnsi"/>
                <w:b/>
                <w:bCs/>
                <w:spacing w:val="1"/>
                <w:lang w:val="en-GB"/>
              </w:rPr>
            </w:pPr>
            <w:r w:rsidRPr="003F76D0">
              <w:rPr>
                <w:rFonts w:asciiTheme="majorHAnsi" w:hAnsiTheme="majorHAnsi" w:cstheme="majorHAnsi"/>
                <w:b/>
                <w:bCs/>
                <w:spacing w:val="1"/>
                <w:sz w:val="18"/>
                <w:szCs w:val="18"/>
                <w:lang w:val="en-GB"/>
              </w:rPr>
              <w:t>Number of points</w:t>
            </w:r>
          </w:p>
        </w:tc>
        <w:tc>
          <w:tcPr>
            <w:tcW w:w="1080" w:type="dxa"/>
          </w:tcPr>
          <w:p w14:paraId="1A7576D7" w14:textId="77777777" w:rsidR="002D562D" w:rsidRPr="003F76D0" w:rsidRDefault="002D562D" w:rsidP="00445AAA">
            <w:pPr>
              <w:spacing w:before="120" w:after="120"/>
              <w:ind w:right="5"/>
              <w:jc w:val="both"/>
              <w:rPr>
                <w:rFonts w:asciiTheme="majorHAnsi" w:hAnsiTheme="majorHAnsi" w:cstheme="majorHAnsi"/>
                <w:b/>
                <w:bCs/>
                <w:spacing w:val="1"/>
                <w:sz w:val="18"/>
                <w:szCs w:val="18"/>
                <w:lang w:val="en-GB"/>
              </w:rPr>
            </w:pPr>
            <w:r w:rsidRPr="003F76D0">
              <w:rPr>
                <w:rFonts w:asciiTheme="majorHAnsi" w:hAnsiTheme="majorHAnsi" w:cstheme="majorHAnsi"/>
                <w:b/>
                <w:bCs/>
                <w:spacing w:val="1"/>
                <w:sz w:val="18"/>
                <w:szCs w:val="18"/>
                <w:lang w:val="en-GB"/>
              </w:rPr>
              <w:t>Maximum</w:t>
            </w:r>
          </w:p>
        </w:tc>
      </w:tr>
      <w:tr w:rsidR="008F43BE" w:rsidRPr="003F76D0" w14:paraId="1A56768D" w14:textId="77777777" w:rsidTr="00445AAA">
        <w:trPr>
          <w:trHeight w:val="977"/>
        </w:trPr>
        <w:tc>
          <w:tcPr>
            <w:tcW w:w="1262" w:type="dxa"/>
          </w:tcPr>
          <w:p w14:paraId="2CF63314" w14:textId="77777777" w:rsidR="008F43BE" w:rsidRPr="003F76D0" w:rsidRDefault="008F43BE" w:rsidP="008F43BE">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Price</w:t>
            </w:r>
          </w:p>
        </w:tc>
        <w:tc>
          <w:tcPr>
            <w:tcW w:w="1263" w:type="dxa"/>
          </w:tcPr>
          <w:p w14:paraId="7C125ADB" w14:textId="77777777" w:rsidR="008F43BE" w:rsidRPr="003F76D0" w:rsidRDefault="008F43BE" w:rsidP="008F43BE">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P</w:t>
            </w:r>
          </w:p>
        </w:tc>
        <w:tc>
          <w:tcPr>
            <w:tcW w:w="2769" w:type="dxa"/>
          </w:tcPr>
          <w:p w14:paraId="67348688" w14:textId="2C700696" w:rsidR="008F43BE" w:rsidRPr="003F76D0" w:rsidRDefault="008F43BE" w:rsidP="008F43BE">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The Tender price, i.e. the financial Tender amount in U</w:t>
            </w:r>
            <w:r w:rsidRPr="003F76D0">
              <w:rPr>
                <w:spacing w:val="1"/>
                <w:sz w:val="18"/>
                <w:szCs w:val="18"/>
                <w:lang w:val="en-GB"/>
              </w:rPr>
              <w:t>SD</w:t>
            </w:r>
            <w:r w:rsidRPr="003F76D0">
              <w:rPr>
                <w:rFonts w:asciiTheme="majorHAnsi" w:hAnsiTheme="majorHAnsi" w:cstheme="majorHAnsi"/>
                <w:spacing w:val="1"/>
                <w:sz w:val="18"/>
                <w:szCs w:val="18"/>
                <w:lang w:val="en-GB"/>
              </w:rPr>
              <w:t xml:space="preserve"> including VAT, if applicable </w:t>
            </w:r>
          </w:p>
        </w:tc>
        <w:tc>
          <w:tcPr>
            <w:tcW w:w="1579" w:type="dxa"/>
          </w:tcPr>
          <w:p w14:paraId="6519FCBA" w14:textId="1FCDCDF2" w:rsidR="008F43BE" w:rsidRPr="003F76D0" w:rsidRDefault="008F43BE" w:rsidP="008F43BE">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 xml:space="preserve">C = (lowest bid price/bid price being evaluated) x </w:t>
            </w:r>
            <w:r w:rsidR="00491EEC" w:rsidRPr="003F76D0">
              <w:rPr>
                <w:rFonts w:asciiTheme="majorHAnsi" w:hAnsiTheme="majorHAnsi" w:cstheme="majorHAnsi"/>
                <w:spacing w:val="1"/>
                <w:sz w:val="18"/>
                <w:szCs w:val="18"/>
                <w:lang w:val="en-GB"/>
              </w:rPr>
              <w:t>3</w:t>
            </w:r>
            <w:r w:rsidRPr="003F76D0">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3F76D0" w:rsidRDefault="009744E9" w:rsidP="008F43BE">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3</w:t>
            </w:r>
            <w:r w:rsidR="008F43BE" w:rsidRPr="003F76D0">
              <w:rPr>
                <w:rFonts w:asciiTheme="majorHAnsi" w:hAnsiTheme="majorHAnsi" w:cstheme="majorHAnsi"/>
                <w:spacing w:val="1"/>
                <w:sz w:val="18"/>
                <w:szCs w:val="18"/>
                <w:lang w:val="en-GB"/>
              </w:rPr>
              <w:t>0</w:t>
            </w:r>
          </w:p>
        </w:tc>
        <w:tc>
          <w:tcPr>
            <w:tcW w:w="1080" w:type="dxa"/>
          </w:tcPr>
          <w:p w14:paraId="18E4BDEA" w14:textId="4C594CF2" w:rsidR="008F43BE" w:rsidRPr="003F76D0" w:rsidRDefault="009744E9" w:rsidP="008F43BE">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3</w:t>
            </w:r>
            <w:r w:rsidR="008F43BE" w:rsidRPr="003F76D0">
              <w:rPr>
                <w:rFonts w:asciiTheme="majorHAnsi" w:hAnsiTheme="majorHAnsi" w:cstheme="majorHAnsi"/>
                <w:spacing w:val="1"/>
                <w:sz w:val="18"/>
                <w:szCs w:val="18"/>
                <w:lang w:val="en-GB"/>
              </w:rPr>
              <w:t>0</w:t>
            </w:r>
          </w:p>
        </w:tc>
      </w:tr>
      <w:tr w:rsidR="002D562D" w:rsidRPr="003F76D0" w14:paraId="2C3FCEAE" w14:textId="77777777" w:rsidTr="00445AAA">
        <w:trPr>
          <w:trHeight w:val="230"/>
        </w:trPr>
        <w:tc>
          <w:tcPr>
            <w:tcW w:w="1262" w:type="dxa"/>
            <w:vMerge w:val="restart"/>
          </w:tcPr>
          <w:p w14:paraId="020ED013"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Expertise</w:t>
            </w:r>
          </w:p>
        </w:tc>
        <w:tc>
          <w:tcPr>
            <w:tcW w:w="1263" w:type="dxa"/>
            <w:vMerge w:val="restart"/>
          </w:tcPr>
          <w:p w14:paraId="0D511C02"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E</w:t>
            </w:r>
          </w:p>
        </w:tc>
        <w:tc>
          <w:tcPr>
            <w:tcW w:w="2769" w:type="dxa"/>
            <w:vMerge w:val="restart"/>
          </w:tcPr>
          <w:p w14:paraId="7BAC278E" w14:textId="6C07FB12" w:rsidR="002D562D" w:rsidRPr="003F76D0" w:rsidRDefault="00763606" w:rsidP="00445AAA">
            <w:pPr>
              <w:spacing w:before="120" w:after="120"/>
              <w:ind w:right="5"/>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 xml:space="preserve">Number of projects </w:t>
            </w:r>
            <w:r w:rsidRPr="003F76D0">
              <w:rPr>
                <w:rFonts w:asciiTheme="majorHAnsi" w:hAnsiTheme="majorHAnsi" w:cstheme="majorHAnsi"/>
                <w:b/>
                <w:bCs/>
                <w:spacing w:val="1"/>
                <w:sz w:val="18"/>
                <w:szCs w:val="18"/>
                <w:lang w:val="en-GB"/>
              </w:rPr>
              <w:t>related to</w:t>
            </w:r>
            <w:r w:rsidRPr="003F76D0">
              <w:rPr>
                <w:rFonts w:asciiTheme="majorHAnsi" w:hAnsiTheme="majorHAnsi" w:cstheme="majorHAnsi"/>
                <w:spacing w:val="1"/>
                <w:sz w:val="18"/>
                <w:szCs w:val="18"/>
                <w:lang w:val="en-GB"/>
              </w:rPr>
              <w:t xml:space="preserve"> </w:t>
            </w:r>
            <w:r w:rsidR="00491EEC" w:rsidRPr="003F76D0">
              <w:rPr>
                <w:rFonts w:asciiTheme="majorHAnsi" w:hAnsiTheme="majorHAnsi" w:cstheme="majorHAnsi"/>
                <w:b/>
                <w:bCs/>
                <w:spacing w:val="1"/>
                <w:sz w:val="18"/>
                <w:szCs w:val="18"/>
                <w:lang w:val="en-GB"/>
              </w:rPr>
              <w:t xml:space="preserve">development of methodology </w:t>
            </w:r>
            <w:r w:rsidR="00F84B87" w:rsidRPr="003F76D0">
              <w:rPr>
                <w:rFonts w:asciiTheme="majorHAnsi" w:hAnsiTheme="majorHAnsi" w:cstheme="majorHAnsi"/>
                <w:b/>
                <w:bCs/>
                <w:spacing w:val="1"/>
                <w:sz w:val="18"/>
                <w:szCs w:val="18"/>
                <w:lang w:val="en-GB"/>
              </w:rPr>
              <w:t xml:space="preserve">or </w:t>
            </w:r>
            <w:r w:rsidR="005D66CC" w:rsidRPr="003F76D0">
              <w:rPr>
                <w:rFonts w:asciiTheme="majorHAnsi" w:hAnsiTheme="majorHAnsi" w:cstheme="majorHAnsi"/>
                <w:b/>
                <w:bCs/>
                <w:spacing w:val="1"/>
                <w:sz w:val="18"/>
                <w:szCs w:val="18"/>
                <w:lang w:val="en-GB"/>
              </w:rPr>
              <w:t xml:space="preserve">working on </w:t>
            </w:r>
            <w:r w:rsidR="00033F09" w:rsidRPr="003F76D0">
              <w:rPr>
                <w:rFonts w:asciiTheme="majorHAnsi" w:hAnsiTheme="majorHAnsi" w:cstheme="majorHAnsi"/>
                <w:b/>
                <w:bCs/>
                <w:spacing w:val="1"/>
                <w:sz w:val="18"/>
                <w:szCs w:val="18"/>
                <w:lang w:val="en-GB"/>
              </w:rPr>
              <w:t>prioritisation</w:t>
            </w:r>
            <w:r w:rsidR="00F84B87" w:rsidRPr="003F76D0">
              <w:rPr>
                <w:rFonts w:asciiTheme="majorHAnsi" w:hAnsiTheme="majorHAnsi" w:cstheme="majorHAnsi"/>
                <w:b/>
                <w:bCs/>
                <w:spacing w:val="1"/>
                <w:sz w:val="18"/>
                <w:szCs w:val="18"/>
                <w:lang w:val="en-GB"/>
              </w:rPr>
              <w:t xml:space="preserve"> in integrated coastal planning and climate change adaptation </w:t>
            </w:r>
            <w:r w:rsidRPr="003F76D0">
              <w:rPr>
                <w:rFonts w:asciiTheme="majorHAnsi" w:hAnsiTheme="majorHAnsi" w:cstheme="majorHAnsi"/>
                <w:spacing w:val="1"/>
                <w:sz w:val="18"/>
                <w:szCs w:val="18"/>
                <w:lang w:val="en-GB"/>
              </w:rPr>
              <w:t>in which the tenderer was involved as the coordinator</w:t>
            </w:r>
            <w:r w:rsidR="00491EEC" w:rsidRPr="003F76D0">
              <w:rPr>
                <w:rFonts w:asciiTheme="majorHAnsi" w:hAnsiTheme="majorHAnsi" w:cstheme="majorHAnsi"/>
                <w:spacing w:val="1"/>
                <w:sz w:val="18"/>
                <w:szCs w:val="18"/>
                <w:lang w:val="en-GB"/>
              </w:rPr>
              <w:t>/expert</w:t>
            </w:r>
          </w:p>
        </w:tc>
        <w:tc>
          <w:tcPr>
            <w:tcW w:w="1579" w:type="dxa"/>
          </w:tcPr>
          <w:p w14:paraId="16767794" w14:textId="77777777" w:rsidR="002D562D" w:rsidRPr="003F76D0" w:rsidRDefault="002D562D" w:rsidP="00445AAA">
            <w:pPr>
              <w:spacing w:before="120" w:after="120"/>
              <w:ind w:right="5"/>
              <w:jc w:val="center"/>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1 - 2</w:t>
            </w:r>
          </w:p>
        </w:tc>
        <w:tc>
          <w:tcPr>
            <w:tcW w:w="851" w:type="dxa"/>
          </w:tcPr>
          <w:p w14:paraId="59D61CD7" w14:textId="10A3F9C9" w:rsidR="002D562D" w:rsidRPr="003F76D0" w:rsidRDefault="00F84B87" w:rsidP="00445AAA">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50</w:t>
            </w:r>
          </w:p>
        </w:tc>
        <w:tc>
          <w:tcPr>
            <w:tcW w:w="1080" w:type="dxa"/>
            <w:vMerge w:val="restart"/>
          </w:tcPr>
          <w:p w14:paraId="061D472A" w14:textId="14708401" w:rsidR="002D562D" w:rsidRPr="003F76D0" w:rsidRDefault="009744E9" w:rsidP="00445AAA">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7</w:t>
            </w:r>
            <w:r w:rsidR="002D562D" w:rsidRPr="003F76D0">
              <w:rPr>
                <w:rFonts w:asciiTheme="majorHAnsi" w:hAnsiTheme="majorHAnsi" w:cstheme="majorHAnsi"/>
                <w:spacing w:val="1"/>
                <w:sz w:val="18"/>
                <w:szCs w:val="18"/>
                <w:lang w:val="en-GB"/>
              </w:rPr>
              <w:t>0</w:t>
            </w:r>
          </w:p>
        </w:tc>
      </w:tr>
      <w:tr w:rsidR="002D562D" w:rsidRPr="003F76D0" w14:paraId="6CBDBCA4" w14:textId="77777777" w:rsidTr="00445AAA">
        <w:trPr>
          <w:trHeight w:val="398"/>
        </w:trPr>
        <w:tc>
          <w:tcPr>
            <w:tcW w:w="1262" w:type="dxa"/>
            <w:vMerge/>
          </w:tcPr>
          <w:p w14:paraId="26E8BA6F"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49450A44"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78A7B9A7"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558A2B89" w14:textId="6CD94D3D" w:rsidR="002D562D" w:rsidRPr="003F76D0" w:rsidRDefault="002D562D" w:rsidP="00445AAA">
            <w:pPr>
              <w:spacing w:before="120" w:after="120"/>
              <w:ind w:right="5"/>
              <w:jc w:val="center"/>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3</w:t>
            </w:r>
            <w:r w:rsidR="005D66CC" w:rsidRPr="003F76D0">
              <w:rPr>
                <w:rFonts w:asciiTheme="majorHAnsi" w:hAnsiTheme="majorHAnsi" w:cstheme="majorHAnsi"/>
                <w:spacing w:val="1"/>
                <w:sz w:val="18"/>
                <w:szCs w:val="18"/>
                <w:lang w:val="en-GB"/>
              </w:rPr>
              <w:t xml:space="preserve"> </w:t>
            </w:r>
            <w:r w:rsidR="00F84B87" w:rsidRPr="003F76D0">
              <w:rPr>
                <w:rFonts w:asciiTheme="majorHAnsi" w:hAnsiTheme="majorHAnsi" w:cstheme="majorHAnsi"/>
                <w:spacing w:val="1"/>
                <w:sz w:val="18"/>
                <w:szCs w:val="18"/>
                <w:lang w:val="en-GB"/>
              </w:rPr>
              <w:t>-</w:t>
            </w:r>
            <w:r w:rsidR="005D66CC" w:rsidRPr="003F76D0">
              <w:rPr>
                <w:rFonts w:asciiTheme="majorHAnsi" w:hAnsiTheme="majorHAnsi" w:cstheme="majorHAnsi"/>
                <w:spacing w:val="1"/>
                <w:sz w:val="18"/>
                <w:szCs w:val="18"/>
                <w:lang w:val="en-GB"/>
              </w:rPr>
              <w:t xml:space="preserve"> </w:t>
            </w:r>
            <w:r w:rsidR="00F84B87" w:rsidRPr="003F76D0">
              <w:rPr>
                <w:rFonts w:asciiTheme="majorHAnsi" w:hAnsiTheme="majorHAnsi" w:cstheme="majorHAnsi"/>
                <w:spacing w:val="1"/>
                <w:sz w:val="18"/>
                <w:szCs w:val="18"/>
                <w:lang w:val="en-GB"/>
              </w:rPr>
              <w:t>4</w:t>
            </w:r>
          </w:p>
        </w:tc>
        <w:tc>
          <w:tcPr>
            <w:tcW w:w="851" w:type="dxa"/>
          </w:tcPr>
          <w:p w14:paraId="30B507F4"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60</w:t>
            </w:r>
          </w:p>
        </w:tc>
        <w:tc>
          <w:tcPr>
            <w:tcW w:w="1080" w:type="dxa"/>
            <w:vMerge/>
          </w:tcPr>
          <w:p w14:paraId="2BFEE5AC"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r>
      <w:tr w:rsidR="002D562D" w:rsidRPr="003F76D0" w14:paraId="71810D40" w14:textId="77777777" w:rsidTr="00445AAA">
        <w:trPr>
          <w:trHeight w:val="397"/>
        </w:trPr>
        <w:tc>
          <w:tcPr>
            <w:tcW w:w="1262" w:type="dxa"/>
            <w:vMerge/>
          </w:tcPr>
          <w:p w14:paraId="45FAD285"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c>
          <w:tcPr>
            <w:tcW w:w="1263" w:type="dxa"/>
            <w:vMerge/>
          </w:tcPr>
          <w:p w14:paraId="426B045E"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c>
          <w:tcPr>
            <w:tcW w:w="2769" w:type="dxa"/>
            <w:vMerge/>
          </w:tcPr>
          <w:p w14:paraId="1E937200"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c>
          <w:tcPr>
            <w:tcW w:w="1579" w:type="dxa"/>
          </w:tcPr>
          <w:p w14:paraId="19893A67" w14:textId="68F550CD" w:rsidR="002D562D" w:rsidRPr="003F76D0" w:rsidRDefault="00F84B87" w:rsidP="00445AAA">
            <w:pPr>
              <w:spacing w:before="120" w:after="120"/>
              <w:ind w:right="5"/>
              <w:jc w:val="center"/>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5 and m</w:t>
            </w:r>
            <w:r w:rsidR="002D562D" w:rsidRPr="003F76D0">
              <w:rPr>
                <w:rFonts w:asciiTheme="majorHAnsi" w:hAnsiTheme="majorHAnsi" w:cstheme="majorHAnsi"/>
                <w:spacing w:val="1"/>
                <w:sz w:val="18"/>
                <w:szCs w:val="18"/>
                <w:lang w:val="en-GB"/>
              </w:rPr>
              <w:t>o</w:t>
            </w:r>
            <w:r w:rsidRPr="003F76D0">
              <w:rPr>
                <w:rFonts w:asciiTheme="majorHAnsi" w:hAnsiTheme="majorHAnsi" w:cstheme="majorHAnsi"/>
                <w:spacing w:val="1"/>
                <w:sz w:val="18"/>
                <w:szCs w:val="18"/>
                <w:lang w:val="en-GB"/>
              </w:rPr>
              <w:t>re</w:t>
            </w:r>
          </w:p>
        </w:tc>
        <w:tc>
          <w:tcPr>
            <w:tcW w:w="851" w:type="dxa"/>
          </w:tcPr>
          <w:p w14:paraId="40923113" w14:textId="72A58516" w:rsidR="002D562D" w:rsidRPr="003F76D0" w:rsidRDefault="009744E9" w:rsidP="00445AAA">
            <w:pPr>
              <w:spacing w:before="120" w:after="120"/>
              <w:ind w:right="5"/>
              <w:rPr>
                <w:rFonts w:asciiTheme="majorHAnsi" w:hAnsiTheme="majorHAnsi" w:cstheme="majorHAnsi"/>
                <w:spacing w:val="1"/>
                <w:sz w:val="18"/>
                <w:szCs w:val="18"/>
                <w:lang w:val="en-GB"/>
              </w:rPr>
            </w:pPr>
            <w:r w:rsidRPr="003F76D0">
              <w:rPr>
                <w:rFonts w:asciiTheme="majorHAnsi" w:hAnsiTheme="majorHAnsi" w:cstheme="majorHAnsi"/>
                <w:spacing w:val="1"/>
                <w:sz w:val="18"/>
                <w:szCs w:val="18"/>
                <w:lang w:val="en-GB"/>
              </w:rPr>
              <w:t>7</w:t>
            </w:r>
            <w:r w:rsidR="002D562D" w:rsidRPr="003F76D0">
              <w:rPr>
                <w:rFonts w:asciiTheme="majorHAnsi" w:hAnsiTheme="majorHAnsi" w:cstheme="majorHAnsi"/>
                <w:spacing w:val="1"/>
                <w:sz w:val="18"/>
                <w:szCs w:val="18"/>
                <w:lang w:val="en-GB"/>
              </w:rPr>
              <w:t>0</w:t>
            </w:r>
          </w:p>
        </w:tc>
        <w:tc>
          <w:tcPr>
            <w:tcW w:w="1080" w:type="dxa"/>
            <w:vMerge/>
          </w:tcPr>
          <w:p w14:paraId="43716D75" w14:textId="77777777" w:rsidR="002D562D" w:rsidRPr="003F76D0" w:rsidRDefault="002D562D" w:rsidP="00445AAA">
            <w:pPr>
              <w:spacing w:before="120" w:after="120"/>
              <w:ind w:right="5"/>
              <w:jc w:val="both"/>
              <w:rPr>
                <w:rFonts w:asciiTheme="majorHAnsi" w:hAnsiTheme="majorHAnsi" w:cstheme="majorHAnsi"/>
                <w:spacing w:val="1"/>
                <w:sz w:val="18"/>
                <w:szCs w:val="18"/>
                <w:lang w:val="en-GB"/>
              </w:rPr>
            </w:pPr>
          </w:p>
        </w:tc>
      </w:tr>
    </w:tbl>
    <w:p w14:paraId="600EB8E9" w14:textId="7D1DA86B" w:rsidR="002D562D" w:rsidRPr="003F76D0"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3F76D0">
        <w:rPr>
          <w:rFonts w:asciiTheme="majorHAnsi" w:hAnsiTheme="majorHAnsi" w:cstheme="majorHAnsi"/>
          <w:color w:val="000000"/>
          <w:spacing w:val="1"/>
          <w:sz w:val="22"/>
          <w:szCs w:val="22"/>
          <w:lang w:val="en-GB"/>
        </w:rPr>
        <w:t>Selection of the most economically advantageous Tenders (</w:t>
      </w:r>
      <w:r w:rsidR="005D66CC" w:rsidRPr="003F76D0">
        <w:rPr>
          <w:rFonts w:asciiTheme="majorHAnsi" w:hAnsiTheme="majorHAnsi" w:cstheme="majorHAnsi"/>
          <w:color w:val="000000"/>
          <w:spacing w:val="1"/>
          <w:sz w:val="22"/>
          <w:szCs w:val="22"/>
          <w:lang w:val="en-GB"/>
        </w:rPr>
        <w:t>MEAT</w:t>
      </w:r>
      <w:r w:rsidRPr="003F76D0">
        <w:rPr>
          <w:rFonts w:asciiTheme="majorHAnsi" w:hAnsiTheme="majorHAnsi" w:cstheme="majorHAnsi"/>
          <w:color w:val="000000"/>
          <w:spacing w:val="1"/>
          <w:sz w:val="22"/>
          <w:szCs w:val="22"/>
          <w:lang w:val="en-GB"/>
        </w:rPr>
        <w:t xml:space="preserve">) will determine the basis for evaluating the criteria for each individual Tender according to the delivery of the requested Tenderer's documentation, in the appropriate form: </w:t>
      </w:r>
      <w:r w:rsidR="005D66CC" w:rsidRPr="003F76D0">
        <w:rPr>
          <w:rFonts w:asciiTheme="majorHAnsi" w:hAnsiTheme="majorHAnsi" w:cstheme="majorHAnsi"/>
          <w:b/>
          <w:color w:val="000000"/>
          <w:spacing w:val="1"/>
          <w:sz w:val="22"/>
          <w:szCs w:val="22"/>
          <w:lang w:val="en-GB"/>
        </w:rPr>
        <w:t>MEAT</w:t>
      </w:r>
      <w:r w:rsidRPr="003F76D0">
        <w:rPr>
          <w:rFonts w:asciiTheme="majorHAnsi" w:hAnsiTheme="majorHAnsi" w:cstheme="majorHAnsi"/>
          <w:b/>
          <w:color w:val="000000"/>
          <w:spacing w:val="1"/>
          <w:sz w:val="22"/>
          <w:szCs w:val="22"/>
          <w:lang w:val="en-GB"/>
        </w:rPr>
        <w:t xml:space="preserve"> = P + E</w:t>
      </w:r>
      <w:r w:rsidRPr="003F76D0">
        <w:rPr>
          <w:rFonts w:asciiTheme="majorHAnsi" w:hAnsiTheme="majorHAnsi" w:cstheme="majorHAnsi"/>
          <w:color w:val="000000"/>
          <w:spacing w:val="1"/>
          <w:sz w:val="22"/>
          <w:szCs w:val="22"/>
          <w:lang w:val="en-GB"/>
        </w:rPr>
        <w:t>.</w:t>
      </w:r>
    </w:p>
    <w:p w14:paraId="2FD8A4BA" w14:textId="77777777" w:rsidR="002D562D" w:rsidRPr="003F76D0" w:rsidRDefault="002D562D" w:rsidP="0036041F">
      <w:pPr>
        <w:spacing w:before="120" w:after="120"/>
        <w:jc w:val="both"/>
        <w:rPr>
          <w:rFonts w:asciiTheme="majorHAnsi" w:hAnsiTheme="majorHAnsi" w:cstheme="majorHAnsi"/>
          <w:sz w:val="22"/>
          <w:szCs w:val="22"/>
          <w:lang w:val="en-GB"/>
        </w:rPr>
      </w:pPr>
      <w:r w:rsidRPr="003F76D0">
        <w:rPr>
          <w:rFonts w:asciiTheme="majorHAnsi" w:hAnsiTheme="majorHAnsi" w:cstheme="majorHAnsi"/>
          <w:b/>
          <w:color w:val="000000"/>
          <w:sz w:val="22"/>
          <w:szCs w:val="22"/>
          <w:u w:val="single"/>
          <w:lang w:val="en-GB"/>
        </w:rPr>
        <w:t xml:space="preserve">For the purposes of establishing the grounds set out in item 5. </w:t>
      </w:r>
      <w:r w:rsidRPr="003F76D0">
        <w:rPr>
          <w:rFonts w:asciiTheme="majorHAnsi" w:hAnsiTheme="majorHAnsi" w:cstheme="majorHAnsi"/>
          <w:b/>
          <w:sz w:val="22"/>
          <w:szCs w:val="22"/>
          <w:u w:val="single"/>
          <w:lang w:val="en-GB"/>
        </w:rPr>
        <w:t>of the Invitation to Tender the Tenderer shall submit the following in his/her Tender:</w:t>
      </w:r>
    </w:p>
    <w:p w14:paraId="2534447F" w14:textId="0937CCB1" w:rsidR="002D562D" w:rsidRPr="003F76D0"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F76D0">
        <w:rPr>
          <w:rFonts w:asciiTheme="majorHAnsi" w:hAnsiTheme="majorHAnsi" w:cstheme="majorHAnsi"/>
          <w:b/>
          <w:i/>
          <w:color w:val="000000"/>
          <w:sz w:val="22"/>
          <w:szCs w:val="22"/>
          <w:lang w:val="en-GB"/>
        </w:rPr>
        <w:t xml:space="preserve"> List of projects verifying </w:t>
      </w:r>
      <w:r w:rsidR="00033F09" w:rsidRPr="003F76D0">
        <w:rPr>
          <w:rFonts w:asciiTheme="majorHAnsi" w:hAnsiTheme="majorHAnsi" w:cstheme="majorHAnsi"/>
          <w:b/>
          <w:i/>
          <w:color w:val="000000"/>
          <w:sz w:val="22"/>
          <w:szCs w:val="22"/>
          <w:lang w:val="en-GB"/>
        </w:rPr>
        <w:t xml:space="preserve">the </w:t>
      </w:r>
      <w:r w:rsidRPr="003F76D0">
        <w:rPr>
          <w:rFonts w:asciiTheme="majorHAnsi" w:hAnsiTheme="majorHAnsi" w:cstheme="majorHAnsi"/>
          <w:b/>
          <w:i/>
          <w:color w:val="000000"/>
          <w:sz w:val="22"/>
          <w:szCs w:val="22"/>
          <w:lang w:val="en-GB"/>
        </w:rPr>
        <w:t>expertise of the Tenderer</w:t>
      </w:r>
      <w:r w:rsidRPr="003F76D0">
        <w:rPr>
          <w:rFonts w:asciiTheme="majorHAnsi" w:hAnsiTheme="majorHAnsi" w:cstheme="majorHAnsi"/>
          <w:b/>
          <w:i/>
          <w:sz w:val="22"/>
          <w:szCs w:val="22"/>
          <w:lang w:val="en-GB"/>
        </w:rPr>
        <w:t xml:space="preserve"> </w:t>
      </w:r>
      <w:r w:rsidRPr="003F76D0">
        <w:rPr>
          <w:rFonts w:asciiTheme="majorHAnsi" w:hAnsiTheme="majorHAnsi" w:cstheme="majorHAnsi"/>
          <w:bCs/>
          <w:iCs/>
          <w:sz w:val="22"/>
          <w:szCs w:val="22"/>
          <w:lang w:val="en-GB"/>
        </w:rPr>
        <w:t>(Annex 2)</w:t>
      </w:r>
      <w:r w:rsidRPr="003F76D0">
        <w:rPr>
          <w:rFonts w:asciiTheme="majorHAnsi" w:hAnsiTheme="majorHAnsi" w:cstheme="majorHAnsi"/>
          <w:bCs/>
          <w:i/>
          <w:sz w:val="22"/>
          <w:szCs w:val="22"/>
          <w:lang w:val="en-GB"/>
        </w:rPr>
        <w:t>;</w:t>
      </w:r>
      <w:r w:rsidR="00763606" w:rsidRPr="003F76D0">
        <w:rPr>
          <w:rFonts w:asciiTheme="majorHAnsi" w:hAnsiTheme="majorHAnsi" w:cstheme="majorHAnsi"/>
          <w:bCs/>
          <w:i/>
          <w:sz w:val="22"/>
          <w:szCs w:val="22"/>
          <w:lang w:val="en-GB"/>
        </w:rPr>
        <w:t xml:space="preserve"> and</w:t>
      </w:r>
    </w:p>
    <w:p w14:paraId="5DB87C65" w14:textId="3D9D1899" w:rsidR="00763606" w:rsidRPr="003F76D0"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F76D0">
        <w:rPr>
          <w:rFonts w:asciiTheme="majorHAnsi" w:hAnsiTheme="majorHAnsi" w:cstheme="majorHAnsi"/>
          <w:b/>
          <w:i/>
          <w:color w:val="000000"/>
          <w:sz w:val="22"/>
          <w:szCs w:val="22"/>
          <w:lang w:val="en-GB"/>
        </w:rPr>
        <w:t xml:space="preserve">Cost statement </w:t>
      </w:r>
      <w:r w:rsidRPr="003F76D0">
        <w:rPr>
          <w:rFonts w:asciiTheme="majorHAnsi" w:hAnsiTheme="majorHAnsi" w:cstheme="majorHAnsi"/>
          <w:bCs/>
          <w:i/>
          <w:color w:val="000000"/>
          <w:sz w:val="22"/>
          <w:szCs w:val="22"/>
          <w:lang w:val="en-GB"/>
        </w:rPr>
        <w:t>(Annex 3)</w:t>
      </w:r>
      <w:r w:rsidRPr="003F76D0">
        <w:rPr>
          <w:rFonts w:asciiTheme="majorHAnsi" w:hAnsiTheme="majorHAnsi" w:cstheme="majorHAnsi"/>
          <w:bCs/>
          <w:spacing w:val="-6"/>
          <w:sz w:val="22"/>
          <w:szCs w:val="22"/>
          <w:lang w:val="en-GB"/>
        </w:rPr>
        <w:t>.</w:t>
      </w:r>
    </w:p>
    <w:p w14:paraId="61347634" w14:textId="77777777" w:rsidR="002D562D" w:rsidRPr="003F76D0"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4A7A054" w14:textId="77777777" w:rsidR="002D562D" w:rsidRPr="003F76D0" w:rsidRDefault="002D562D" w:rsidP="002D562D">
      <w:pPr>
        <w:shd w:val="clear" w:color="auto" w:fill="FFFFFF"/>
        <w:spacing w:before="120" w:after="120"/>
        <w:ind w:right="1382"/>
        <w:rPr>
          <w:rFonts w:asciiTheme="majorHAnsi" w:hAnsiTheme="majorHAnsi" w:cstheme="majorHAnsi"/>
          <w:sz w:val="22"/>
          <w:szCs w:val="22"/>
          <w:lang w:val="en-GB"/>
        </w:rPr>
      </w:pPr>
      <w:r w:rsidRPr="003F76D0">
        <w:rPr>
          <w:rFonts w:asciiTheme="majorHAnsi" w:hAnsiTheme="majorHAnsi" w:cstheme="majorHAnsi"/>
          <w:b/>
          <w:color w:val="000000"/>
          <w:spacing w:val="-1"/>
          <w:sz w:val="22"/>
          <w:szCs w:val="22"/>
          <w:lang w:val="en-GB"/>
        </w:rPr>
        <w:t>6. DUE DATE, CONTRACT AND TERMS OF PAYMENT</w:t>
      </w:r>
    </w:p>
    <w:p w14:paraId="1DBE7E86" w14:textId="417E9148" w:rsidR="002D562D" w:rsidRPr="003F76D0" w:rsidRDefault="002D562D" w:rsidP="002D562D">
      <w:pPr>
        <w:spacing w:before="120" w:after="120"/>
        <w:rPr>
          <w:rFonts w:asciiTheme="majorHAnsi" w:hAnsiTheme="majorHAnsi" w:cstheme="majorHAnsi"/>
          <w:color w:val="000000"/>
          <w:sz w:val="22"/>
          <w:szCs w:val="22"/>
          <w:lang w:val="en-GB"/>
        </w:rPr>
      </w:pPr>
      <w:r w:rsidRPr="003F76D0">
        <w:rPr>
          <w:rFonts w:asciiTheme="majorHAnsi" w:hAnsiTheme="majorHAnsi" w:cstheme="majorHAnsi"/>
          <w:color w:val="000000"/>
          <w:sz w:val="22"/>
          <w:szCs w:val="22"/>
          <w:lang w:val="en-GB"/>
        </w:rPr>
        <w:t>The Contract will be made in US dollars</w:t>
      </w:r>
      <w:r w:rsidR="00F37CDB" w:rsidRPr="003F76D0">
        <w:rPr>
          <w:rFonts w:asciiTheme="majorHAnsi" w:hAnsiTheme="majorHAnsi" w:cstheme="majorHAnsi"/>
          <w:color w:val="000000"/>
          <w:sz w:val="22"/>
          <w:szCs w:val="22"/>
          <w:lang w:val="en-GB"/>
        </w:rPr>
        <w:t xml:space="preserve"> currency</w:t>
      </w:r>
      <w:r w:rsidRPr="003F76D0">
        <w:rPr>
          <w:rFonts w:asciiTheme="majorHAnsi" w:hAnsiTheme="majorHAnsi" w:cstheme="majorHAnsi"/>
          <w:color w:val="000000"/>
          <w:sz w:val="22"/>
          <w:szCs w:val="22"/>
          <w:lang w:val="en-GB"/>
        </w:rPr>
        <w:t>.</w:t>
      </w:r>
    </w:p>
    <w:p w14:paraId="6E3AFDE6" w14:textId="6BDB9584" w:rsidR="005C2869" w:rsidRPr="003F76D0" w:rsidRDefault="005C2869" w:rsidP="005C2869">
      <w:pPr>
        <w:spacing w:before="120" w:after="120"/>
        <w:rPr>
          <w:rFonts w:asciiTheme="majorHAnsi" w:hAnsiTheme="majorHAnsi" w:cstheme="majorHAnsi"/>
          <w:color w:val="000000"/>
          <w:sz w:val="22"/>
          <w:szCs w:val="22"/>
          <w:lang w:val="en-GB"/>
        </w:rPr>
      </w:pPr>
      <w:r w:rsidRPr="003F76D0">
        <w:rPr>
          <w:rFonts w:asciiTheme="majorHAnsi" w:hAnsiTheme="majorHAnsi" w:cstheme="majorHAnsi"/>
          <w:color w:val="000000"/>
          <w:sz w:val="22"/>
          <w:szCs w:val="22"/>
          <w:lang w:val="en-GB"/>
        </w:rPr>
        <w:t xml:space="preserve">If </w:t>
      </w:r>
      <w:r w:rsidR="00033F09" w:rsidRPr="003F76D0">
        <w:rPr>
          <w:rFonts w:asciiTheme="majorHAnsi" w:hAnsiTheme="majorHAnsi" w:cstheme="majorHAnsi"/>
          <w:color w:val="000000"/>
          <w:sz w:val="22"/>
          <w:szCs w:val="22"/>
          <w:lang w:val="en-GB"/>
        </w:rPr>
        <w:t xml:space="preserve">the </w:t>
      </w:r>
      <w:r w:rsidRPr="003F76D0">
        <w:rPr>
          <w:rFonts w:asciiTheme="majorHAnsi" w:hAnsiTheme="majorHAnsi" w:cstheme="majorHAnsi"/>
          <w:color w:val="000000"/>
          <w:sz w:val="22"/>
          <w:szCs w:val="22"/>
          <w:lang w:val="en-GB"/>
        </w:rPr>
        <w:t xml:space="preserve">selected contractor is </w:t>
      </w:r>
      <w:r w:rsidR="00033F09" w:rsidRPr="003F76D0">
        <w:rPr>
          <w:rFonts w:asciiTheme="majorHAnsi" w:hAnsiTheme="majorHAnsi" w:cstheme="majorHAnsi"/>
          <w:color w:val="000000"/>
          <w:sz w:val="22"/>
          <w:szCs w:val="22"/>
          <w:lang w:val="en-GB"/>
        </w:rPr>
        <w:t xml:space="preserve">a </w:t>
      </w:r>
      <w:r w:rsidRPr="003F76D0">
        <w:rPr>
          <w:rFonts w:asciiTheme="majorHAnsi" w:hAnsiTheme="majorHAnsi" w:cstheme="majorHAnsi"/>
          <w:color w:val="000000"/>
          <w:sz w:val="22"/>
          <w:szCs w:val="22"/>
          <w:lang w:val="en-GB"/>
        </w:rPr>
        <w:t xml:space="preserve">resident of the Republic of Croatia, payments </w:t>
      </w:r>
      <w:r w:rsidR="005E6CBB" w:rsidRPr="003F76D0">
        <w:rPr>
          <w:rFonts w:asciiTheme="majorHAnsi" w:hAnsiTheme="majorHAnsi" w:cstheme="majorHAnsi"/>
          <w:color w:val="000000"/>
          <w:sz w:val="22"/>
          <w:szCs w:val="22"/>
          <w:lang w:val="en-GB"/>
        </w:rPr>
        <w:t>shall be made</w:t>
      </w:r>
      <w:r w:rsidRPr="003F76D0">
        <w:rPr>
          <w:rFonts w:asciiTheme="majorHAnsi" w:hAnsiTheme="majorHAnsi" w:cstheme="majorHAnsi"/>
          <w:color w:val="000000"/>
          <w:sz w:val="22"/>
          <w:szCs w:val="22"/>
          <w:lang w:val="en-GB"/>
        </w:rPr>
        <w:t xml:space="preserve"> in EUR currency, using the exchange rate of conversion of the OTP Bank d.o.o. valid on the date of payment.</w:t>
      </w:r>
    </w:p>
    <w:p w14:paraId="20BE5EFF" w14:textId="0EB4781B" w:rsidR="005C2869" w:rsidRPr="003F76D0" w:rsidRDefault="005C2869" w:rsidP="005C2869">
      <w:pPr>
        <w:spacing w:before="120" w:after="120"/>
        <w:rPr>
          <w:rFonts w:asciiTheme="majorHAnsi" w:hAnsiTheme="majorHAnsi" w:cstheme="majorHAnsi"/>
          <w:sz w:val="22"/>
          <w:szCs w:val="22"/>
          <w:lang w:val="en-GB"/>
        </w:rPr>
      </w:pPr>
      <w:bookmarkStart w:id="8" w:name="_Hlk95381251"/>
      <w:r w:rsidRPr="003F76D0">
        <w:rPr>
          <w:rFonts w:asciiTheme="majorHAnsi" w:hAnsiTheme="majorHAnsi" w:cstheme="majorHAnsi"/>
          <w:sz w:val="22"/>
          <w:szCs w:val="22"/>
          <w:lang w:val="en-GB"/>
        </w:rPr>
        <w:t xml:space="preserve">All legal </w:t>
      </w:r>
      <w:r w:rsidR="00033F09" w:rsidRPr="003F76D0">
        <w:rPr>
          <w:rFonts w:asciiTheme="majorHAnsi" w:hAnsiTheme="majorHAnsi" w:cstheme="majorHAnsi"/>
          <w:sz w:val="22"/>
          <w:szCs w:val="22"/>
          <w:lang w:val="en-GB"/>
        </w:rPr>
        <w:t>persons</w:t>
      </w:r>
      <w:r w:rsidRPr="003F76D0">
        <w:rPr>
          <w:rFonts w:asciiTheme="majorHAnsi" w:hAnsiTheme="majorHAnsi" w:cstheme="majorHAnsi"/>
          <w:sz w:val="22"/>
          <w:szCs w:val="22"/>
          <w:lang w:val="en-GB"/>
        </w:rPr>
        <w:t xml:space="preserve"> (in or our VAT system) and natural </w:t>
      </w:r>
      <w:r w:rsidR="00033F09" w:rsidRPr="003F76D0">
        <w:rPr>
          <w:rFonts w:asciiTheme="majorHAnsi" w:hAnsiTheme="majorHAnsi" w:cstheme="majorHAnsi"/>
          <w:sz w:val="22"/>
          <w:szCs w:val="22"/>
          <w:lang w:val="en-GB"/>
        </w:rPr>
        <w:t>persons who</w:t>
      </w:r>
      <w:r w:rsidRPr="003F76D0">
        <w:rPr>
          <w:rFonts w:asciiTheme="majorHAnsi" w:hAnsiTheme="majorHAnsi" w:cstheme="majorHAnsi"/>
          <w:sz w:val="22"/>
          <w:szCs w:val="22"/>
          <w:lang w:val="en-GB"/>
        </w:rPr>
        <w:t xml:space="preserve"> are in VAT system are required to issue invoice/s.</w:t>
      </w:r>
    </w:p>
    <w:bookmarkEnd w:id="8"/>
    <w:p w14:paraId="682B5C56" w14:textId="4B2D6E23" w:rsidR="005C2869" w:rsidRPr="003F76D0" w:rsidRDefault="005C2869" w:rsidP="005C2869">
      <w:pPr>
        <w:spacing w:before="120" w:after="120"/>
        <w:rPr>
          <w:rFonts w:asciiTheme="majorHAnsi" w:hAnsiTheme="majorHAnsi" w:cstheme="majorHAnsi"/>
          <w:color w:val="000000"/>
          <w:sz w:val="22"/>
          <w:szCs w:val="22"/>
          <w:lang w:val="en-GB"/>
        </w:rPr>
      </w:pPr>
      <w:r w:rsidRPr="003F76D0">
        <w:rPr>
          <w:rFonts w:asciiTheme="majorHAnsi" w:hAnsiTheme="majorHAnsi" w:cstheme="majorHAnsi"/>
          <w:sz w:val="22"/>
          <w:szCs w:val="22"/>
          <w:lang w:val="en-GB"/>
        </w:rPr>
        <w:t>The Client shall make payment/s to the</w:t>
      </w:r>
      <w:r w:rsidR="00F37CDB" w:rsidRPr="003F76D0">
        <w:rPr>
          <w:rFonts w:asciiTheme="majorHAnsi" w:hAnsiTheme="majorHAnsi" w:cstheme="majorHAnsi"/>
          <w:sz w:val="22"/>
          <w:szCs w:val="22"/>
          <w:lang w:val="en-GB"/>
        </w:rPr>
        <w:t xml:space="preserve"> selected </w:t>
      </w:r>
      <w:r w:rsidRPr="003F76D0">
        <w:rPr>
          <w:rFonts w:asciiTheme="majorHAnsi" w:hAnsiTheme="majorHAnsi" w:cstheme="majorHAnsi"/>
          <w:sz w:val="22"/>
          <w:szCs w:val="22"/>
          <w:lang w:val="en-GB"/>
        </w:rPr>
        <w:t xml:space="preserve">Tenderer </w:t>
      </w:r>
      <w:r w:rsidRPr="003F76D0">
        <w:rPr>
          <w:rFonts w:asciiTheme="majorHAnsi" w:hAnsiTheme="majorHAnsi" w:cstheme="majorHAnsi"/>
          <w:color w:val="000000"/>
          <w:sz w:val="22"/>
          <w:szCs w:val="22"/>
          <w:lang w:val="en-GB"/>
        </w:rPr>
        <w:t>upon the submission of the deliverable/s and its validation by PAP/RAC.</w:t>
      </w:r>
    </w:p>
    <w:p w14:paraId="3008A383" w14:textId="4C7D3ECA" w:rsidR="002D562D" w:rsidRPr="003F76D0" w:rsidRDefault="002D562D" w:rsidP="002D562D">
      <w:pPr>
        <w:spacing w:before="120" w:after="120"/>
        <w:rPr>
          <w:rFonts w:asciiTheme="majorHAnsi" w:hAnsiTheme="majorHAnsi" w:cstheme="majorHAnsi"/>
          <w:color w:val="000000"/>
          <w:sz w:val="22"/>
          <w:szCs w:val="22"/>
          <w:lang w:val="en-GB"/>
        </w:rPr>
      </w:pPr>
      <w:r w:rsidRPr="003F76D0">
        <w:rPr>
          <w:rFonts w:asciiTheme="majorHAnsi" w:hAnsiTheme="majorHAnsi" w:cstheme="majorHAnsi"/>
          <w:color w:val="000000"/>
          <w:sz w:val="22"/>
          <w:szCs w:val="22"/>
          <w:lang w:val="en-GB"/>
        </w:rPr>
        <w:t xml:space="preserve">The Client shall make the payment to the </w:t>
      </w:r>
      <w:r w:rsidR="00F37CDB" w:rsidRPr="003F76D0">
        <w:rPr>
          <w:rFonts w:asciiTheme="majorHAnsi" w:hAnsiTheme="majorHAnsi" w:cstheme="majorHAnsi"/>
          <w:color w:val="000000"/>
          <w:sz w:val="22"/>
          <w:szCs w:val="22"/>
          <w:lang w:val="en-GB"/>
        </w:rPr>
        <w:t xml:space="preserve">selected </w:t>
      </w:r>
      <w:r w:rsidRPr="003F76D0">
        <w:rPr>
          <w:rFonts w:asciiTheme="majorHAnsi" w:hAnsiTheme="majorHAnsi" w:cstheme="majorHAnsi"/>
          <w:color w:val="000000"/>
          <w:sz w:val="22"/>
          <w:szCs w:val="22"/>
          <w:lang w:val="en-GB"/>
        </w:rPr>
        <w:t>Tenderer in two instalments i.e.:</w:t>
      </w:r>
    </w:p>
    <w:p w14:paraId="5675A158" w14:textId="0A05A9A4" w:rsidR="002D562D" w:rsidRPr="003F76D0" w:rsidRDefault="00033F09" w:rsidP="002D562D">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3F76D0">
        <w:rPr>
          <w:rFonts w:asciiTheme="majorHAnsi" w:hAnsiTheme="majorHAnsi" w:cstheme="majorHAnsi"/>
          <w:color w:val="000000"/>
          <w:sz w:val="22"/>
          <w:szCs w:val="22"/>
          <w:lang w:val="en-GB"/>
        </w:rPr>
        <w:t>4</w:t>
      </w:r>
      <w:r w:rsidR="002D562D" w:rsidRPr="003F76D0">
        <w:rPr>
          <w:rFonts w:asciiTheme="majorHAnsi" w:hAnsiTheme="majorHAnsi" w:cstheme="majorHAnsi"/>
          <w:color w:val="000000"/>
          <w:sz w:val="22"/>
          <w:szCs w:val="22"/>
          <w:lang w:val="en-GB"/>
        </w:rPr>
        <w:t xml:space="preserve">0% upon submission and clearance by PAP/RAC of the deliverable </w:t>
      </w:r>
      <w:r w:rsidR="00F84B87" w:rsidRPr="003F76D0">
        <w:rPr>
          <w:rFonts w:asciiTheme="majorHAnsi" w:hAnsiTheme="majorHAnsi" w:cstheme="majorHAnsi"/>
          <w:color w:val="000000"/>
          <w:sz w:val="22"/>
          <w:szCs w:val="22"/>
          <w:lang w:val="en-GB"/>
        </w:rPr>
        <w:t>1.</w:t>
      </w:r>
    </w:p>
    <w:p w14:paraId="79BB951E" w14:textId="1649B0DA" w:rsidR="002D562D" w:rsidRPr="003F76D0" w:rsidRDefault="00033F09" w:rsidP="00EC5230">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3F76D0">
        <w:rPr>
          <w:rFonts w:asciiTheme="majorHAnsi" w:hAnsiTheme="majorHAnsi" w:cstheme="majorHAnsi"/>
          <w:color w:val="000000"/>
          <w:sz w:val="22"/>
          <w:szCs w:val="22"/>
          <w:lang w:val="en-GB"/>
        </w:rPr>
        <w:t>6</w:t>
      </w:r>
      <w:r w:rsidR="002D562D" w:rsidRPr="003F76D0">
        <w:rPr>
          <w:rFonts w:asciiTheme="majorHAnsi" w:hAnsiTheme="majorHAnsi" w:cstheme="majorHAnsi"/>
          <w:color w:val="000000"/>
          <w:sz w:val="22"/>
          <w:szCs w:val="22"/>
          <w:lang w:val="en-GB"/>
        </w:rPr>
        <w:t xml:space="preserve">0% upon submission and clearance by PAP/RAC of deliverables </w:t>
      </w:r>
      <w:r w:rsidR="00F84B87" w:rsidRPr="003F76D0">
        <w:rPr>
          <w:rFonts w:asciiTheme="majorHAnsi" w:hAnsiTheme="majorHAnsi" w:cstheme="majorHAnsi"/>
          <w:color w:val="000000"/>
          <w:sz w:val="22"/>
          <w:szCs w:val="22"/>
          <w:lang w:val="en-GB"/>
        </w:rPr>
        <w:t>2</w:t>
      </w:r>
      <w:r w:rsidRPr="003F76D0">
        <w:rPr>
          <w:rFonts w:asciiTheme="majorHAnsi" w:hAnsiTheme="majorHAnsi" w:cstheme="majorHAnsi"/>
          <w:color w:val="000000"/>
          <w:sz w:val="22"/>
          <w:szCs w:val="22"/>
          <w:lang w:val="en-GB"/>
        </w:rPr>
        <w:t xml:space="preserve"> and 3</w:t>
      </w:r>
      <w:r w:rsidR="00501289" w:rsidRPr="003F76D0">
        <w:rPr>
          <w:rFonts w:asciiTheme="majorHAnsi" w:hAnsiTheme="majorHAnsi" w:cstheme="majorHAnsi"/>
          <w:color w:val="000000"/>
          <w:sz w:val="22"/>
          <w:szCs w:val="22"/>
          <w:lang w:val="en-GB"/>
        </w:rPr>
        <w:t>.</w:t>
      </w:r>
      <w:r w:rsidR="002D562D" w:rsidRPr="003F76D0">
        <w:rPr>
          <w:rFonts w:asciiTheme="majorHAnsi" w:hAnsiTheme="majorHAnsi" w:cstheme="majorHAnsi"/>
          <w:color w:val="000000"/>
          <w:sz w:val="22"/>
          <w:szCs w:val="22"/>
          <w:lang w:val="en-GB"/>
        </w:rPr>
        <w:t xml:space="preserve"> </w:t>
      </w:r>
    </w:p>
    <w:p w14:paraId="2C548C2C" w14:textId="77777777" w:rsidR="002D562D" w:rsidRPr="003F76D0" w:rsidRDefault="002D562D" w:rsidP="002D562D">
      <w:pPr>
        <w:shd w:val="clear" w:color="auto" w:fill="FFFFFF"/>
        <w:spacing w:before="120" w:after="120"/>
        <w:jc w:val="both"/>
        <w:rPr>
          <w:rFonts w:asciiTheme="majorHAnsi" w:hAnsiTheme="majorHAnsi" w:cstheme="majorHAnsi"/>
          <w:color w:val="000000"/>
          <w:sz w:val="22"/>
          <w:szCs w:val="22"/>
          <w:lang w:val="en-GB"/>
        </w:rPr>
      </w:pPr>
      <w:r w:rsidRPr="003F76D0">
        <w:rPr>
          <w:rFonts w:asciiTheme="majorHAnsi" w:hAnsiTheme="majorHAnsi" w:cstheme="majorHAnsi"/>
          <w:color w:val="000000"/>
          <w:sz w:val="22"/>
          <w:szCs w:val="22"/>
          <w:lang w:val="en-GB"/>
        </w:rPr>
        <w:t>An advance payment by the Client is not permitted.</w:t>
      </w:r>
    </w:p>
    <w:p w14:paraId="7E42020C" w14:textId="77777777" w:rsidR="002D562D" w:rsidRPr="003F76D0" w:rsidRDefault="002D562D" w:rsidP="002D562D">
      <w:pPr>
        <w:pStyle w:val="Heading1"/>
        <w:rPr>
          <w:rFonts w:asciiTheme="majorHAnsi" w:hAnsiTheme="majorHAnsi" w:cstheme="majorHAnsi"/>
          <w:lang w:val="en-GB"/>
        </w:rPr>
      </w:pPr>
      <w:r w:rsidRPr="003F76D0">
        <w:rPr>
          <w:rFonts w:asciiTheme="majorHAnsi" w:hAnsiTheme="majorHAnsi" w:cstheme="majorHAnsi"/>
          <w:lang w:val="en-GB"/>
        </w:rPr>
        <w:br w:type="page"/>
      </w:r>
      <w:bookmarkStart w:id="9" w:name="_Hlk28468335"/>
      <w:r w:rsidRPr="003F76D0">
        <w:rPr>
          <w:rFonts w:asciiTheme="majorHAnsi" w:hAnsiTheme="majorHAnsi" w:cstheme="majorHAnsi"/>
          <w:lang w:val="en-GB"/>
        </w:rPr>
        <w:lastRenderedPageBreak/>
        <w:t>Annex 1</w:t>
      </w:r>
    </w:p>
    <w:p w14:paraId="45557747" w14:textId="77777777" w:rsidR="002D562D" w:rsidRPr="003F76D0" w:rsidRDefault="002D562D" w:rsidP="002D562D">
      <w:pPr>
        <w:pStyle w:val="Heading1"/>
        <w:rPr>
          <w:rFonts w:asciiTheme="majorHAnsi" w:hAnsiTheme="majorHAnsi" w:cstheme="majorHAnsi"/>
          <w:lang w:val="en-GB"/>
        </w:rPr>
      </w:pPr>
      <w:r w:rsidRPr="003F76D0">
        <w:rPr>
          <w:rFonts w:asciiTheme="majorHAnsi" w:hAnsiTheme="majorHAnsi" w:cstheme="majorHAnsi"/>
          <w:lang w:val="en-GB"/>
        </w:rPr>
        <w:t>Tender sheet</w:t>
      </w:r>
    </w:p>
    <w:p w14:paraId="3FAA021D" w14:textId="77777777" w:rsidR="002D562D" w:rsidRPr="003F76D0" w:rsidRDefault="002D562D" w:rsidP="002D562D">
      <w:pPr>
        <w:shd w:val="clear" w:color="auto" w:fill="FFFFFF"/>
        <w:spacing w:before="120" w:after="120"/>
        <w:jc w:val="both"/>
        <w:rPr>
          <w:rFonts w:asciiTheme="majorHAnsi" w:hAnsiTheme="majorHAnsi" w:cstheme="majorHAnsi"/>
          <w:szCs w:val="22"/>
          <w:lang w:val="en-GB"/>
        </w:rPr>
      </w:pPr>
      <w:r w:rsidRPr="003F76D0">
        <w:rPr>
          <w:rFonts w:asciiTheme="majorHAnsi" w:hAnsiTheme="majorHAnsi" w:cstheme="majorHAnsi"/>
          <w:b/>
          <w:color w:val="000000"/>
          <w:spacing w:val="-4"/>
          <w:szCs w:val="22"/>
          <w:lang w:val="en-GB"/>
        </w:rPr>
        <w:t>Tender date</w:t>
      </w:r>
      <w:r w:rsidRPr="003F76D0">
        <w:rPr>
          <w:rFonts w:asciiTheme="majorHAnsi" w:hAnsiTheme="majorHAnsi" w:cstheme="majorHAnsi"/>
          <w:color w:val="000000"/>
          <w:spacing w:val="-4"/>
          <w:szCs w:val="22"/>
          <w:lang w:val="en-GB"/>
        </w:rPr>
        <w:t>:</w:t>
      </w:r>
      <w:r w:rsidRPr="003F76D0">
        <w:rPr>
          <w:rFonts w:asciiTheme="majorHAnsi" w:hAnsiTheme="majorHAnsi" w:cstheme="majorHAnsi"/>
          <w:color w:val="000000"/>
          <w:spacing w:val="-4"/>
          <w:szCs w:val="22"/>
          <w:lang w:val="en-GB"/>
        </w:rPr>
        <w:tab/>
      </w:r>
      <w:r w:rsidRPr="003F76D0">
        <w:rPr>
          <w:rFonts w:asciiTheme="majorHAnsi" w:hAnsiTheme="majorHAnsi" w:cstheme="majorHAnsi"/>
          <w:color w:val="000000"/>
          <w:spacing w:val="-4"/>
          <w:szCs w:val="22"/>
          <w:lang w:val="en-GB"/>
        </w:rPr>
        <w:tab/>
      </w:r>
      <w:r w:rsidRPr="003F76D0">
        <w:rPr>
          <w:rFonts w:asciiTheme="majorHAnsi" w:hAnsiTheme="majorHAnsi" w:cstheme="majorHAnsi"/>
          <w:color w:val="000000"/>
          <w:spacing w:val="-4"/>
          <w:szCs w:val="22"/>
          <w:lang w:val="en-GB"/>
        </w:rPr>
        <w:tab/>
      </w:r>
      <w:r w:rsidRPr="003F76D0">
        <w:rPr>
          <w:rFonts w:asciiTheme="majorHAnsi" w:hAnsiTheme="majorHAnsi" w:cstheme="majorHAnsi"/>
          <w:color w:val="000000"/>
          <w:spacing w:val="-4"/>
          <w:szCs w:val="22"/>
          <w:lang w:val="en-GB"/>
        </w:rPr>
        <w:tab/>
      </w:r>
      <w:r w:rsidRPr="003F76D0">
        <w:rPr>
          <w:rFonts w:asciiTheme="majorHAnsi" w:hAnsiTheme="majorHAnsi" w:cstheme="majorHAnsi"/>
          <w:color w:val="000000"/>
          <w:spacing w:val="-4"/>
          <w:szCs w:val="22"/>
          <w:lang w:val="en-GB"/>
        </w:rPr>
        <w:tab/>
      </w:r>
      <w:r w:rsidRPr="003F76D0">
        <w:rPr>
          <w:rFonts w:asciiTheme="majorHAnsi" w:hAnsiTheme="majorHAnsi" w:cstheme="majorHAnsi"/>
          <w:color w:val="000000"/>
          <w:spacing w:val="-4"/>
          <w:szCs w:val="22"/>
          <w:lang w:val="en-GB"/>
        </w:rPr>
        <w:tab/>
      </w:r>
      <w:r w:rsidRPr="003F76D0">
        <w:rPr>
          <w:rFonts w:asciiTheme="majorHAnsi" w:hAnsiTheme="majorHAnsi" w:cstheme="majorHAnsi"/>
          <w:color w:val="000000"/>
          <w:spacing w:val="-4"/>
          <w:szCs w:val="22"/>
          <w:lang w:val="en-GB"/>
        </w:rPr>
        <w:tab/>
      </w:r>
      <w:r w:rsidRPr="003F76D0">
        <w:rPr>
          <w:rFonts w:asciiTheme="majorHAnsi" w:hAnsiTheme="majorHAnsi" w:cstheme="majorHAnsi"/>
          <w:color w:val="000000"/>
          <w:spacing w:val="-4"/>
          <w:szCs w:val="22"/>
          <w:lang w:val="en-GB"/>
        </w:rPr>
        <w:tab/>
      </w:r>
    </w:p>
    <w:p w14:paraId="781FDD16" w14:textId="77777777" w:rsidR="002D562D" w:rsidRPr="003F76D0" w:rsidRDefault="002D562D" w:rsidP="002D562D">
      <w:pPr>
        <w:shd w:val="clear" w:color="auto" w:fill="FFFFFF"/>
        <w:spacing w:before="120" w:after="120"/>
        <w:rPr>
          <w:rFonts w:asciiTheme="majorHAnsi" w:hAnsiTheme="majorHAnsi" w:cstheme="majorHAnsi"/>
          <w:szCs w:val="22"/>
          <w:lang w:val="en-GB"/>
        </w:rPr>
      </w:pPr>
      <w:r w:rsidRPr="003F76D0">
        <w:rPr>
          <w:rFonts w:asciiTheme="majorHAnsi" w:hAnsiTheme="majorHAnsi" w:cstheme="majorHAnsi"/>
          <w:b/>
          <w:bCs/>
          <w:color w:val="000000"/>
          <w:szCs w:val="22"/>
          <w:lang w:val="en-GB"/>
        </w:rPr>
        <w:t>Contracting Authority</w:t>
      </w:r>
      <w:r w:rsidRPr="003F76D0">
        <w:rPr>
          <w:rFonts w:asciiTheme="majorHAnsi" w:hAnsiTheme="majorHAnsi" w:cstheme="majorHAnsi"/>
          <w:color w:val="000000"/>
          <w:szCs w:val="22"/>
          <w:lang w:val="en-GB"/>
        </w:rPr>
        <w:t>: Priority Actions Programme Regional Activity Centre (PAP/RAC)</w:t>
      </w:r>
      <w:r w:rsidRPr="003F76D0">
        <w:rPr>
          <w:rFonts w:asciiTheme="majorHAnsi" w:hAnsiTheme="majorHAnsi" w:cstheme="majorHAnsi"/>
          <w:szCs w:val="22"/>
          <w:lang w:val="en-GB"/>
        </w:rPr>
        <w:t xml:space="preserve">, </w:t>
      </w:r>
      <w:r w:rsidRPr="003F76D0">
        <w:rPr>
          <w:rFonts w:asciiTheme="majorHAnsi" w:hAnsiTheme="majorHAnsi" w:cstheme="majorHAnsi"/>
          <w:color w:val="000000"/>
          <w:spacing w:val="-1"/>
          <w:szCs w:val="22"/>
          <w:lang w:val="en-GB"/>
        </w:rPr>
        <w:t>Kraj Sv. Ivana 11, 21000 Split, Croatia</w:t>
      </w:r>
    </w:p>
    <w:p w14:paraId="0DEDC33A" w14:textId="4DE01986" w:rsidR="005D66CC" w:rsidRPr="003F76D0" w:rsidRDefault="002D562D" w:rsidP="005D66CC">
      <w:pPr>
        <w:spacing w:after="120"/>
        <w:jc w:val="both"/>
        <w:rPr>
          <w:rFonts w:asciiTheme="majorHAnsi" w:hAnsiTheme="majorHAnsi" w:cstheme="majorHAnsi"/>
          <w:color w:val="000000"/>
          <w:szCs w:val="22"/>
          <w:lang w:val="en-GB"/>
        </w:rPr>
      </w:pPr>
      <w:r w:rsidRPr="003F76D0">
        <w:rPr>
          <w:rFonts w:asciiTheme="majorHAnsi" w:hAnsiTheme="majorHAnsi" w:cstheme="majorHAnsi"/>
          <w:b/>
          <w:bCs/>
          <w:spacing w:val="5"/>
          <w:szCs w:val="22"/>
          <w:lang w:val="en-GB"/>
        </w:rPr>
        <w:t>Subject of procurement</w:t>
      </w:r>
      <w:r w:rsidRPr="003F76D0">
        <w:rPr>
          <w:rFonts w:asciiTheme="majorHAnsi" w:hAnsiTheme="majorHAnsi" w:cstheme="majorHAnsi"/>
          <w:color w:val="000000"/>
          <w:szCs w:val="22"/>
          <w:lang w:val="en-GB"/>
        </w:rPr>
        <w:t xml:space="preserve">: </w:t>
      </w:r>
      <w:r w:rsidR="000A3AF5" w:rsidRPr="003F76D0">
        <w:rPr>
          <w:rFonts w:asciiTheme="majorHAnsi" w:hAnsiTheme="majorHAnsi" w:cstheme="majorHAnsi"/>
          <w:color w:val="000000"/>
          <w:szCs w:val="22"/>
          <w:lang w:val="en-GB"/>
        </w:rPr>
        <w:t xml:space="preserve">Consultant to </w:t>
      </w:r>
      <w:r w:rsidR="00804BE8" w:rsidRPr="003F76D0">
        <w:rPr>
          <w:rFonts w:asciiTheme="majorHAnsi" w:hAnsiTheme="majorHAnsi" w:cstheme="majorHAnsi"/>
          <w:color w:val="000000"/>
          <w:szCs w:val="22"/>
          <w:lang w:val="en-GB"/>
        </w:rPr>
        <w:t xml:space="preserve">provide guidance </w:t>
      </w:r>
      <w:r w:rsidR="00F84B87" w:rsidRPr="003F76D0">
        <w:rPr>
          <w:rFonts w:asciiTheme="majorHAnsi" w:hAnsiTheme="majorHAnsi" w:cstheme="majorHAnsi"/>
          <w:color w:val="000000"/>
          <w:szCs w:val="22"/>
          <w:lang w:val="en-GB"/>
        </w:rPr>
        <w:t xml:space="preserve">in developing </w:t>
      </w:r>
      <w:r w:rsidR="005D66CC" w:rsidRPr="003F76D0">
        <w:rPr>
          <w:rFonts w:asciiTheme="majorHAnsi" w:hAnsiTheme="majorHAnsi" w:cstheme="majorHAnsi"/>
          <w:color w:val="000000"/>
          <w:szCs w:val="22"/>
          <w:lang w:val="en-GB"/>
        </w:rPr>
        <w:t xml:space="preserve">and applying methodology for </w:t>
      </w:r>
      <w:r w:rsidR="00033F09" w:rsidRPr="003F76D0">
        <w:rPr>
          <w:rFonts w:asciiTheme="majorHAnsi" w:hAnsiTheme="majorHAnsi" w:cstheme="majorHAnsi"/>
          <w:color w:val="000000"/>
          <w:szCs w:val="22"/>
          <w:lang w:val="en-GB"/>
        </w:rPr>
        <w:t>prioritisation</w:t>
      </w:r>
      <w:r w:rsidR="005D66CC" w:rsidRPr="003F76D0">
        <w:rPr>
          <w:rFonts w:asciiTheme="majorHAnsi" w:hAnsiTheme="majorHAnsi" w:cstheme="majorHAnsi"/>
          <w:color w:val="000000"/>
          <w:szCs w:val="22"/>
          <w:lang w:val="en-GB"/>
        </w:rPr>
        <w:t xml:space="preserve"> of </w:t>
      </w:r>
      <w:r w:rsidR="00033F09" w:rsidRPr="003F76D0">
        <w:rPr>
          <w:rFonts w:asciiTheme="majorHAnsi" w:hAnsiTheme="majorHAnsi" w:cstheme="majorHAnsi"/>
          <w:color w:val="000000"/>
          <w:szCs w:val="22"/>
          <w:lang w:val="en-GB"/>
        </w:rPr>
        <w:t xml:space="preserve">coastal plan measures </w:t>
      </w:r>
      <w:r w:rsidR="005D66CC" w:rsidRPr="003F76D0">
        <w:rPr>
          <w:rFonts w:asciiTheme="majorHAnsi" w:hAnsiTheme="majorHAnsi" w:cstheme="majorHAnsi"/>
          <w:color w:val="000000"/>
          <w:szCs w:val="22"/>
          <w:lang w:val="en-GB"/>
        </w:rPr>
        <w:t xml:space="preserve">(GEF MedProgramme Child project 2.1 and SCCF) </w:t>
      </w:r>
    </w:p>
    <w:p w14:paraId="51CDAFED" w14:textId="25E99B0B" w:rsidR="002D562D" w:rsidRPr="003F76D0" w:rsidRDefault="002D562D" w:rsidP="005D66CC">
      <w:pPr>
        <w:spacing w:after="120"/>
        <w:jc w:val="both"/>
        <w:rPr>
          <w:rFonts w:asciiTheme="majorHAnsi" w:hAnsiTheme="majorHAnsi" w:cstheme="majorHAnsi"/>
          <w:b/>
          <w:bCs/>
          <w:color w:val="000000"/>
          <w:spacing w:val="-1"/>
          <w:szCs w:val="22"/>
          <w:lang w:val="en-GB"/>
        </w:rPr>
      </w:pPr>
      <w:r w:rsidRPr="003F76D0">
        <w:rPr>
          <w:rFonts w:asciiTheme="majorHAnsi" w:hAnsiTheme="majorHAnsi" w:cstheme="majorHAnsi"/>
          <w:b/>
          <w:bCs/>
          <w:color w:val="000000"/>
          <w:spacing w:val="-1"/>
          <w:szCs w:val="22"/>
          <w:lang w:val="en-GB"/>
        </w:rPr>
        <w:t>Tenderer information</w:t>
      </w:r>
      <w:r w:rsidR="007F45FD" w:rsidRPr="003F76D0">
        <w:rPr>
          <w:rFonts w:asciiTheme="majorHAnsi" w:hAnsiTheme="majorHAnsi" w:cstheme="majorHAnsi"/>
          <w:b/>
          <w:bCs/>
          <w:color w:val="000000"/>
          <w:spacing w:val="-1"/>
          <w:szCs w:val="22"/>
          <w:lang w:val="en-GB"/>
        </w:rPr>
        <w:t> </w:t>
      </w:r>
      <w:r w:rsidRPr="003F76D0">
        <w:rPr>
          <w:rFonts w:asciiTheme="majorHAnsi" w:hAnsiTheme="majorHAnsi" w:cstheme="majorHAnsi"/>
          <w:b/>
          <w:bCs/>
          <w:color w:val="000000"/>
          <w:spacing w:val="-1"/>
          <w:szCs w:val="22"/>
          <w:lang w:val="en-GB"/>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3F76D0" w14:paraId="20E3FD0E" w14:textId="77777777" w:rsidTr="00445AA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3F76D0" w:rsidRDefault="002D562D" w:rsidP="00445AAA">
            <w:pPr>
              <w:shd w:val="clear" w:color="auto" w:fill="FFFFFF"/>
              <w:spacing w:before="120" w:after="120"/>
              <w:ind w:hanging="10"/>
              <w:rPr>
                <w:rFonts w:asciiTheme="majorHAnsi" w:hAnsiTheme="majorHAnsi" w:cstheme="majorHAnsi"/>
                <w:b/>
                <w:bCs/>
                <w:szCs w:val="22"/>
                <w:lang w:val="en-GB"/>
              </w:rPr>
            </w:pPr>
            <w:r w:rsidRPr="003F76D0">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3F76D0" w:rsidRDefault="002D562D" w:rsidP="00445AAA">
            <w:pPr>
              <w:shd w:val="clear" w:color="auto" w:fill="FFFFFF"/>
              <w:spacing w:before="120" w:after="120"/>
              <w:rPr>
                <w:rFonts w:asciiTheme="majorHAnsi" w:hAnsiTheme="majorHAnsi" w:cstheme="majorHAnsi"/>
                <w:szCs w:val="22"/>
                <w:lang w:val="en-GB"/>
              </w:rPr>
            </w:pPr>
          </w:p>
        </w:tc>
      </w:tr>
      <w:tr w:rsidR="002D562D" w:rsidRPr="003F76D0" w14:paraId="183AE892" w14:textId="77777777" w:rsidTr="00445AA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3F76D0" w:rsidRDefault="002D562D" w:rsidP="00445AAA">
            <w:pPr>
              <w:shd w:val="clear" w:color="auto" w:fill="FFFFFF"/>
              <w:spacing w:before="120" w:after="120"/>
              <w:ind w:hanging="10"/>
              <w:rPr>
                <w:rFonts w:asciiTheme="majorHAnsi" w:hAnsiTheme="majorHAnsi" w:cstheme="majorHAnsi"/>
                <w:b/>
                <w:bCs/>
                <w:szCs w:val="22"/>
                <w:lang w:val="en-GB"/>
              </w:rPr>
            </w:pPr>
            <w:r w:rsidRPr="003F76D0">
              <w:rPr>
                <w:rFonts w:asciiTheme="majorHAnsi" w:hAnsiTheme="majorHAnsi" w:cstheme="majorHAnsi"/>
                <w:b/>
                <w:bCs/>
                <w:color w:val="000000"/>
                <w:spacing w:val="-2"/>
                <w:szCs w:val="22"/>
                <w:lang w:val="en-GB"/>
              </w:rPr>
              <w:t>PIN</w:t>
            </w:r>
            <w:r w:rsidRPr="003F76D0">
              <w:rPr>
                <w:rStyle w:val="FootnoteReference"/>
                <w:rFonts w:asciiTheme="majorHAnsi" w:hAnsiTheme="majorHAnsi" w:cstheme="majorHAnsi"/>
                <w:b/>
                <w:bCs/>
                <w:color w:val="000000"/>
                <w:spacing w:val="-2"/>
                <w:szCs w:val="22"/>
                <w:lang w:val="en-GB"/>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3F76D0" w:rsidRDefault="002D562D" w:rsidP="00445AAA">
            <w:pPr>
              <w:shd w:val="clear" w:color="auto" w:fill="FFFFFF"/>
              <w:spacing w:before="120" w:after="120"/>
              <w:rPr>
                <w:rFonts w:asciiTheme="majorHAnsi" w:hAnsiTheme="majorHAnsi" w:cstheme="majorHAnsi"/>
                <w:szCs w:val="22"/>
                <w:lang w:val="en-GB"/>
              </w:rPr>
            </w:pPr>
          </w:p>
        </w:tc>
      </w:tr>
      <w:tr w:rsidR="002D562D" w:rsidRPr="003F76D0"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3F76D0" w:rsidRDefault="002D562D" w:rsidP="00445AAA">
            <w:pPr>
              <w:spacing w:before="120" w:after="120"/>
              <w:rPr>
                <w:rFonts w:asciiTheme="majorHAnsi" w:hAnsiTheme="majorHAnsi" w:cstheme="majorHAnsi"/>
                <w:b/>
                <w:bCs/>
                <w:szCs w:val="22"/>
                <w:lang w:val="en-GB"/>
              </w:rPr>
            </w:pPr>
            <w:r w:rsidRPr="003F76D0">
              <w:rPr>
                <w:rFonts w:asciiTheme="majorHAnsi" w:hAnsiTheme="majorHAnsi" w:cstheme="majorHAnsi"/>
                <w:b/>
                <w:bCs/>
                <w:szCs w:val="22"/>
                <w:lang w:val="en-GB"/>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3F76D0" w:rsidRDefault="002D562D" w:rsidP="00445AAA">
            <w:pPr>
              <w:shd w:val="clear" w:color="auto" w:fill="FFFFFF"/>
              <w:spacing w:before="120" w:after="120"/>
              <w:rPr>
                <w:rFonts w:asciiTheme="majorHAnsi" w:hAnsiTheme="majorHAnsi" w:cstheme="majorHAnsi"/>
                <w:szCs w:val="22"/>
                <w:lang w:val="en-GB"/>
              </w:rPr>
            </w:pPr>
          </w:p>
        </w:tc>
      </w:tr>
      <w:tr w:rsidR="002D562D" w:rsidRPr="003F76D0" w14:paraId="06844207"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3F76D0" w:rsidRDefault="002D562D" w:rsidP="00445AAA">
            <w:pPr>
              <w:spacing w:before="120" w:after="120"/>
              <w:rPr>
                <w:rFonts w:asciiTheme="majorHAnsi" w:hAnsiTheme="majorHAnsi" w:cstheme="majorHAnsi"/>
                <w:b/>
                <w:bCs/>
                <w:szCs w:val="22"/>
                <w:lang w:val="en-GB"/>
              </w:rPr>
            </w:pPr>
            <w:r w:rsidRPr="003F76D0">
              <w:rPr>
                <w:rFonts w:asciiTheme="majorHAnsi" w:hAnsiTheme="majorHAnsi" w:cstheme="majorHAnsi"/>
                <w:b/>
                <w:bCs/>
                <w:szCs w:val="22"/>
                <w:lang w:val="en-GB"/>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3F76D0" w:rsidRDefault="002D562D" w:rsidP="00445AAA">
            <w:pPr>
              <w:shd w:val="clear" w:color="auto" w:fill="FFFFFF"/>
              <w:spacing w:before="120" w:after="120"/>
              <w:rPr>
                <w:rFonts w:asciiTheme="majorHAnsi" w:hAnsiTheme="majorHAnsi" w:cstheme="majorHAnsi"/>
                <w:szCs w:val="22"/>
                <w:lang w:val="en-GB"/>
              </w:rPr>
            </w:pPr>
          </w:p>
        </w:tc>
      </w:tr>
      <w:tr w:rsidR="002D562D" w:rsidRPr="003F76D0" w14:paraId="07481E78"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3F76D0" w:rsidRDefault="002D562D" w:rsidP="00445AAA">
            <w:pPr>
              <w:spacing w:before="120" w:after="120"/>
              <w:rPr>
                <w:rFonts w:asciiTheme="majorHAnsi" w:hAnsiTheme="majorHAnsi" w:cstheme="majorHAnsi"/>
                <w:b/>
                <w:bCs/>
                <w:szCs w:val="22"/>
                <w:lang w:val="en-GB"/>
              </w:rPr>
            </w:pPr>
            <w:r w:rsidRPr="003F76D0">
              <w:rPr>
                <w:rFonts w:asciiTheme="majorHAnsi" w:hAnsiTheme="majorHAnsi" w:cstheme="majorHAnsi"/>
                <w:b/>
                <w:bCs/>
                <w:szCs w:val="22"/>
                <w:lang w:val="en-GB"/>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3F76D0" w:rsidRDefault="002D562D" w:rsidP="00445AAA">
            <w:pPr>
              <w:shd w:val="clear" w:color="auto" w:fill="FFFFFF"/>
              <w:spacing w:before="120" w:after="120"/>
              <w:rPr>
                <w:rFonts w:asciiTheme="majorHAnsi" w:hAnsiTheme="majorHAnsi" w:cstheme="majorHAnsi"/>
                <w:szCs w:val="22"/>
                <w:lang w:val="en-GB"/>
              </w:rPr>
            </w:pPr>
          </w:p>
        </w:tc>
      </w:tr>
      <w:tr w:rsidR="002D562D" w:rsidRPr="003F76D0" w14:paraId="398B7278" w14:textId="77777777" w:rsidTr="00445AA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3F76D0" w:rsidRDefault="002D562D" w:rsidP="00445AAA">
            <w:pPr>
              <w:spacing w:before="120" w:after="120"/>
              <w:rPr>
                <w:rFonts w:asciiTheme="majorHAnsi" w:hAnsiTheme="majorHAnsi" w:cstheme="majorHAnsi"/>
                <w:b/>
                <w:bCs/>
                <w:szCs w:val="22"/>
                <w:lang w:val="en-GB"/>
              </w:rPr>
            </w:pPr>
            <w:r w:rsidRPr="003F76D0">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3F76D0" w:rsidRDefault="002D562D" w:rsidP="00445AAA">
            <w:pPr>
              <w:shd w:val="clear" w:color="auto" w:fill="FFFFFF"/>
              <w:spacing w:before="120" w:after="120"/>
              <w:rPr>
                <w:rFonts w:asciiTheme="majorHAnsi" w:hAnsiTheme="majorHAnsi" w:cstheme="majorHAnsi"/>
                <w:szCs w:val="22"/>
                <w:lang w:val="en-GB"/>
              </w:rPr>
            </w:pPr>
            <w:r w:rsidRPr="003F76D0">
              <w:rPr>
                <w:rFonts w:asciiTheme="majorHAnsi" w:hAnsiTheme="majorHAnsi" w:cstheme="majorHAnsi"/>
                <w:szCs w:val="22"/>
                <w:lang w:val="en-GB"/>
              </w:rPr>
              <w:t xml:space="preserve">      YES                 NO</w:t>
            </w:r>
          </w:p>
        </w:tc>
      </w:tr>
      <w:tr w:rsidR="002D562D" w:rsidRPr="003F76D0" w14:paraId="7E38F22E" w14:textId="77777777" w:rsidTr="00445AA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3F76D0" w:rsidRDefault="002D562D" w:rsidP="00445AAA">
            <w:pPr>
              <w:spacing w:before="120" w:after="120"/>
              <w:rPr>
                <w:rFonts w:asciiTheme="majorHAnsi" w:hAnsiTheme="majorHAnsi" w:cstheme="majorHAnsi"/>
                <w:b/>
                <w:bCs/>
                <w:szCs w:val="22"/>
                <w:lang w:val="en-GB"/>
              </w:rPr>
            </w:pPr>
            <w:r w:rsidRPr="003F76D0">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3F76D0" w:rsidRDefault="002D562D" w:rsidP="00445AAA">
            <w:pPr>
              <w:shd w:val="clear" w:color="auto" w:fill="FFFFFF"/>
              <w:spacing w:before="120" w:after="120"/>
              <w:rPr>
                <w:rFonts w:asciiTheme="majorHAnsi" w:hAnsiTheme="majorHAnsi" w:cstheme="majorHAnsi"/>
                <w:szCs w:val="22"/>
                <w:lang w:val="en-GB"/>
              </w:rPr>
            </w:pPr>
          </w:p>
        </w:tc>
      </w:tr>
      <w:tr w:rsidR="002D562D" w:rsidRPr="003F76D0" w14:paraId="4FEEDC4A" w14:textId="77777777" w:rsidTr="00445AA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3F76D0" w:rsidRDefault="002D562D" w:rsidP="00445AAA">
            <w:pPr>
              <w:spacing w:before="120" w:after="120"/>
              <w:rPr>
                <w:rFonts w:asciiTheme="majorHAnsi" w:hAnsiTheme="majorHAnsi" w:cstheme="majorHAnsi"/>
                <w:b/>
                <w:bCs/>
                <w:color w:val="000000"/>
                <w:spacing w:val="-1"/>
                <w:szCs w:val="22"/>
                <w:lang w:val="en-GB"/>
              </w:rPr>
            </w:pPr>
            <w:r w:rsidRPr="003F76D0">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3F76D0" w:rsidRDefault="002D562D" w:rsidP="00445AAA">
            <w:pPr>
              <w:shd w:val="clear" w:color="auto" w:fill="FFFFFF"/>
              <w:spacing w:before="120" w:after="120"/>
              <w:rPr>
                <w:rFonts w:asciiTheme="majorHAnsi" w:hAnsiTheme="majorHAnsi" w:cstheme="majorHAnsi"/>
                <w:szCs w:val="22"/>
                <w:lang w:val="en-GB"/>
              </w:rPr>
            </w:pPr>
          </w:p>
        </w:tc>
      </w:tr>
      <w:tr w:rsidR="002D562D" w:rsidRPr="003F76D0" w14:paraId="3FDDE129" w14:textId="77777777" w:rsidTr="00445AA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2BE4D91F" w:rsidR="002D562D" w:rsidRPr="003F76D0" w:rsidRDefault="002D562D" w:rsidP="00445AAA">
            <w:pPr>
              <w:spacing w:before="120" w:after="120"/>
              <w:rPr>
                <w:rFonts w:asciiTheme="majorHAnsi" w:hAnsiTheme="majorHAnsi" w:cstheme="majorHAnsi"/>
                <w:b/>
                <w:bCs/>
                <w:color w:val="000000"/>
                <w:spacing w:val="-1"/>
                <w:szCs w:val="22"/>
                <w:lang w:val="en-GB"/>
              </w:rPr>
            </w:pPr>
            <w:r w:rsidRPr="003F76D0">
              <w:rPr>
                <w:rFonts w:asciiTheme="majorHAnsi" w:hAnsiTheme="majorHAnsi" w:cstheme="majorHAnsi"/>
                <w:b/>
                <w:bCs/>
                <w:color w:val="000000"/>
                <w:spacing w:val="-1"/>
                <w:szCs w:val="22"/>
                <w:lang w:val="en-GB"/>
              </w:rPr>
              <w:t>Mail address</w:t>
            </w:r>
            <w:r w:rsidR="007F45FD" w:rsidRPr="003F76D0">
              <w:rPr>
                <w:rFonts w:asciiTheme="majorHAnsi" w:hAnsiTheme="majorHAnsi" w:cstheme="majorHAnsi"/>
                <w:b/>
                <w:bCs/>
                <w:color w:val="000000"/>
                <w:spacing w:val="-1"/>
                <w:szCs w:val="22"/>
                <w:lang w:val="en-GB"/>
              </w:rPr>
              <w:t> </w:t>
            </w:r>
            <w:r w:rsidRPr="003F76D0">
              <w:rPr>
                <w:rFonts w:asciiTheme="majorHAnsi" w:hAnsiTheme="majorHAnsi" w:cstheme="majorHAnsi"/>
                <w:b/>
                <w:bCs/>
                <w:color w:val="000000"/>
                <w:spacing w:val="-1"/>
                <w:szCs w:val="22"/>
                <w:lang w:val="en-GB"/>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3F76D0" w:rsidRDefault="002D562D" w:rsidP="00445AAA">
            <w:pPr>
              <w:spacing w:before="120" w:after="120"/>
              <w:rPr>
                <w:rFonts w:asciiTheme="majorHAnsi" w:hAnsiTheme="majorHAnsi" w:cstheme="majorHAnsi"/>
                <w:b/>
                <w:bCs/>
                <w:color w:val="000000"/>
                <w:spacing w:val="-1"/>
                <w:szCs w:val="22"/>
                <w:lang w:val="en-GB"/>
              </w:rPr>
            </w:pPr>
          </w:p>
        </w:tc>
      </w:tr>
      <w:tr w:rsidR="002D562D" w:rsidRPr="003F76D0" w14:paraId="624FDC97" w14:textId="77777777" w:rsidTr="00445AA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56A553B" w:rsidR="002D562D" w:rsidRPr="003F76D0" w:rsidRDefault="002D562D" w:rsidP="00445AAA">
            <w:pPr>
              <w:spacing w:before="120" w:after="120"/>
              <w:rPr>
                <w:rFonts w:asciiTheme="majorHAnsi" w:hAnsiTheme="majorHAnsi" w:cstheme="majorHAnsi"/>
                <w:b/>
                <w:bCs/>
                <w:color w:val="000000"/>
                <w:spacing w:val="-1"/>
                <w:szCs w:val="22"/>
                <w:lang w:val="en-GB"/>
              </w:rPr>
            </w:pPr>
            <w:r w:rsidRPr="003F76D0">
              <w:rPr>
                <w:rFonts w:asciiTheme="majorHAnsi" w:hAnsiTheme="majorHAnsi" w:cstheme="majorHAnsi"/>
                <w:b/>
                <w:bCs/>
                <w:color w:val="000000"/>
                <w:spacing w:val="-1"/>
                <w:szCs w:val="22"/>
                <w:lang w:val="en-GB"/>
              </w:rPr>
              <w:t>E-mail address</w:t>
            </w:r>
            <w:r w:rsidR="007F45FD" w:rsidRPr="003F76D0">
              <w:rPr>
                <w:rFonts w:asciiTheme="majorHAnsi" w:hAnsiTheme="majorHAnsi" w:cstheme="majorHAnsi"/>
                <w:b/>
                <w:bCs/>
                <w:color w:val="000000"/>
                <w:spacing w:val="-1"/>
                <w:szCs w:val="22"/>
                <w:lang w:val="en-GB"/>
              </w:rPr>
              <w:t> </w:t>
            </w:r>
            <w:r w:rsidRPr="003F76D0">
              <w:rPr>
                <w:rFonts w:asciiTheme="majorHAnsi" w:hAnsiTheme="majorHAnsi" w:cstheme="majorHAnsi"/>
                <w:b/>
                <w:bCs/>
                <w:color w:val="000000"/>
                <w:spacing w:val="-1"/>
                <w:szCs w:val="22"/>
                <w:lang w:val="en-GB"/>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3F76D0" w:rsidRDefault="002D562D" w:rsidP="00445AAA">
            <w:pPr>
              <w:spacing w:before="120" w:after="120"/>
              <w:rPr>
                <w:rFonts w:asciiTheme="majorHAnsi" w:hAnsiTheme="majorHAnsi" w:cstheme="majorHAnsi"/>
                <w:b/>
                <w:bCs/>
                <w:color w:val="000000"/>
                <w:spacing w:val="-1"/>
                <w:szCs w:val="22"/>
                <w:lang w:val="en-GB"/>
              </w:rPr>
            </w:pPr>
          </w:p>
        </w:tc>
      </w:tr>
      <w:tr w:rsidR="002D562D" w:rsidRPr="003F76D0" w14:paraId="474FD522" w14:textId="77777777" w:rsidTr="00445AA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5B54592D" w:rsidR="002D562D" w:rsidRPr="003F76D0" w:rsidRDefault="002D562D" w:rsidP="00445AAA">
            <w:pPr>
              <w:spacing w:before="120" w:after="120"/>
              <w:rPr>
                <w:rFonts w:asciiTheme="majorHAnsi" w:hAnsiTheme="majorHAnsi" w:cstheme="majorHAnsi"/>
                <w:b/>
                <w:bCs/>
                <w:color w:val="000000"/>
                <w:spacing w:val="-1"/>
                <w:szCs w:val="22"/>
                <w:lang w:val="en-GB"/>
              </w:rPr>
            </w:pPr>
            <w:r w:rsidRPr="003F76D0">
              <w:rPr>
                <w:rFonts w:asciiTheme="majorHAnsi" w:hAnsiTheme="majorHAnsi" w:cstheme="majorHAnsi"/>
                <w:b/>
                <w:bCs/>
                <w:color w:val="000000"/>
                <w:spacing w:val="-1"/>
                <w:szCs w:val="22"/>
                <w:lang w:val="en-GB"/>
              </w:rPr>
              <w:t>Telephone number</w:t>
            </w:r>
            <w:r w:rsidR="007F45FD" w:rsidRPr="003F76D0">
              <w:rPr>
                <w:rFonts w:asciiTheme="majorHAnsi" w:hAnsiTheme="majorHAnsi" w:cstheme="majorHAnsi"/>
                <w:b/>
                <w:bCs/>
                <w:color w:val="000000"/>
                <w:spacing w:val="-1"/>
                <w:szCs w:val="22"/>
                <w:lang w:val="en-GB"/>
              </w:rPr>
              <w:t> </w:t>
            </w:r>
            <w:r w:rsidRPr="003F76D0">
              <w:rPr>
                <w:rFonts w:asciiTheme="majorHAnsi" w:hAnsiTheme="majorHAnsi" w:cstheme="majorHAnsi"/>
                <w:b/>
                <w:bCs/>
                <w:color w:val="000000"/>
                <w:spacing w:val="-1"/>
                <w:szCs w:val="22"/>
                <w:lang w:val="en-GB"/>
              </w:rPr>
              <w:t>:</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3F76D0" w:rsidRDefault="002D562D" w:rsidP="00445AAA">
            <w:pPr>
              <w:spacing w:before="120" w:after="120"/>
              <w:rPr>
                <w:rFonts w:asciiTheme="majorHAnsi" w:hAnsiTheme="majorHAnsi" w:cstheme="majorHAnsi"/>
                <w:b/>
                <w:bCs/>
                <w:color w:val="000000"/>
                <w:spacing w:val="-1"/>
                <w:szCs w:val="22"/>
                <w:lang w:val="en-GB"/>
              </w:rPr>
            </w:pPr>
          </w:p>
        </w:tc>
      </w:tr>
    </w:tbl>
    <w:p w14:paraId="5CB05390" w14:textId="4DEDFBA6" w:rsidR="002D562D" w:rsidRPr="003F76D0" w:rsidRDefault="002D562D" w:rsidP="002D562D">
      <w:pPr>
        <w:shd w:val="clear" w:color="auto" w:fill="FFFFFF"/>
        <w:spacing w:before="120" w:after="120"/>
        <w:ind w:left="120"/>
        <w:rPr>
          <w:rFonts w:asciiTheme="majorHAnsi" w:hAnsiTheme="majorHAnsi" w:cstheme="majorHAnsi"/>
          <w:szCs w:val="22"/>
          <w:lang w:val="en-GB"/>
        </w:rPr>
      </w:pPr>
      <w:r w:rsidRPr="003F76D0">
        <w:rPr>
          <w:rFonts w:asciiTheme="majorHAnsi" w:hAnsiTheme="majorHAnsi" w:cstheme="majorHAnsi"/>
          <w:b/>
          <w:bCs/>
          <w:color w:val="000000"/>
          <w:spacing w:val="-4"/>
          <w:szCs w:val="22"/>
          <w:lang w:val="en-GB"/>
        </w:rPr>
        <w:t>Tender price</w:t>
      </w:r>
      <w:r w:rsidR="007F45FD" w:rsidRPr="003F76D0">
        <w:rPr>
          <w:rFonts w:asciiTheme="majorHAnsi" w:hAnsiTheme="majorHAnsi" w:cstheme="majorHAnsi"/>
          <w:b/>
          <w:bCs/>
          <w:color w:val="000000"/>
          <w:spacing w:val="-4"/>
          <w:szCs w:val="22"/>
          <w:lang w:val="en-GB"/>
        </w:rPr>
        <w:t> </w:t>
      </w:r>
      <w:r w:rsidRPr="003F76D0">
        <w:rPr>
          <w:rFonts w:asciiTheme="majorHAnsi" w:hAnsiTheme="majorHAnsi" w:cstheme="majorHAnsi"/>
          <w:b/>
          <w:bCs/>
          <w:color w:val="000000"/>
          <w:spacing w:val="-4"/>
          <w:szCs w:val="22"/>
          <w:lang w:val="en-GB"/>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F86436" w:rsidRPr="003F76D0" w14:paraId="407CA425" w14:textId="77777777" w:rsidTr="005C55C1">
        <w:trPr>
          <w:trHeight w:hRule="exact" w:val="550"/>
        </w:trPr>
        <w:tc>
          <w:tcPr>
            <w:tcW w:w="4395" w:type="dxa"/>
            <w:shd w:val="clear" w:color="auto" w:fill="FFFFFF"/>
          </w:tcPr>
          <w:p w14:paraId="33DA87FB" w14:textId="77777777" w:rsidR="00F86436" w:rsidRPr="003F76D0" w:rsidRDefault="00F86436" w:rsidP="005C55C1">
            <w:pPr>
              <w:shd w:val="clear" w:color="auto" w:fill="FFFFFF"/>
              <w:autoSpaceDE w:val="0"/>
              <w:autoSpaceDN w:val="0"/>
              <w:adjustRightInd w:val="0"/>
              <w:spacing w:before="120" w:after="120"/>
              <w:ind w:left="5"/>
              <w:rPr>
                <w:rFonts w:asciiTheme="majorHAnsi" w:hAnsiTheme="majorHAnsi" w:cstheme="majorHAnsi"/>
                <w:sz w:val="22"/>
                <w:szCs w:val="22"/>
                <w:lang w:val="en-GB"/>
              </w:rPr>
            </w:pPr>
            <w:r w:rsidRPr="003F76D0">
              <w:rPr>
                <w:rFonts w:asciiTheme="majorHAnsi" w:hAnsiTheme="majorHAnsi" w:cstheme="majorHAnsi"/>
                <w:color w:val="000000"/>
                <w:spacing w:val="-5"/>
                <w:sz w:val="22"/>
                <w:szCs w:val="22"/>
                <w:lang w:val="en-GB"/>
              </w:rPr>
              <w:t>Tender price, excluding VAT (USD)</w:t>
            </w:r>
          </w:p>
        </w:tc>
        <w:tc>
          <w:tcPr>
            <w:tcW w:w="5241" w:type="dxa"/>
            <w:shd w:val="clear" w:color="auto" w:fill="FFFFFF"/>
          </w:tcPr>
          <w:p w14:paraId="619F89F7" w14:textId="77777777" w:rsidR="00F86436" w:rsidRPr="003F76D0" w:rsidRDefault="00F86436" w:rsidP="005C55C1">
            <w:pPr>
              <w:shd w:val="clear" w:color="auto" w:fill="FFFFFF"/>
              <w:spacing w:before="120" w:after="120"/>
              <w:rPr>
                <w:rFonts w:asciiTheme="majorHAnsi" w:hAnsiTheme="majorHAnsi" w:cstheme="majorHAnsi"/>
                <w:sz w:val="22"/>
                <w:szCs w:val="22"/>
                <w:lang w:val="en-GB"/>
              </w:rPr>
            </w:pPr>
          </w:p>
        </w:tc>
      </w:tr>
      <w:tr w:rsidR="00F86436" w:rsidRPr="003F76D0" w14:paraId="13370CB6" w14:textId="77777777" w:rsidTr="005C55C1">
        <w:trPr>
          <w:trHeight w:hRule="exact" w:val="451"/>
        </w:trPr>
        <w:tc>
          <w:tcPr>
            <w:tcW w:w="4395" w:type="dxa"/>
            <w:shd w:val="clear" w:color="auto" w:fill="FFFFFF"/>
          </w:tcPr>
          <w:p w14:paraId="08B1EA00" w14:textId="77777777" w:rsidR="00F86436" w:rsidRPr="003F76D0" w:rsidRDefault="00F86436" w:rsidP="005C55C1">
            <w:pPr>
              <w:shd w:val="clear" w:color="auto" w:fill="FFFFFF"/>
              <w:spacing w:before="120" w:after="120"/>
              <w:ind w:left="5"/>
              <w:rPr>
                <w:rFonts w:asciiTheme="majorHAnsi" w:hAnsiTheme="majorHAnsi" w:cstheme="majorHAnsi"/>
                <w:color w:val="000000"/>
                <w:spacing w:val="-5"/>
                <w:sz w:val="22"/>
                <w:szCs w:val="22"/>
                <w:lang w:val="en-GB"/>
              </w:rPr>
            </w:pPr>
            <w:r w:rsidRPr="003F76D0">
              <w:rPr>
                <w:rFonts w:asciiTheme="majorHAnsi" w:hAnsiTheme="majorHAnsi" w:cstheme="majorHAnsi"/>
                <w:color w:val="000000"/>
                <w:spacing w:val="-5"/>
                <w:sz w:val="22"/>
                <w:szCs w:val="22"/>
                <w:lang w:val="en-GB"/>
              </w:rPr>
              <w:t>VAT (25%)</w:t>
            </w:r>
            <w:r w:rsidRPr="003F76D0">
              <w:rPr>
                <w:rStyle w:val="FootnoteReference"/>
                <w:rFonts w:asciiTheme="majorHAnsi" w:hAnsiTheme="majorHAnsi" w:cstheme="majorHAnsi"/>
                <w:color w:val="000000"/>
                <w:spacing w:val="-5"/>
                <w:sz w:val="22"/>
                <w:szCs w:val="22"/>
                <w:lang w:val="en-GB"/>
              </w:rPr>
              <w:footnoteReference w:id="2"/>
            </w:r>
          </w:p>
        </w:tc>
        <w:tc>
          <w:tcPr>
            <w:tcW w:w="5241" w:type="dxa"/>
            <w:shd w:val="clear" w:color="auto" w:fill="FFFFFF"/>
          </w:tcPr>
          <w:p w14:paraId="2C6AAB36" w14:textId="77777777" w:rsidR="00F86436" w:rsidRPr="003F76D0" w:rsidRDefault="00F86436" w:rsidP="005C55C1">
            <w:pPr>
              <w:shd w:val="clear" w:color="auto" w:fill="FFFFFF"/>
              <w:spacing w:before="120" w:after="120"/>
              <w:rPr>
                <w:rFonts w:asciiTheme="majorHAnsi" w:hAnsiTheme="majorHAnsi" w:cstheme="majorHAnsi"/>
                <w:sz w:val="22"/>
                <w:szCs w:val="22"/>
                <w:lang w:val="en-GB"/>
              </w:rPr>
            </w:pPr>
          </w:p>
        </w:tc>
      </w:tr>
      <w:tr w:rsidR="00F86436" w:rsidRPr="003F76D0" w14:paraId="22A34BC0" w14:textId="77777777" w:rsidTr="005C55C1">
        <w:trPr>
          <w:trHeight w:hRule="exact" w:val="442"/>
        </w:trPr>
        <w:tc>
          <w:tcPr>
            <w:tcW w:w="4395" w:type="dxa"/>
            <w:shd w:val="clear" w:color="auto" w:fill="FFFFFF"/>
          </w:tcPr>
          <w:p w14:paraId="41EF70A4" w14:textId="414CB3FD" w:rsidR="00F86436" w:rsidRPr="003F76D0" w:rsidRDefault="00F86436" w:rsidP="005C55C1">
            <w:pPr>
              <w:shd w:val="clear" w:color="auto" w:fill="FFFFFF"/>
              <w:spacing w:before="120" w:after="120"/>
              <w:ind w:left="5"/>
              <w:rPr>
                <w:rFonts w:asciiTheme="majorHAnsi" w:hAnsiTheme="majorHAnsi" w:cstheme="majorHAnsi"/>
                <w:color w:val="000000"/>
                <w:spacing w:val="-5"/>
                <w:sz w:val="22"/>
                <w:szCs w:val="22"/>
                <w:lang w:val="en-GB"/>
              </w:rPr>
            </w:pPr>
            <w:r w:rsidRPr="003F76D0">
              <w:rPr>
                <w:rFonts w:asciiTheme="majorHAnsi" w:hAnsiTheme="majorHAnsi" w:cstheme="majorHAnsi"/>
                <w:color w:val="000000"/>
                <w:spacing w:val="-5"/>
                <w:sz w:val="22"/>
                <w:szCs w:val="22"/>
                <w:lang w:val="en-GB"/>
              </w:rPr>
              <w:t xml:space="preserve">Total price </w:t>
            </w:r>
            <w:r w:rsidR="005E6CBB" w:rsidRPr="003F76D0">
              <w:rPr>
                <w:rFonts w:asciiTheme="majorHAnsi" w:hAnsiTheme="majorHAnsi" w:cstheme="majorHAnsi"/>
                <w:color w:val="000000"/>
                <w:spacing w:val="-5"/>
                <w:sz w:val="22"/>
                <w:szCs w:val="22"/>
                <w:lang w:val="en-GB"/>
              </w:rPr>
              <w:t>with VAT (</w:t>
            </w:r>
            <w:r w:rsidRPr="003F76D0">
              <w:rPr>
                <w:rFonts w:asciiTheme="majorHAnsi" w:hAnsiTheme="majorHAnsi" w:cstheme="majorHAnsi"/>
                <w:color w:val="000000"/>
                <w:spacing w:val="-5"/>
                <w:sz w:val="22"/>
                <w:szCs w:val="22"/>
                <w:lang w:val="en-GB"/>
              </w:rPr>
              <w:t>USD</w:t>
            </w:r>
            <w:r w:rsidR="005E6CBB" w:rsidRPr="003F76D0">
              <w:rPr>
                <w:rFonts w:asciiTheme="majorHAnsi" w:hAnsiTheme="majorHAnsi" w:cstheme="majorHAnsi"/>
                <w:color w:val="000000"/>
                <w:spacing w:val="-5"/>
                <w:sz w:val="22"/>
                <w:szCs w:val="22"/>
                <w:lang w:val="en-GB"/>
              </w:rPr>
              <w:t>)</w:t>
            </w:r>
            <w:r w:rsidRPr="003F76D0">
              <w:rPr>
                <w:rFonts w:asciiTheme="majorHAnsi" w:hAnsiTheme="majorHAnsi" w:cstheme="majorHAnsi"/>
                <w:color w:val="000000"/>
                <w:spacing w:val="-5"/>
                <w:sz w:val="22"/>
                <w:szCs w:val="22"/>
                <w:lang w:val="en-GB"/>
              </w:rPr>
              <w:t xml:space="preserve">  </w:t>
            </w:r>
          </w:p>
        </w:tc>
        <w:tc>
          <w:tcPr>
            <w:tcW w:w="5241" w:type="dxa"/>
            <w:shd w:val="clear" w:color="auto" w:fill="FFFFFF"/>
          </w:tcPr>
          <w:p w14:paraId="19C12B35" w14:textId="77777777" w:rsidR="00F86436" w:rsidRPr="003F76D0" w:rsidRDefault="00F86436" w:rsidP="005C55C1">
            <w:pPr>
              <w:shd w:val="clear" w:color="auto" w:fill="FFFFFF"/>
              <w:spacing w:before="120" w:after="120"/>
              <w:rPr>
                <w:rFonts w:asciiTheme="majorHAnsi" w:hAnsiTheme="majorHAnsi" w:cstheme="majorHAnsi"/>
                <w:sz w:val="22"/>
                <w:szCs w:val="22"/>
                <w:lang w:val="en-GB"/>
              </w:rPr>
            </w:pPr>
          </w:p>
        </w:tc>
      </w:tr>
    </w:tbl>
    <w:p w14:paraId="758AE55C" w14:textId="2D8C819A" w:rsidR="002D562D" w:rsidRPr="003F76D0" w:rsidRDefault="002D562D" w:rsidP="002D562D">
      <w:pPr>
        <w:shd w:val="clear" w:color="auto" w:fill="FFFFFF"/>
        <w:spacing w:before="120" w:after="120"/>
        <w:rPr>
          <w:rFonts w:asciiTheme="majorHAnsi" w:hAnsiTheme="majorHAnsi" w:cstheme="majorHAnsi"/>
          <w:color w:val="000000"/>
          <w:spacing w:val="-2"/>
          <w:szCs w:val="22"/>
          <w:lang w:val="en-GB"/>
        </w:rPr>
      </w:pPr>
      <w:r w:rsidRPr="003F76D0">
        <w:rPr>
          <w:rFonts w:asciiTheme="majorHAnsi" w:hAnsiTheme="majorHAnsi" w:cstheme="majorHAnsi"/>
          <w:b/>
          <w:bCs/>
          <w:color w:val="000000"/>
          <w:spacing w:val="-3"/>
          <w:szCs w:val="22"/>
          <w:lang w:val="en-GB"/>
        </w:rPr>
        <w:t xml:space="preserve">Bid validity date: </w:t>
      </w:r>
      <w:r w:rsidRPr="003F76D0">
        <w:rPr>
          <w:rFonts w:asciiTheme="majorHAnsi" w:hAnsiTheme="majorHAnsi" w:cstheme="majorHAnsi"/>
          <w:color w:val="000000"/>
          <w:spacing w:val="-2"/>
          <w:szCs w:val="22"/>
          <w:lang w:val="en-GB"/>
        </w:rPr>
        <w:t xml:space="preserve">(at least </w:t>
      </w:r>
      <w:r w:rsidRPr="003F76D0">
        <w:rPr>
          <w:rFonts w:asciiTheme="majorHAnsi" w:hAnsiTheme="majorHAnsi" w:cstheme="majorHAnsi"/>
          <w:spacing w:val="-2"/>
          <w:szCs w:val="22"/>
          <w:lang w:val="en-GB"/>
        </w:rPr>
        <w:t>15 days</w:t>
      </w:r>
      <w:r w:rsidRPr="003F76D0">
        <w:rPr>
          <w:rFonts w:asciiTheme="majorHAnsi" w:hAnsiTheme="majorHAnsi" w:cstheme="majorHAnsi"/>
          <w:color w:val="000000"/>
          <w:spacing w:val="-2"/>
          <w:szCs w:val="22"/>
          <w:lang w:val="en-GB"/>
        </w:rPr>
        <w:t xml:space="preserve"> after the bid submission deadline)</w:t>
      </w:r>
    </w:p>
    <w:p w14:paraId="6C8DF78D" w14:textId="77777777" w:rsidR="002D562D" w:rsidRPr="003F76D0" w:rsidRDefault="002D562D" w:rsidP="002D562D">
      <w:pPr>
        <w:shd w:val="clear" w:color="auto" w:fill="FFFFFF"/>
        <w:spacing w:before="120" w:after="120"/>
        <w:ind w:left="115"/>
        <w:rPr>
          <w:rFonts w:asciiTheme="majorHAnsi" w:hAnsiTheme="majorHAnsi" w:cstheme="majorHAnsi"/>
          <w:lang w:val="en-GB"/>
        </w:rPr>
      </w:pPr>
      <w:r w:rsidRPr="003F76D0">
        <w:rPr>
          <w:rFonts w:asciiTheme="majorHAnsi" w:hAnsiTheme="majorHAnsi" w:cstheme="majorHAnsi"/>
          <w:color w:val="000000"/>
          <w:spacing w:val="-2"/>
          <w:szCs w:val="22"/>
          <w:lang w:val="en-GB"/>
        </w:rPr>
        <w:tab/>
      </w:r>
      <w:r w:rsidRPr="003F76D0">
        <w:rPr>
          <w:rFonts w:asciiTheme="majorHAnsi" w:hAnsiTheme="majorHAnsi" w:cstheme="majorHAnsi"/>
          <w:color w:val="000000"/>
          <w:spacing w:val="-2"/>
          <w:szCs w:val="22"/>
          <w:lang w:val="en-GB"/>
        </w:rPr>
        <w:tab/>
      </w:r>
      <w:r w:rsidRPr="003F76D0">
        <w:rPr>
          <w:rFonts w:asciiTheme="majorHAnsi" w:hAnsiTheme="majorHAnsi" w:cstheme="majorHAnsi"/>
          <w:color w:val="000000"/>
          <w:spacing w:val="-2"/>
          <w:szCs w:val="22"/>
          <w:lang w:val="en-GB"/>
        </w:rPr>
        <w:tab/>
      </w:r>
      <w:r w:rsidRPr="003F76D0">
        <w:rPr>
          <w:rFonts w:asciiTheme="majorHAnsi" w:hAnsiTheme="majorHAnsi" w:cstheme="majorHAnsi"/>
          <w:color w:val="000000"/>
          <w:spacing w:val="-2"/>
          <w:szCs w:val="22"/>
          <w:lang w:val="en-GB"/>
        </w:rPr>
        <w:tab/>
      </w:r>
      <w:r w:rsidRPr="003F76D0">
        <w:rPr>
          <w:rFonts w:asciiTheme="majorHAnsi" w:hAnsiTheme="majorHAnsi" w:cstheme="majorHAnsi"/>
          <w:color w:val="000000"/>
          <w:spacing w:val="-2"/>
          <w:szCs w:val="22"/>
          <w:lang w:val="en-GB"/>
        </w:rPr>
        <w:tab/>
      </w:r>
      <w:r w:rsidRPr="003F76D0">
        <w:rPr>
          <w:rFonts w:asciiTheme="majorHAnsi" w:hAnsiTheme="majorHAnsi" w:cstheme="majorHAnsi"/>
          <w:color w:val="000000"/>
          <w:spacing w:val="-2"/>
          <w:szCs w:val="22"/>
          <w:lang w:val="en-GB"/>
        </w:rPr>
        <w:tab/>
      </w:r>
      <w:r w:rsidRPr="003F76D0">
        <w:rPr>
          <w:rFonts w:asciiTheme="majorHAnsi" w:hAnsiTheme="majorHAnsi" w:cstheme="majorHAnsi"/>
          <w:color w:val="000000"/>
          <w:spacing w:val="-2"/>
          <w:szCs w:val="22"/>
          <w:lang w:val="en-GB"/>
        </w:rPr>
        <w:tab/>
      </w:r>
      <w:r w:rsidRPr="003F76D0">
        <w:rPr>
          <w:rFonts w:asciiTheme="majorHAnsi" w:hAnsiTheme="majorHAnsi" w:cstheme="majorHAnsi"/>
          <w:color w:val="000000"/>
          <w:spacing w:val="-2"/>
          <w:szCs w:val="22"/>
          <w:lang w:val="en-GB"/>
        </w:rPr>
        <w:tab/>
      </w:r>
      <w:r w:rsidRPr="003F76D0">
        <w:rPr>
          <w:rFonts w:asciiTheme="majorHAnsi" w:hAnsiTheme="majorHAnsi" w:cstheme="majorHAnsi"/>
          <w:b/>
          <w:bCs/>
          <w:color w:val="000000"/>
          <w:spacing w:val="-4"/>
          <w:lang w:val="en-GB"/>
        </w:rPr>
        <w:t>For Tenderer:</w:t>
      </w:r>
    </w:p>
    <w:p w14:paraId="1D5EC340" w14:textId="77777777" w:rsidR="002D562D" w:rsidRPr="003F76D0"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3F76D0" w:rsidRDefault="002D562D" w:rsidP="002D562D">
      <w:pPr>
        <w:shd w:val="clear" w:color="auto" w:fill="FFFFFF"/>
        <w:spacing w:before="120" w:after="120"/>
        <w:ind w:left="4253"/>
        <w:rPr>
          <w:rFonts w:asciiTheme="majorHAnsi" w:hAnsiTheme="majorHAnsi" w:cstheme="majorHAnsi"/>
          <w:lang w:val="en-GB"/>
        </w:rPr>
      </w:pPr>
      <w:r w:rsidRPr="003F76D0">
        <w:rPr>
          <w:rFonts w:asciiTheme="majorHAnsi" w:hAnsiTheme="majorHAnsi" w:cstheme="majorHAnsi"/>
          <w:noProof/>
          <w:lang w:val="en-GB" w:eastAsia="en-GB"/>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6930D77D" w14:textId="77777777" w:rsidR="002D562D" w:rsidRPr="003F76D0" w:rsidRDefault="002D562D" w:rsidP="002D562D">
      <w:pPr>
        <w:shd w:val="clear" w:color="auto" w:fill="FFFFFF"/>
        <w:spacing w:before="120" w:after="120"/>
        <w:ind w:left="8971"/>
        <w:rPr>
          <w:rFonts w:asciiTheme="majorHAnsi" w:hAnsiTheme="majorHAnsi" w:cstheme="majorHAnsi"/>
          <w:lang w:val="en-GB"/>
        </w:rPr>
        <w:sectPr w:rsidR="002D562D" w:rsidRPr="003F76D0" w:rsidSect="00903418">
          <w:footerReference w:type="default" r:id="rId11"/>
          <w:headerReference w:type="first" r:id="rId12"/>
          <w:pgSz w:w="11909" w:h="16834"/>
          <w:pgMar w:top="993" w:right="974" w:bottom="360" w:left="1306" w:header="720" w:footer="720" w:gutter="0"/>
          <w:pgNumType w:start="1"/>
          <w:cols w:space="60"/>
          <w:noEndnote/>
          <w:titlePg/>
          <w:docGrid w:linePitch="326"/>
        </w:sectPr>
      </w:pPr>
    </w:p>
    <w:p w14:paraId="11C7C2E9" w14:textId="77777777" w:rsidR="002D562D" w:rsidRPr="003F76D0" w:rsidRDefault="002D562D" w:rsidP="002D562D">
      <w:pPr>
        <w:pStyle w:val="Heading1"/>
        <w:rPr>
          <w:rFonts w:asciiTheme="majorHAnsi" w:hAnsiTheme="majorHAnsi" w:cstheme="majorHAnsi"/>
          <w:lang w:val="en-GB"/>
        </w:rPr>
      </w:pPr>
      <w:bookmarkStart w:id="10" w:name="_Hlk28470189"/>
      <w:bookmarkEnd w:id="9"/>
      <w:r w:rsidRPr="003F76D0">
        <w:rPr>
          <w:rFonts w:asciiTheme="majorHAnsi" w:hAnsiTheme="majorHAnsi" w:cstheme="majorHAnsi"/>
          <w:lang w:val="en-GB"/>
        </w:rPr>
        <w:lastRenderedPageBreak/>
        <w:t>Annex 2</w:t>
      </w:r>
    </w:p>
    <w:p w14:paraId="378D18B8" w14:textId="77777777" w:rsidR="002D562D" w:rsidRPr="003F76D0" w:rsidRDefault="002D562D" w:rsidP="002D562D">
      <w:pPr>
        <w:pStyle w:val="Heading1"/>
        <w:rPr>
          <w:rFonts w:asciiTheme="majorHAnsi" w:hAnsiTheme="majorHAnsi" w:cstheme="majorHAnsi"/>
          <w:lang w:val="en-GB"/>
        </w:rPr>
      </w:pPr>
      <w:r w:rsidRPr="003F76D0">
        <w:rPr>
          <w:rFonts w:asciiTheme="majorHAnsi" w:hAnsiTheme="majorHAnsi" w:cstheme="majorHAnsi"/>
          <w:lang w:val="en-GB"/>
        </w:rPr>
        <w:t>Practical experience verifying expertise of the Tenderer</w:t>
      </w:r>
    </w:p>
    <w:p w14:paraId="3AFA2DE6" w14:textId="77777777" w:rsidR="002D562D" w:rsidRPr="003F76D0" w:rsidRDefault="002D562D" w:rsidP="002D562D">
      <w:pPr>
        <w:shd w:val="clear" w:color="auto" w:fill="FFFFFF"/>
        <w:spacing w:before="120" w:after="120"/>
        <w:ind w:right="5"/>
        <w:jc w:val="right"/>
        <w:rPr>
          <w:rFonts w:asciiTheme="majorHAnsi" w:hAnsiTheme="majorHAnsi" w:cstheme="majorHAnsi"/>
          <w:szCs w:val="22"/>
          <w:lang w:val="en-GB"/>
        </w:rPr>
      </w:pPr>
    </w:p>
    <w:p w14:paraId="2ABFAF57" w14:textId="37178B22" w:rsidR="002D562D" w:rsidRPr="003F76D0" w:rsidRDefault="002D562D" w:rsidP="002D562D">
      <w:pPr>
        <w:rPr>
          <w:rFonts w:asciiTheme="majorHAnsi" w:hAnsiTheme="majorHAnsi" w:cstheme="majorHAnsi"/>
          <w:szCs w:val="22"/>
          <w:lang w:val="en-GB"/>
        </w:rPr>
      </w:pPr>
      <w:r w:rsidRPr="003F76D0">
        <w:rPr>
          <w:rFonts w:asciiTheme="majorHAnsi" w:hAnsiTheme="majorHAnsi" w:cstheme="majorHAnsi"/>
          <w:szCs w:val="22"/>
          <w:lang w:val="en-GB"/>
        </w:rPr>
        <w:t xml:space="preserve">Relevant </w:t>
      </w:r>
      <w:r w:rsidRPr="003F76D0">
        <w:rPr>
          <w:rFonts w:asciiTheme="majorHAnsi" w:hAnsiTheme="majorHAnsi" w:cstheme="majorHAnsi"/>
          <w:spacing w:val="1"/>
          <w:szCs w:val="22"/>
          <w:lang w:val="en-GB"/>
        </w:rPr>
        <w:t xml:space="preserve">experience </w:t>
      </w:r>
      <w:r w:rsidRPr="003F76D0">
        <w:rPr>
          <w:rFonts w:asciiTheme="majorHAnsi" w:hAnsiTheme="majorHAnsi" w:cstheme="majorHAnsi"/>
          <w:szCs w:val="22"/>
          <w:lang w:val="en-GB"/>
        </w:rPr>
        <w:t>of the tenderer- expert (</w:t>
      </w:r>
      <w:r w:rsidRPr="003F76D0">
        <w:rPr>
          <w:rFonts w:asciiTheme="majorHAnsi" w:hAnsiTheme="majorHAnsi" w:cstheme="majorHAnsi"/>
          <w:i/>
          <w:iCs/>
          <w:szCs w:val="22"/>
          <w:lang w:val="en-GB"/>
        </w:rPr>
        <w:t>Name and Surname</w:t>
      </w:r>
      <w:r w:rsidRPr="003F76D0">
        <w:rPr>
          <w:rFonts w:asciiTheme="majorHAnsi" w:hAnsiTheme="majorHAnsi" w:cstheme="majorHAnsi"/>
          <w:szCs w:val="22"/>
          <w:lang w:val="en-GB"/>
        </w:rPr>
        <w:t>) ________________________, related to the</w:t>
      </w:r>
      <w:r w:rsidR="009572C7" w:rsidRPr="003F76D0">
        <w:rPr>
          <w:rFonts w:asciiTheme="majorHAnsi" w:hAnsiTheme="majorHAnsi" w:cstheme="majorHAnsi"/>
          <w:szCs w:val="22"/>
          <w:lang w:val="en-GB"/>
        </w:rPr>
        <w:t xml:space="preserve"> </w:t>
      </w:r>
      <w:r w:rsidR="009572C7" w:rsidRPr="003F76D0">
        <w:rPr>
          <w:rFonts w:asciiTheme="majorHAnsi" w:hAnsiTheme="majorHAnsi" w:cstheme="majorHAnsi"/>
          <w:color w:val="000000"/>
          <w:szCs w:val="22"/>
          <w:lang w:val="en-GB"/>
        </w:rPr>
        <w:t xml:space="preserve">development of methodology or to leading </w:t>
      </w:r>
      <w:r w:rsidR="001B08DA" w:rsidRPr="003F76D0">
        <w:rPr>
          <w:rFonts w:asciiTheme="majorHAnsi" w:hAnsiTheme="majorHAnsi" w:cstheme="majorHAnsi"/>
          <w:color w:val="000000"/>
          <w:szCs w:val="22"/>
          <w:lang w:val="en-GB"/>
        </w:rPr>
        <w:t xml:space="preserve">on </w:t>
      </w:r>
      <w:r w:rsidR="00033F09" w:rsidRPr="003F76D0">
        <w:rPr>
          <w:rFonts w:asciiTheme="majorHAnsi" w:hAnsiTheme="majorHAnsi" w:cstheme="majorHAnsi"/>
          <w:color w:val="000000"/>
          <w:szCs w:val="22"/>
          <w:lang w:val="en-GB"/>
        </w:rPr>
        <w:t>prioritisation</w:t>
      </w:r>
      <w:r w:rsidR="009572C7" w:rsidRPr="003F76D0">
        <w:rPr>
          <w:rFonts w:asciiTheme="majorHAnsi" w:hAnsiTheme="majorHAnsi" w:cstheme="majorHAnsi"/>
          <w:color w:val="000000"/>
          <w:szCs w:val="22"/>
          <w:lang w:val="en-GB"/>
        </w:rPr>
        <w:t xml:space="preserve"> in integrated coastal planning and climate change adaptation</w:t>
      </w:r>
      <w:r w:rsidRPr="003F76D0">
        <w:rPr>
          <w:rFonts w:asciiTheme="majorHAnsi" w:hAnsiTheme="majorHAnsi" w:cstheme="majorHAnsi"/>
          <w:color w:val="000000"/>
          <w:szCs w:val="22"/>
          <w:lang w:val="en-GB"/>
        </w:rPr>
        <w:t xml:space="preserve"> in which the Tender was involved as a key expert/coordinator</w:t>
      </w:r>
      <w:r w:rsidRPr="003F76D0">
        <w:rPr>
          <w:rFonts w:asciiTheme="majorHAnsi" w:hAnsiTheme="majorHAnsi" w:cstheme="majorHAnsi"/>
          <w:szCs w:val="22"/>
          <w:lang w:val="en-GB"/>
        </w:rPr>
        <w:t xml:space="preserve">: </w:t>
      </w:r>
    </w:p>
    <w:p w14:paraId="16B66DD5" w14:textId="77777777" w:rsidR="002D562D" w:rsidRPr="003F76D0" w:rsidRDefault="002D562D" w:rsidP="002D562D">
      <w:pPr>
        <w:rPr>
          <w:rFonts w:asciiTheme="majorHAnsi" w:hAnsiTheme="majorHAnsi" w:cstheme="majorHAnsi"/>
          <w:szCs w:val="22"/>
          <w:lang w:val="en-GB"/>
        </w:rPr>
      </w:pPr>
    </w:p>
    <w:p w14:paraId="6FA033F5" w14:textId="77777777" w:rsidR="002D562D" w:rsidRPr="003F76D0" w:rsidRDefault="002D562D" w:rsidP="002D562D">
      <w:pPr>
        <w:rPr>
          <w:rFonts w:asciiTheme="majorHAnsi" w:hAnsiTheme="majorHAnsi" w:cstheme="majorHAnsi"/>
          <w:szCs w:val="22"/>
          <w:lang w:val="en-GB"/>
        </w:rPr>
      </w:pPr>
    </w:p>
    <w:p w14:paraId="6FF624F4" w14:textId="77777777" w:rsidR="002D562D" w:rsidRPr="003F76D0" w:rsidRDefault="002D562D" w:rsidP="002D562D">
      <w:pPr>
        <w:rPr>
          <w:rFonts w:asciiTheme="majorHAnsi" w:hAnsiTheme="majorHAnsi" w:cstheme="majorHAnsi"/>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3F76D0" w14:paraId="58F8638A" w14:textId="77777777" w:rsidTr="00445AAA">
        <w:tc>
          <w:tcPr>
            <w:tcW w:w="738" w:type="dxa"/>
            <w:shd w:val="clear" w:color="auto" w:fill="auto"/>
          </w:tcPr>
          <w:p w14:paraId="50F494A8"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No</w:t>
            </w:r>
            <w:r w:rsidRPr="003F76D0">
              <w:rPr>
                <w:rStyle w:val="FootnoteReference"/>
                <w:rFonts w:asciiTheme="majorHAnsi" w:hAnsiTheme="majorHAnsi" w:cstheme="majorHAnsi"/>
                <w:szCs w:val="22"/>
                <w:lang w:val="en-GB"/>
              </w:rPr>
              <w:footnoteReference w:id="3"/>
            </w:r>
            <w:r w:rsidRPr="003F76D0">
              <w:rPr>
                <w:rFonts w:asciiTheme="majorHAnsi" w:hAnsiTheme="majorHAnsi" w:cstheme="majorHAnsi"/>
                <w:szCs w:val="22"/>
                <w:lang w:val="en-GB"/>
              </w:rPr>
              <w:t>.</w:t>
            </w:r>
          </w:p>
        </w:tc>
        <w:tc>
          <w:tcPr>
            <w:tcW w:w="5891" w:type="dxa"/>
            <w:shd w:val="clear" w:color="auto" w:fill="auto"/>
          </w:tcPr>
          <w:p w14:paraId="51F7E026"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Experience (name of the project or other type of engagement)</w:t>
            </w:r>
          </w:p>
        </w:tc>
        <w:tc>
          <w:tcPr>
            <w:tcW w:w="1559" w:type="dxa"/>
          </w:tcPr>
          <w:p w14:paraId="2D5EF9F5"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Role of the expert</w:t>
            </w:r>
          </w:p>
        </w:tc>
        <w:tc>
          <w:tcPr>
            <w:tcW w:w="992" w:type="dxa"/>
            <w:shd w:val="clear" w:color="auto" w:fill="auto"/>
          </w:tcPr>
          <w:p w14:paraId="2FA7F1EA"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Year</w:t>
            </w:r>
          </w:p>
        </w:tc>
      </w:tr>
      <w:tr w:rsidR="002D562D" w:rsidRPr="003F76D0" w14:paraId="223CA2A8" w14:textId="77777777" w:rsidTr="00445AAA">
        <w:tc>
          <w:tcPr>
            <w:tcW w:w="738" w:type="dxa"/>
            <w:shd w:val="clear" w:color="auto" w:fill="auto"/>
          </w:tcPr>
          <w:p w14:paraId="4C0F948D"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1.</w:t>
            </w:r>
          </w:p>
        </w:tc>
        <w:tc>
          <w:tcPr>
            <w:tcW w:w="5891" w:type="dxa"/>
            <w:shd w:val="clear" w:color="auto" w:fill="auto"/>
          </w:tcPr>
          <w:p w14:paraId="0CC2C2E3" w14:textId="77777777" w:rsidR="002D562D" w:rsidRPr="003F76D0" w:rsidRDefault="002D562D" w:rsidP="00445AAA">
            <w:pPr>
              <w:rPr>
                <w:rFonts w:asciiTheme="majorHAnsi" w:hAnsiTheme="majorHAnsi" w:cstheme="majorHAnsi"/>
                <w:szCs w:val="22"/>
                <w:lang w:val="en-GB"/>
              </w:rPr>
            </w:pPr>
          </w:p>
        </w:tc>
        <w:tc>
          <w:tcPr>
            <w:tcW w:w="1559" w:type="dxa"/>
          </w:tcPr>
          <w:p w14:paraId="26BB33E4" w14:textId="77777777" w:rsidR="002D562D" w:rsidRPr="003F76D0" w:rsidRDefault="002D562D" w:rsidP="00445AAA">
            <w:pPr>
              <w:rPr>
                <w:rFonts w:asciiTheme="majorHAnsi" w:hAnsiTheme="majorHAnsi" w:cstheme="majorHAnsi"/>
                <w:szCs w:val="22"/>
                <w:lang w:val="en-GB"/>
              </w:rPr>
            </w:pPr>
          </w:p>
        </w:tc>
        <w:tc>
          <w:tcPr>
            <w:tcW w:w="992" w:type="dxa"/>
            <w:shd w:val="clear" w:color="auto" w:fill="auto"/>
          </w:tcPr>
          <w:p w14:paraId="76C278DB" w14:textId="77777777" w:rsidR="002D562D" w:rsidRPr="003F76D0" w:rsidRDefault="002D562D" w:rsidP="00445AAA">
            <w:pPr>
              <w:rPr>
                <w:rFonts w:asciiTheme="majorHAnsi" w:hAnsiTheme="majorHAnsi" w:cstheme="majorHAnsi"/>
                <w:szCs w:val="22"/>
                <w:lang w:val="en-GB"/>
              </w:rPr>
            </w:pPr>
          </w:p>
          <w:p w14:paraId="1DA37142" w14:textId="77777777" w:rsidR="002D562D" w:rsidRPr="003F76D0" w:rsidRDefault="002D562D" w:rsidP="00445AAA">
            <w:pPr>
              <w:rPr>
                <w:rFonts w:asciiTheme="majorHAnsi" w:hAnsiTheme="majorHAnsi" w:cstheme="majorHAnsi"/>
                <w:szCs w:val="22"/>
                <w:lang w:val="en-GB"/>
              </w:rPr>
            </w:pPr>
          </w:p>
        </w:tc>
      </w:tr>
      <w:tr w:rsidR="002D562D" w:rsidRPr="003F76D0" w14:paraId="1FAF53DE" w14:textId="77777777" w:rsidTr="00445AAA">
        <w:tc>
          <w:tcPr>
            <w:tcW w:w="738" w:type="dxa"/>
            <w:shd w:val="clear" w:color="auto" w:fill="auto"/>
          </w:tcPr>
          <w:p w14:paraId="0B38CAEB"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2.</w:t>
            </w:r>
          </w:p>
        </w:tc>
        <w:tc>
          <w:tcPr>
            <w:tcW w:w="5891" w:type="dxa"/>
            <w:shd w:val="clear" w:color="auto" w:fill="auto"/>
          </w:tcPr>
          <w:p w14:paraId="1CCD6294" w14:textId="77777777" w:rsidR="002D562D" w:rsidRPr="003F76D0" w:rsidRDefault="002D562D" w:rsidP="00445AAA">
            <w:pPr>
              <w:rPr>
                <w:rFonts w:asciiTheme="majorHAnsi" w:hAnsiTheme="majorHAnsi" w:cstheme="majorHAnsi"/>
                <w:szCs w:val="22"/>
                <w:lang w:val="en-GB"/>
              </w:rPr>
            </w:pPr>
          </w:p>
        </w:tc>
        <w:tc>
          <w:tcPr>
            <w:tcW w:w="1559" w:type="dxa"/>
          </w:tcPr>
          <w:p w14:paraId="0E4B8D01" w14:textId="77777777" w:rsidR="002D562D" w:rsidRPr="003F76D0" w:rsidRDefault="002D562D" w:rsidP="00445AAA">
            <w:pPr>
              <w:rPr>
                <w:rFonts w:asciiTheme="majorHAnsi" w:hAnsiTheme="majorHAnsi" w:cstheme="majorHAnsi"/>
                <w:szCs w:val="22"/>
                <w:lang w:val="en-GB"/>
              </w:rPr>
            </w:pPr>
          </w:p>
        </w:tc>
        <w:tc>
          <w:tcPr>
            <w:tcW w:w="992" w:type="dxa"/>
            <w:shd w:val="clear" w:color="auto" w:fill="auto"/>
          </w:tcPr>
          <w:p w14:paraId="036D0C8D" w14:textId="77777777" w:rsidR="002D562D" w:rsidRPr="003F76D0" w:rsidRDefault="002D562D" w:rsidP="00445AAA">
            <w:pPr>
              <w:rPr>
                <w:rFonts w:asciiTheme="majorHAnsi" w:hAnsiTheme="majorHAnsi" w:cstheme="majorHAnsi"/>
                <w:szCs w:val="22"/>
                <w:lang w:val="en-GB"/>
              </w:rPr>
            </w:pPr>
          </w:p>
          <w:p w14:paraId="09871EA5" w14:textId="77777777" w:rsidR="002D562D" w:rsidRPr="003F76D0" w:rsidRDefault="002D562D" w:rsidP="00445AAA">
            <w:pPr>
              <w:rPr>
                <w:rFonts w:asciiTheme="majorHAnsi" w:hAnsiTheme="majorHAnsi" w:cstheme="majorHAnsi"/>
                <w:szCs w:val="22"/>
                <w:lang w:val="en-GB"/>
              </w:rPr>
            </w:pPr>
          </w:p>
        </w:tc>
      </w:tr>
      <w:tr w:rsidR="002D562D" w:rsidRPr="003F76D0" w14:paraId="040E5481" w14:textId="77777777" w:rsidTr="00445AAA">
        <w:tc>
          <w:tcPr>
            <w:tcW w:w="738" w:type="dxa"/>
            <w:shd w:val="clear" w:color="auto" w:fill="auto"/>
          </w:tcPr>
          <w:p w14:paraId="243140C5"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3.</w:t>
            </w:r>
          </w:p>
        </w:tc>
        <w:tc>
          <w:tcPr>
            <w:tcW w:w="5891" w:type="dxa"/>
            <w:shd w:val="clear" w:color="auto" w:fill="auto"/>
          </w:tcPr>
          <w:p w14:paraId="108E863C" w14:textId="77777777" w:rsidR="002D562D" w:rsidRPr="003F76D0" w:rsidRDefault="002D562D" w:rsidP="00445AAA">
            <w:pPr>
              <w:rPr>
                <w:rFonts w:asciiTheme="majorHAnsi" w:hAnsiTheme="majorHAnsi" w:cstheme="majorHAnsi"/>
                <w:szCs w:val="22"/>
                <w:lang w:val="en-GB"/>
              </w:rPr>
            </w:pPr>
          </w:p>
        </w:tc>
        <w:tc>
          <w:tcPr>
            <w:tcW w:w="1559" w:type="dxa"/>
          </w:tcPr>
          <w:p w14:paraId="46C055E8" w14:textId="77777777" w:rsidR="002D562D" w:rsidRPr="003F76D0" w:rsidRDefault="002D562D" w:rsidP="00445AAA">
            <w:pPr>
              <w:rPr>
                <w:rFonts w:asciiTheme="majorHAnsi" w:hAnsiTheme="majorHAnsi" w:cstheme="majorHAnsi"/>
                <w:szCs w:val="22"/>
                <w:lang w:val="en-GB"/>
              </w:rPr>
            </w:pPr>
          </w:p>
        </w:tc>
        <w:tc>
          <w:tcPr>
            <w:tcW w:w="992" w:type="dxa"/>
            <w:shd w:val="clear" w:color="auto" w:fill="auto"/>
          </w:tcPr>
          <w:p w14:paraId="5BAC8244" w14:textId="77777777" w:rsidR="002D562D" w:rsidRPr="003F76D0" w:rsidRDefault="002D562D" w:rsidP="00445AAA">
            <w:pPr>
              <w:rPr>
                <w:rFonts w:asciiTheme="majorHAnsi" w:hAnsiTheme="majorHAnsi" w:cstheme="majorHAnsi"/>
                <w:szCs w:val="22"/>
                <w:lang w:val="en-GB"/>
              </w:rPr>
            </w:pPr>
          </w:p>
        </w:tc>
      </w:tr>
      <w:tr w:rsidR="002D562D" w:rsidRPr="003F76D0" w14:paraId="377728C3" w14:textId="77777777" w:rsidTr="00445AAA">
        <w:tc>
          <w:tcPr>
            <w:tcW w:w="738" w:type="dxa"/>
            <w:shd w:val="clear" w:color="auto" w:fill="auto"/>
          </w:tcPr>
          <w:p w14:paraId="34CC9E9F"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4.</w:t>
            </w:r>
          </w:p>
        </w:tc>
        <w:tc>
          <w:tcPr>
            <w:tcW w:w="5891" w:type="dxa"/>
            <w:shd w:val="clear" w:color="auto" w:fill="auto"/>
          </w:tcPr>
          <w:p w14:paraId="28EE17B9" w14:textId="77777777" w:rsidR="002D562D" w:rsidRPr="003F76D0" w:rsidRDefault="002D562D" w:rsidP="00445AAA">
            <w:pPr>
              <w:rPr>
                <w:rFonts w:asciiTheme="majorHAnsi" w:hAnsiTheme="majorHAnsi" w:cstheme="majorHAnsi"/>
                <w:szCs w:val="22"/>
                <w:lang w:val="en-GB"/>
              </w:rPr>
            </w:pPr>
          </w:p>
        </w:tc>
        <w:tc>
          <w:tcPr>
            <w:tcW w:w="1559" w:type="dxa"/>
          </w:tcPr>
          <w:p w14:paraId="5110E581" w14:textId="77777777" w:rsidR="002D562D" w:rsidRPr="003F76D0" w:rsidRDefault="002D562D" w:rsidP="00445AAA">
            <w:pPr>
              <w:rPr>
                <w:rFonts w:asciiTheme="majorHAnsi" w:hAnsiTheme="majorHAnsi" w:cstheme="majorHAnsi"/>
                <w:szCs w:val="22"/>
                <w:lang w:val="en-GB"/>
              </w:rPr>
            </w:pPr>
          </w:p>
        </w:tc>
        <w:tc>
          <w:tcPr>
            <w:tcW w:w="992" w:type="dxa"/>
            <w:shd w:val="clear" w:color="auto" w:fill="auto"/>
          </w:tcPr>
          <w:p w14:paraId="104162C7" w14:textId="77777777" w:rsidR="002D562D" w:rsidRPr="003F76D0" w:rsidRDefault="002D562D" w:rsidP="00445AAA">
            <w:pPr>
              <w:rPr>
                <w:rFonts w:asciiTheme="majorHAnsi" w:hAnsiTheme="majorHAnsi" w:cstheme="majorHAnsi"/>
                <w:szCs w:val="22"/>
                <w:lang w:val="en-GB"/>
              </w:rPr>
            </w:pPr>
          </w:p>
        </w:tc>
      </w:tr>
      <w:tr w:rsidR="002D562D" w:rsidRPr="003F76D0" w14:paraId="2D14D10C" w14:textId="77777777" w:rsidTr="00445AAA">
        <w:tc>
          <w:tcPr>
            <w:tcW w:w="738" w:type="dxa"/>
            <w:shd w:val="clear" w:color="auto" w:fill="auto"/>
          </w:tcPr>
          <w:p w14:paraId="71638AB7"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5.</w:t>
            </w:r>
          </w:p>
        </w:tc>
        <w:tc>
          <w:tcPr>
            <w:tcW w:w="5891" w:type="dxa"/>
            <w:shd w:val="clear" w:color="auto" w:fill="auto"/>
          </w:tcPr>
          <w:p w14:paraId="12CD926F" w14:textId="77777777" w:rsidR="002D562D" w:rsidRPr="003F76D0" w:rsidRDefault="002D562D" w:rsidP="00445AAA">
            <w:pPr>
              <w:rPr>
                <w:rFonts w:asciiTheme="majorHAnsi" w:hAnsiTheme="majorHAnsi" w:cstheme="majorHAnsi"/>
                <w:szCs w:val="22"/>
                <w:lang w:val="en-GB"/>
              </w:rPr>
            </w:pPr>
          </w:p>
        </w:tc>
        <w:tc>
          <w:tcPr>
            <w:tcW w:w="1559" w:type="dxa"/>
          </w:tcPr>
          <w:p w14:paraId="73775ADA" w14:textId="77777777" w:rsidR="002D562D" w:rsidRPr="003F76D0" w:rsidRDefault="002D562D" w:rsidP="00445AAA">
            <w:pPr>
              <w:rPr>
                <w:rFonts w:asciiTheme="majorHAnsi" w:hAnsiTheme="majorHAnsi" w:cstheme="majorHAnsi"/>
                <w:szCs w:val="22"/>
                <w:lang w:val="en-GB"/>
              </w:rPr>
            </w:pPr>
          </w:p>
        </w:tc>
        <w:tc>
          <w:tcPr>
            <w:tcW w:w="992" w:type="dxa"/>
            <w:shd w:val="clear" w:color="auto" w:fill="auto"/>
          </w:tcPr>
          <w:p w14:paraId="44E555AE" w14:textId="77777777" w:rsidR="002D562D" w:rsidRPr="003F76D0" w:rsidRDefault="002D562D" w:rsidP="00445AAA">
            <w:pPr>
              <w:rPr>
                <w:rFonts w:asciiTheme="majorHAnsi" w:hAnsiTheme="majorHAnsi" w:cstheme="majorHAnsi"/>
                <w:szCs w:val="22"/>
                <w:lang w:val="en-GB"/>
              </w:rPr>
            </w:pPr>
          </w:p>
        </w:tc>
      </w:tr>
      <w:tr w:rsidR="002D562D" w:rsidRPr="003F76D0" w14:paraId="0AC0B760" w14:textId="77777777" w:rsidTr="00445AAA">
        <w:tc>
          <w:tcPr>
            <w:tcW w:w="738" w:type="dxa"/>
            <w:shd w:val="clear" w:color="auto" w:fill="auto"/>
          </w:tcPr>
          <w:p w14:paraId="12A49539" w14:textId="77777777" w:rsidR="002D562D" w:rsidRPr="003F76D0" w:rsidRDefault="002D562D" w:rsidP="00445AAA">
            <w:pPr>
              <w:rPr>
                <w:rFonts w:asciiTheme="majorHAnsi" w:hAnsiTheme="majorHAnsi" w:cstheme="majorHAnsi"/>
                <w:szCs w:val="22"/>
                <w:lang w:val="en-GB"/>
              </w:rPr>
            </w:pPr>
            <w:r w:rsidRPr="003F76D0">
              <w:rPr>
                <w:rFonts w:asciiTheme="majorHAnsi" w:hAnsiTheme="majorHAnsi" w:cstheme="majorHAnsi"/>
                <w:szCs w:val="22"/>
                <w:lang w:val="en-GB"/>
              </w:rPr>
              <w:t>6.</w:t>
            </w:r>
          </w:p>
        </w:tc>
        <w:tc>
          <w:tcPr>
            <w:tcW w:w="5891" w:type="dxa"/>
            <w:shd w:val="clear" w:color="auto" w:fill="auto"/>
          </w:tcPr>
          <w:p w14:paraId="4EFD79B5" w14:textId="77777777" w:rsidR="002D562D" w:rsidRPr="003F76D0" w:rsidRDefault="002D562D" w:rsidP="00445AAA">
            <w:pPr>
              <w:rPr>
                <w:rFonts w:asciiTheme="majorHAnsi" w:hAnsiTheme="majorHAnsi" w:cstheme="majorHAnsi"/>
                <w:szCs w:val="22"/>
                <w:lang w:val="en-GB"/>
              </w:rPr>
            </w:pPr>
          </w:p>
        </w:tc>
        <w:tc>
          <w:tcPr>
            <w:tcW w:w="1559" w:type="dxa"/>
          </w:tcPr>
          <w:p w14:paraId="6D32F1F6" w14:textId="77777777" w:rsidR="002D562D" w:rsidRPr="003F76D0" w:rsidRDefault="002D562D" w:rsidP="00445AAA">
            <w:pPr>
              <w:rPr>
                <w:rFonts w:asciiTheme="majorHAnsi" w:hAnsiTheme="majorHAnsi" w:cstheme="majorHAnsi"/>
                <w:szCs w:val="22"/>
                <w:lang w:val="en-GB"/>
              </w:rPr>
            </w:pPr>
          </w:p>
        </w:tc>
        <w:tc>
          <w:tcPr>
            <w:tcW w:w="992" w:type="dxa"/>
            <w:shd w:val="clear" w:color="auto" w:fill="auto"/>
          </w:tcPr>
          <w:p w14:paraId="56796912" w14:textId="77777777" w:rsidR="002D562D" w:rsidRPr="003F76D0" w:rsidRDefault="002D562D" w:rsidP="00445AAA">
            <w:pPr>
              <w:rPr>
                <w:rFonts w:asciiTheme="majorHAnsi" w:hAnsiTheme="majorHAnsi" w:cstheme="majorHAnsi"/>
                <w:szCs w:val="22"/>
                <w:lang w:val="en-GB"/>
              </w:rPr>
            </w:pPr>
          </w:p>
        </w:tc>
      </w:tr>
    </w:tbl>
    <w:p w14:paraId="1E479D91" w14:textId="77777777" w:rsidR="002D562D" w:rsidRPr="003F76D0" w:rsidRDefault="002D562D" w:rsidP="002D562D">
      <w:pPr>
        <w:ind w:right="-180"/>
        <w:jc w:val="both"/>
        <w:rPr>
          <w:rFonts w:asciiTheme="majorHAnsi" w:hAnsiTheme="majorHAnsi" w:cstheme="majorHAnsi"/>
          <w:szCs w:val="22"/>
          <w:lang w:val="en-GB"/>
        </w:rPr>
      </w:pPr>
    </w:p>
    <w:p w14:paraId="3C74864A" w14:textId="77777777" w:rsidR="002D562D" w:rsidRPr="003F76D0" w:rsidRDefault="002D562D" w:rsidP="002D562D">
      <w:pPr>
        <w:ind w:right="-180"/>
        <w:jc w:val="both"/>
        <w:rPr>
          <w:rFonts w:asciiTheme="majorHAnsi" w:hAnsiTheme="majorHAnsi" w:cstheme="majorHAnsi"/>
          <w:szCs w:val="22"/>
          <w:lang w:val="en-GB"/>
        </w:rPr>
      </w:pPr>
    </w:p>
    <w:p w14:paraId="5D508AB7" w14:textId="77777777" w:rsidR="002D562D" w:rsidRPr="003F76D0" w:rsidRDefault="002D562D" w:rsidP="002D562D">
      <w:pPr>
        <w:rPr>
          <w:rFonts w:asciiTheme="majorHAnsi" w:hAnsiTheme="majorHAnsi" w:cstheme="majorHAnsi"/>
          <w:lang w:val="en-GB"/>
        </w:rPr>
      </w:pPr>
    </w:p>
    <w:p w14:paraId="75E67368" w14:textId="77777777" w:rsidR="002D562D" w:rsidRPr="003F76D0" w:rsidRDefault="002D562D" w:rsidP="002D562D">
      <w:pPr>
        <w:rPr>
          <w:rFonts w:asciiTheme="majorHAnsi" w:hAnsiTheme="majorHAnsi" w:cstheme="majorHAnsi"/>
          <w:lang w:val="en-GB"/>
        </w:rPr>
      </w:pPr>
    </w:p>
    <w:p w14:paraId="24E65053" w14:textId="77777777" w:rsidR="002D562D" w:rsidRPr="003F76D0" w:rsidRDefault="002D562D" w:rsidP="002D562D">
      <w:pPr>
        <w:rPr>
          <w:rFonts w:asciiTheme="majorHAnsi" w:hAnsiTheme="majorHAnsi" w:cstheme="majorHAnsi"/>
          <w:lang w:val="en-GB"/>
        </w:rPr>
      </w:pPr>
    </w:p>
    <w:p w14:paraId="32A4373A" w14:textId="77777777" w:rsidR="002D562D" w:rsidRPr="003F76D0" w:rsidRDefault="002D562D" w:rsidP="002D562D">
      <w:pPr>
        <w:rPr>
          <w:rFonts w:asciiTheme="majorHAnsi" w:hAnsiTheme="majorHAnsi" w:cstheme="majorHAnsi"/>
          <w:lang w:val="en-GB"/>
        </w:rPr>
      </w:pPr>
    </w:p>
    <w:p w14:paraId="60E772F3" w14:textId="77777777" w:rsidR="002D562D" w:rsidRPr="003F76D0" w:rsidRDefault="002D562D" w:rsidP="002D562D">
      <w:pPr>
        <w:rPr>
          <w:rFonts w:asciiTheme="majorHAnsi" w:hAnsiTheme="majorHAnsi" w:cstheme="majorHAnsi"/>
          <w:lang w:val="en-GB"/>
        </w:rPr>
      </w:pPr>
    </w:p>
    <w:p w14:paraId="2A31CE0A" w14:textId="2A609FF9" w:rsidR="002D562D" w:rsidRPr="003F76D0"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lang w:val="en-GB"/>
        </w:rPr>
      </w:pPr>
      <w:r w:rsidRPr="003F76D0">
        <w:rPr>
          <w:rFonts w:asciiTheme="majorHAnsi" w:hAnsiTheme="majorHAnsi" w:cstheme="majorHAnsi"/>
          <w:lang w:val="en-GB"/>
        </w:rPr>
        <w:t>In______, _______ 202</w:t>
      </w:r>
      <w:r w:rsidR="00115912" w:rsidRPr="003F76D0">
        <w:rPr>
          <w:rFonts w:asciiTheme="majorHAnsi" w:hAnsiTheme="majorHAnsi" w:cstheme="majorHAnsi"/>
          <w:lang w:val="en-GB"/>
        </w:rPr>
        <w:t>3</w:t>
      </w:r>
      <w:r w:rsidR="00795B67" w:rsidRPr="003F76D0">
        <w:rPr>
          <w:rFonts w:asciiTheme="majorHAnsi" w:hAnsiTheme="majorHAnsi" w:cstheme="majorHAnsi"/>
          <w:lang w:val="en-GB"/>
        </w:rPr>
        <w:t>.</w:t>
      </w:r>
    </w:p>
    <w:p w14:paraId="23F09DDA" w14:textId="77777777" w:rsidR="002D562D" w:rsidRPr="003F76D0" w:rsidRDefault="002D562D" w:rsidP="002D562D">
      <w:pPr>
        <w:shd w:val="clear" w:color="auto" w:fill="FFFFFF"/>
        <w:spacing w:before="120" w:after="120"/>
        <w:jc w:val="right"/>
        <w:rPr>
          <w:rFonts w:asciiTheme="majorHAnsi" w:hAnsiTheme="majorHAnsi" w:cstheme="majorHAnsi"/>
          <w:color w:val="000000"/>
          <w:spacing w:val="-3"/>
          <w:lang w:val="en-GB"/>
        </w:rPr>
      </w:pPr>
      <w:r w:rsidRPr="003F76D0">
        <w:rPr>
          <w:rFonts w:asciiTheme="majorHAnsi" w:hAnsiTheme="majorHAnsi" w:cstheme="majorHAnsi"/>
          <w:color w:val="000000"/>
          <w:spacing w:val="-3"/>
          <w:lang w:val="en-GB"/>
        </w:rPr>
        <w:t>(Full name of the applicant or legal representative)</w:t>
      </w:r>
    </w:p>
    <w:p w14:paraId="60E48890" w14:textId="77777777" w:rsidR="002D562D" w:rsidRPr="003F76D0"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3F76D0" w:rsidRDefault="002D562D" w:rsidP="002D562D">
      <w:pPr>
        <w:shd w:val="clear" w:color="auto" w:fill="FFFFFF"/>
        <w:spacing w:before="120" w:after="120"/>
        <w:jc w:val="right"/>
        <w:rPr>
          <w:rFonts w:asciiTheme="majorHAnsi" w:hAnsiTheme="majorHAnsi" w:cstheme="majorHAnsi"/>
          <w:color w:val="000000"/>
          <w:spacing w:val="-3"/>
          <w:lang w:val="en-GB"/>
        </w:rPr>
      </w:pPr>
      <w:r w:rsidRPr="003F76D0">
        <w:rPr>
          <w:rFonts w:asciiTheme="majorHAnsi" w:hAnsiTheme="majorHAnsi" w:cstheme="majorHAnsi"/>
          <w:color w:val="000000"/>
          <w:spacing w:val="-3"/>
          <w:lang w:val="en-GB"/>
        </w:rPr>
        <w:t>(Signature of the applicant or legal representative)</w:t>
      </w:r>
    </w:p>
    <w:p w14:paraId="56432AF9" w14:textId="77777777" w:rsidR="002D562D" w:rsidRPr="003F76D0" w:rsidRDefault="002D562D" w:rsidP="002D562D">
      <w:pPr>
        <w:pStyle w:val="Heading1"/>
        <w:rPr>
          <w:rFonts w:asciiTheme="majorHAnsi" w:hAnsiTheme="majorHAnsi" w:cstheme="majorHAnsi"/>
          <w:lang w:val="en-GB"/>
        </w:rPr>
      </w:pPr>
      <w:r w:rsidRPr="003F76D0">
        <w:rPr>
          <w:rFonts w:asciiTheme="majorHAnsi" w:hAnsiTheme="majorHAnsi" w:cstheme="majorHAnsi"/>
          <w:color w:val="000000"/>
          <w:spacing w:val="-3"/>
          <w:lang w:val="en-GB"/>
        </w:rPr>
        <w:br w:type="page"/>
      </w:r>
      <w:bookmarkStart w:id="11" w:name="_Hlk28471004"/>
      <w:r w:rsidRPr="003F76D0">
        <w:rPr>
          <w:rFonts w:asciiTheme="majorHAnsi" w:hAnsiTheme="majorHAnsi" w:cstheme="majorHAnsi"/>
          <w:lang w:val="en-GB"/>
        </w:rPr>
        <w:lastRenderedPageBreak/>
        <w:t>Annex 3</w:t>
      </w:r>
    </w:p>
    <w:p w14:paraId="69D4791B" w14:textId="77777777" w:rsidR="002D562D" w:rsidRPr="003F76D0" w:rsidRDefault="002D562D" w:rsidP="002D562D">
      <w:pPr>
        <w:pStyle w:val="Heading1"/>
        <w:spacing w:after="240"/>
        <w:rPr>
          <w:rFonts w:asciiTheme="majorHAnsi" w:hAnsiTheme="majorHAnsi" w:cstheme="majorHAnsi"/>
          <w:lang w:val="en-GB"/>
        </w:rPr>
      </w:pPr>
      <w:r w:rsidRPr="003F76D0">
        <w:rPr>
          <w:rFonts w:asciiTheme="majorHAnsi" w:hAnsiTheme="majorHAnsi" w:cstheme="majorHAnsi"/>
          <w:lang w:val="en-GB"/>
        </w:rPr>
        <w:t>Cost statement</w:t>
      </w:r>
    </w:p>
    <w:p w14:paraId="334E6BDA" w14:textId="77777777" w:rsidR="002D562D" w:rsidRPr="003F76D0" w:rsidRDefault="002D562D" w:rsidP="002D562D">
      <w:pPr>
        <w:rPr>
          <w:rFonts w:asciiTheme="majorHAnsi" w:hAnsiTheme="majorHAnsi" w:cstheme="majorHAnsi"/>
          <w:lang w:val="en-G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3033"/>
        <w:gridCol w:w="819"/>
        <w:gridCol w:w="1234"/>
        <w:gridCol w:w="2091"/>
        <w:gridCol w:w="2046"/>
      </w:tblGrid>
      <w:tr w:rsidR="002D562D" w:rsidRPr="003F76D0" w14:paraId="3B4328D8" w14:textId="77777777" w:rsidTr="00445AAA">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36FBAD00" w14:textId="73DC683E" w:rsidR="00FB5E56" w:rsidRPr="003F76D0" w:rsidRDefault="002D562D" w:rsidP="00FB5E56">
            <w:pPr>
              <w:spacing w:after="120"/>
              <w:jc w:val="both"/>
              <w:rPr>
                <w:rFonts w:asciiTheme="majorHAnsi" w:hAnsiTheme="majorHAnsi" w:cstheme="majorHAnsi"/>
                <w:b/>
                <w:i/>
                <w:lang w:val="en-GB"/>
              </w:rPr>
            </w:pPr>
            <w:r w:rsidRPr="003F76D0">
              <w:rPr>
                <w:rFonts w:asciiTheme="majorHAnsi" w:hAnsiTheme="majorHAnsi" w:cstheme="majorHAnsi"/>
                <w:b/>
                <w:i/>
                <w:szCs w:val="22"/>
                <w:lang w:val="en-GB"/>
              </w:rPr>
              <w:t>T</w:t>
            </w:r>
            <w:r w:rsidRPr="003F76D0">
              <w:rPr>
                <w:rFonts w:asciiTheme="majorHAnsi" w:hAnsiTheme="majorHAnsi" w:cstheme="majorHAnsi"/>
                <w:b/>
                <w:i/>
                <w:lang w:val="en-GB"/>
              </w:rPr>
              <w:t>echnical description and cost statement for the</w:t>
            </w:r>
            <w:r w:rsidR="001B08DA" w:rsidRPr="003F76D0">
              <w:rPr>
                <w:lang w:val="en-GB"/>
              </w:rPr>
              <w:t xml:space="preserve"> </w:t>
            </w:r>
            <w:r w:rsidR="00033F09" w:rsidRPr="003F76D0">
              <w:rPr>
                <w:rFonts w:asciiTheme="majorHAnsi" w:hAnsiTheme="majorHAnsi" w:cstheme="majorHAnsi"/>
                <w:b/>
                <w:i/>
                <w:lang w:val="en-GB"/>
              </w:rPr>
              <w:t>Consultant to provide guidance in developing and applying methodology for prioritisation of coastal plan measures</w:t>
            </w:r>
            <w:r w:rsidR="00033F09" w:rsidRPr="003F76D0">
              <w:rPr>
                <w:rFonts w:asciiTheme="majorHAnsi" w:hAnsiTheme="majorHAnsi" w:cstheme="majorHAnsi"/>
                <w:color w:val="000000"/>
                <w:szCs w:val="22"/>
                <w:lang w:val="en-GB"/>
              </w:rPr>
              <w:t xml:space="preserve"> </w:t>
            </w:r>
            <w:r w:rsidR="001B08DA" w:rsidRPr="003F76D0">
              <w:rPr>
                <w:rFonts w:asciiTheme="majorHAnsi" w:hAnsiTheme="majorHAnsi" w:cstheme="majorHAnsi"/>
                <w:b/>
                <w:i/>
                <w:lang w:val="en-GB"/>
              </w:rPr>
              <w:t xml:space="preserve">(GEF MedProgramme Child project 2.1 and SCCF) </w:t>
            </w:r>
          </w:p>
          <w:p w14:paraId="628C4BC1" w14:textId="79BC8109" w:rsidR="002D562D" w:rsidRPr="003F76D0" w:rsidRDefault="002D562D" w:rsidP="00445AAA">
            <w:pPr>
              <w:jc w:val="center"/>
              <w:rPr>
                <w:rFonts w:asciiTheme="majorHAnsi" w:hAnsiTheme="majorHAnsi" w:cstheme="majorHAnsi"/>
                <w:b/>
                <w:i/>
                <w:szCs w:val="22"/>
                <w:lang w:val="en-GB"/>
              </w:rPr>
            </w:pPr>
          </w:p>
        </w:tc>
      </w:tr>
      <w:tr w:rsidR="002D562D" w:rsidRPr="003F76D0" w14:paraId="654B6F96"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3F76D0" w:rsidRDefault="002D562D" w:rsidP="00445AAA">
            <w:pPr>
              <w:jc w:val="center"/>
              <w:rPr>
                <w:rFonts w:asciiTheme="majorHAnsi" w:hAnsiTheme="majorHAnsi" w:cstheme="majorHAnsi"/>
                <w:lang w:val="en-GB"/>
              </w:rPr>
            </w:pPr>
            <w:r w:rsidRPr="003F76D0">
              <w:rPr>
                <w:rFonts w:asciiTheme="majorHAnsi" w:hAnsiTheme="majorHAnsi" w:cstheme="majorHAnsi"/>
                <w:lang w:val="en-GB"/>
              </w:rPr>
              <w:t>No.</w:t>
            </w:r>
          </w:p>
        </w:tc>
        <w:tc>
          <w:tcPr>
            <w:tcW w:w="3051"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3F76D0" w:rsidRDefault="002D562D" w:rsidP="00445AAA">
            <w:pPr>
              <w:jc w:val="center"/>
              <w:rPr>
                <w:rFonts w:asciiTheme="majorHAnsi" w:hAnsiTheme="majorHAnsi" w:cstheme="majorHAnsi"/>
                <w:lang w:val="en-GB"/>
              </w:rPr>
            </w:pPr>
            <w:r w:rsidRPr="003F76D0">
              <w:rPr>
                <w:rFonts w:asciiTheme="majorHAnsi" w:hAnsiTheme="majorHAnsi" w:cstheme="majorHAnsi"/>
                <w:lang w:val="en-GB"/>
              </w:rPr>
              <w:t>Deliverable description</w:t>
            </w:r>
          </w:p>
        </w:tc>
        <w:tc>
          <w:tcPr>
            <w:tcW w:w="769"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3F76D0" w:rsidRDefault="002D562D" w:rsidP="00445AAA">
            <w:pPr>
              <w:jc w:val="center"/>
              <w:rPr>
                <w:rFonts w:asciiTheme="majorHAnsi" w:hAnsiTheme="majorHAnsi" w:cstheme="majorHAnsi"/>
                <w:lang w:val="en-GB"/>
              </w:rPr>
            </w:pPr>
            <w:r w:rsidRPr="003F76D0">
              <w:rPr>
                <w:rFonts w:asciiTheme="majorHAnsi" w:hAnsiTheme="majorHAnsi" w:cstheme="majorHAnsi"/>
                <w:lang w:val="en-GB"/>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3F76D0" w:rsidRDefault="002D562D" w:rsidP="00445AAA">
            <w:pPr>
              <w:jc w:val="center"/>
              <w:rPr>
                <w:rFonts w:asciiTheme="majorHAnsi" w:hAnsiTheme="majorHAnsi" w:cstheme="majorHAnsi"/>
                <w:lang w:val="en-GB"/>
              </w:rPr>
            </w:pPr>
            <w:r w:rsidRPr="003F76D0">
              <w:rPr>
                <w:rFonts w:asciiTheme="majorHAnsi" w:hAnsiTheme="majorHAnsi" w:cstheme="majorHAnsi"/>
                <w:lang w:val="en-GB"/>
              </w:rPr>
              <w:t xml:space="preserve">Approx. </w:t>
            </w:r>
            <w:r w:rsidR="007F45FD" w:rsidRPr="003F76D0">
              <w:rPr>
                <w:rFonts w:asciiTheme="majorHAnsi" w:hAnsiTheme="majorHAnsi" w:cstheme="majorHAnsi"/>
                <w:lang w:val="en-GB"/>
              </w:rPr>
              <w:t>A</w:t>
            </w:r>
            <w:r w:rsidRPr="003F76D0">
              <w:rPr>
                <w:rFonts w:asciiTheme="majorHAnsi" w:hAnsiTheme="majorHAnsi" w:cstheme="majorHAnsi"/>
                <w:lang w:val="en-GB"/>
              </w:rPr>
              <w:t>mount</w:t>
            </w:r>
          </w:p>
        </w:tc>
        <w:tc>
          <w:tcPr>
            <w:tcW w:w="2105" w:type="dxa"/>
            <w:tcBorders>
              <w:top w:val="single" w:sz="4" w:space="0" w:color="auto"/>
              <w:left w:val="single" w:sz="4" w:space="0" w:color="auto"/>
              <w:bottom w:val="single" w:sz="4" w:space="0" w:color="auto"/>
              <w:right w:val="single" w:sz="4" w:space="0" w:color="auto"/>
            </w:tcBorders>
            <w:shd w:val="clear" w:color="auto" w:fill="EEECE1"/>
          </w:tcPr>
          <w:p w14:paraId="3B39EB15" w14:textId="0AEAC9F8" w:rsidR="002D562D" w:rsidRPr="003F76D0" w:rsidRDefault="002D562D" w:rsidP="00445AAA">
            <w:pPr>
              <w:jc w:val="center"/>
              <w:rPr>
                <w:rFonts w:asciiTheme="majorHAnsi" w:hAnsiTheme="majorHAnsi" w:cstheme="majorHAnsi"/>
                <w:lang w:val="en-GB"/>
              </w:rPr>
            </w:pPr>
            <w:r w:rsidRPr="003F76D0">
              <w:rPr>
                <w:rFonts w:asciiTheme="majorHAnsi" w:hAnsiTheme="majorHAnsi" w:cstheme="majorHAnsi"/>
                <w:lang w:val="en-GB"/>
              </w:rPr>
              <w:t>Unit price in USD</w:t>
            </w:r>
            <w:r w:rsidR="005E6CBB" w:rsidRPr="003F76D0">
              <w:rPr>
                <w:rFonts w:asciiTheme="majorHAnsi" w:hAnsiTheme="majorHAnsi" w:cstheme="majorHAnsi"/>
                <w:lang w:val="en-GB"/>
              </w:rPr>
              <w:t xml:space="preserve"> (without VAT)</w:t>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37FC4E0F" w14:textId="4A0E6BED" w:rsidR="002D562D" w:rsidRPr="003F76D0" w:rsidRDefault="002D562D" w:rsidP="00445AAA">
            <w:pPr>
              <w:jc w:val="center"/>
              <w:rPr>
                <w:rFonts w:asciiTheme="majorHAnsi" w:hAnsiTheme="majorHAnsi" w:cstheme="majorHAnsi"/>
                <w:lang w:val="en-GB"/>
              </w:rPr>
            </w:pPr>
            <w:r w:rsidRPr="003F76D0">
              <w:rPr>
                <w:rFonts w:asciiTheme="majorHAnsi" w:hAnsiTheme="majorHAnsi" w:cstheme="majorHAnsi"/>
                <w:lang w:val="en-GB"/>
              </w:rPr>
              <w:t>Total USD</w:t>
            </w:r>
            <w:r w:rsidR="005E6CBB" w:rsidRPr="003F76D0">
              <w:rPr>
                <w:rFonts w:asciiTheme="majorHAnsi" w:hAnsiTheme="majorHAnsi" w:cstheme="majorHAnsi"/>
                <w:lang w:val="en-GB"/>
              </w:rPr>
              <w:t xml:space="preserve"> (without VAT)</w:t>
            </w:r>
          </w:p>
        </w:tc>
      </w:tr>
      <w:tr w:rsidR="002D562D" w:rsidRPr="003F76D0" w14:paraId="09FD4210"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3F76D0" w:rsidRDefault="002D562D" w:rsidP="00445AAA">
            <w:pPr>
              <w:rPr>
                <w:rFonts w:asciiTheme="majorHAnsi" w:hAnsiTheme="majorHAnsi" w:cstheme="majorHAnsi"/>
                <w:sz w:val="20"/>
                <w:lang w:val="en-GB"/>
              </w:rPr>
            </w:pPr>
            <w:r w:rsidRPr="003F76D0">
              <w:rPr>
                <w:rFonts w:asciiTheme="majorHAnsi" w:hAnsiTheme="majorHAnsi" w:cstheme="majorHAnsi"/>
                <w:sz w:val="20"/>
                <w:lang w:val="en-GB"/>
              </w:rPr>
              <w:t>1.</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3A3FC1A5" w14:textId="34004362" w:rsidR="00804BE8" w:rsidRPr="003F76D0" w:rsidRDefault="001B08DA" w:rsidP="00804BE8">
            <w:pP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Introductory reading, familiarisation with the project</w:t>
            </w:r>
          </w:p>
          <w:p w14:paraId="4288378A" w14:textId="77777777" w:rsidR="002D562D" w:rsidRPr="003F76D0" w:rsidRDefault="002D562D" w:rsidP="00445AAA">
            <w:pPr>
              <w:rPr>
                <w:rFonts w:asciiTheme="majorHAnsi" w:hAnsiTheme="majorHAnsi" w:cstheme="majorHAnsi"/>
                <w:i/>
                <w:sz w:val="20"/>
                <w:lang w:val="en-GB"/>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3F76D0" w:rsidRDefault="005B7E08" w:rsidP="00445AAA">
            <w:pPr>
              <w:jc w:val="cente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Expert d</w:t>
            </w:r>
            <w:r w:rsidR="00EA4780" w:rsidRPr="003F76D0">
              <w:rPr>
                <w:rFonts w:asciiTheme="majorHAnsi" w:hAnsiTheme="majorHAnsi" w:cstheme="majorHAnsi"/>
                <w:color w:val="000000"/>
                <w:spacing w:val="4"/>
                <w:sz w:val="22"/>
                <w:szCs w:val="22"/>
                <w:lang w:val="en-GB"/>
              </w:rPr>
              <w:t>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744D96" w14:textId="2C6E69F5" w:rsidR="002D562D" w:rsidRPr="003F76D0" w:rsidRDefault="001B08DA" w:rsidP="00445AAA">
            <w:pPr>
              <w:jc w:val="center"/>
              <w:rPr>
                <w:rFonts w:asciiTheme="majorHAnsi" w:hAnsiTheme="majorHAnsi" w:cstheme="majorHAnsi"/>
                <w:szCs w:val="22"/>
                <w:lang w:val="en-GB"/>
              </w:rPr>
            </w:pPr>
            <w:r w:rsidRPr="003F76D0">
              <w:rPr>
                <w:rFonts w:asciiTheme="majorHAnsi" w:hAnsiTheme="majorHAnsi" w:cstheme="majorHAnsi"/>
                <w:szCs w:val="22"/>
                <w:lang w:val="en-GB"/>
              </w:rPr>
              <w:t>3</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3F76D0" w:rsidRDefault="002D562D" w:rsidP="00445AAA">
            <w:pPr>
              <w:jc w:val="center"/>
              <w:rPr>
                <w:rFonts w:asciiTheme="majorHAnsi" w:hAnsiTheme="majorHAnsi" w:cstheme="majorHAnsi"/>
                <w:szCs w:val="22"/>
                <w:lang w:val="en-GB"/>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3F76D0" w:rsidRDefault="002D562D" w:rsidP="00445AAA">
            <w:pPr>
              <w:jc w:val="center"/>
              <w:rPr>
                <w:rFonts w:asciiTheme="majorHAnsi" w:hAnsiTheme="majorHAnsi" w:cstheme="majorHAnsi"/>
                <w:szCs w:val="22"/>
                <w:lang w:val="en-GB"/>
              </w:rPr>
            </w:pPr>
          </w:p>
        </w:tc>
      </w:tr>
      <w:tr w:rsidR="002D562D" w:rsidRPr="003F76D0" w14:paraId="1AFFD6FC"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3F76D0" w:rsidRDefault="002D562D" w:rsidP="00445AAA">
            <w:pPr>
              <w:rPr>
                <w:rFonts w:asciiTheme="majorHAnsi" w:hAnsiTheme="majorHAnsi" w:cstheme="majorHAnsi"/>
                <w:sz w:val="20"/>
                <w:lang w:val="en-GB"/>
              </w:rPr>
            </w:pPr>
            <w:r w:rsidRPr="003F76D0">
              <w:rPr>
                <w:rFonts w:asciiTheme="majorHAnsi" w:hAnsiTheme="majorHAnsi" w:cstheme="majorHAnsi"/>
                <w:sz w:val="20"/>
                <w:lang w:val="en-GB"/>
              </w:rPr>
              <w:t xml:space="preserve">2. </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2E92EEAF" w14:textId="29D87B20" w:rsidR="00F84B87" w:rsidRPr="003F76D0" w:rsidRDefault="00F84B87" w:rsidP="00F84B87">
            <w:pP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 xml:space="preserve">Support to implementing activities in </w:t>
            </w:r>
            <w:r w:rsidR="001B08DA" w:rsidRPr="003F76D0">
              <w:rPr>
                <w:rFonts w:asciiTheme="majorHAnsi" w:hAnsiTheme="majorHAnsi" w:cstheme="majorHAnsi"/>
                <w:color w:val="000000"/>
                <w:spacing w:val="4"/>
                <w:sz w:val="22"/>
                <w:szCs w:val="22"/>
                <w:lang w:val="en-GB"/>
              </w:rPr>
              <w:t>Tanger-Tetouan-Al Hoceima region of Morocco</w:t>
            </w:r>
            <w:r w:rsidR="0033153F" w:rsidRPr="0033153F">
              <w:rPr>
                <w:rFonts w:asciiTheme="majorHAnsi" w:hAnsiTheme="majorHAnsi" w:cstheme="majorHAnsi"/>
                <w:color w:val="000000"/>
                <w:spacing w:val="4"/>
                <w:sz w:val="22"/>
                <w:szCs w:val="22"/>
                <w:vertAlign w:val="superscript"/>
                <w:lang w:val="en-GB"/>
              </w:rPr>
              <w:fldChar w:fldCharType="begin"/>
            </w:r>
            <w:r w:rsidR="0033153F" w:rsidRPr="0033153F">
              <w:rPr>
                <w:rFonts w:asciiTheme="majorHAnsi" w:hAnsiTheme="majorHAnsi" w:cstheme="majorHAnsi"/>
                <w:color w:val="000000"/>
                <w:spacing w:val="4"/>
                <w:sz w:val="22"/>
                <w:szCs w:val="22"/>
                <w:vertAlign w:val="superscript"/>
                <w:lang w:val="en-GB"/>
              </w:rPr>
              <w:instrText xml:space="preserve"> NOTEREF _Ref150337884 \h </w:instrText>
            </w:r>
            <w:r w:rsidR="0033153F">
              <w:rPr>
                <w:rFonts w:asciiTheme="majorHAnsi" w:hAnsiTheme="majorHAnsi" w:cstheme="majorHAnsi"/>
                <w:color w:val="000000"/>
                <w:spacing w:val="4"/>
                <w:sz w:val="22"/>
                <w:szCs w:val="22"/>
                <w:vertAlign w:val="superscript"/>
                <w:lang w:val="en-GB"/>
              </w:rPr>
              <w:instrText xml:space="preserve"> \* MERGEFORMAT </w:instrText>
            </w:r>
            <w:r w:rsidR="0033153F" w:rsidRPr="0033153F">
              <w:rPr>
                <w:rFonts w:asciiTheme="majorHAnsi" w:hAnsiTheme="majorHAnsi" w:cstheme="majorHAnsi"/>
                <w:color w:val="000000"/>
                <w:spacing w:val="4"/>
                <w:sz w:val="22"/>
                <w:szCs w:val="22"/>
                <w:vertAlign w:val="superscript"/>
                <w:lang w:val="en-GB"/>
              </w:rPr>
            </w:r>
            <w:r w:rsidR="0033153F" w:rsidRPr="0033153F">
              <w:rPr>
                <w:rFonts w:asciiTheme="majorHAnsi" w:hAnsiTheme="majorHAnsi" w:cstheme="majorHAnsi"/>
                <w:color w:val="000000"/>
                <w:spacing w:val="4"/>
                <w:sz w:val="22"/>
                <w:szCs w:val="22"/>
                <w:vertAlign w:val="superscript"/>
                <w:lang w:val="en-GB"/>
              </w:rPr>
              <w:fldChar w:fldCharType="separate"/>
            </w:r>
            <w:r w:rsidR="0033153F" w:rsidRPr="0033153F">
              <w:rPr>
                <w:rFonts w:asciiTheme="majorHAnsi" w:hAnsiTheme="majorHAnsi" w:cstheme="majorHAnsi"/>
                <w:color w:val="000000"/>
                <w:spacing w:val="4"/>
                <w:sz w:val="22"/>
                <w:szCs w:val="22"/>
                <w:vertAlign w:val="superscript"/>
                <w:lang w:val="en-GB"/>
              </w:rPr>
              <w:t>4</w:t>
            </w:r>
            <w:r w:rsidR="0033153F" w:rsidRPr="0033153F">
              <w:rPr>
                <w:rFonts w:asciiTheme="majorHAnsi" w:hAnsiTheme="majorHAnsi" w:cstheme="majorHAnsi"/>
                <w:color w:val="000000"/>
                <w:spacing w:val="4"/>
                <w:sz w:val="22"/>
                <w:szCs w:val="22"/>
                <w:vertAlign w:val="superscript"/>
                <w:lang w:val="en-GB"/>
              </w:rPr>
              <w:fldChar w:fldCharType="end"/>
            </w:r>
          </w:p>
          <w:p w14:paraId="3DC5A514" w14:textId="1F3E4615" w:rsidR="002D562D" w:rsidRPr="003F76D0" w:rsidRDefault="002D562D" w:rsidP="00445AAA">
            <w:pPr>
              <w:pStyle w:val="ListParagraph"/>
              <w:shd w:val="clear" w:color="auto" w:fill="FFFFFF"/>
              <w:ind w:left="0"/>
              <w:rPr>
                <w:rFonts w:asciiTheme="majorHAnsi" w:hAnsiTheme="majorHAnsi" w:cstheme="majorHAnsi"/>
                <w:color w:val="222222"/>
                <w:sz w:val="22"/>
                <w:szCs w:val="22"/>
                <w:lang w:val="en-GB"/>
              </w:rPr>
            </w:pP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625AD51E" w14:textId="3ED1E128" w:rsidR="002D562D" w:rsidRPr="003F76D0" w:rsidRDefault="005B7E08" w:rsidP="00445AAA">
            <w:pPr>
              <w:jc w:val="cente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AECC78" w14:textId="62AEFF1C" w:rsidR="002D562D" w:rsidRPr="003F76D0" w:rsidRDefault="00033F09" w:rsidP="00445AAA">
            <w:pPr>
              <w:jc w:val="center"/>
              <w:rPr>
                <w:rFonts w:asciiTheme="majorHAnsi" w:hAnsiTheme="majorHAnsi" w:cstheme="majorHAnsi"/>
                <w:szCs w:val="22"/>
                <w:lang w:val="en-GB"/>
              </w:rPr>
            </w:pPr>
            <w:r w:rsidRPr="003F76D0">
              <w:rPr>
                <w:rFonts w:asciiTheme="majorHAnsi" w:hAnsiTheme="majorHAnsi" w:cstheme="majorHAnsi"/>
                <w:szCs w:val="22"/>
                <w:lang w:val="en-GB"/>
              </w:rPr>
              <w:t>6</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3F76D0" w:rsidRDefault="002D562D" w:rsidP="00445AAA">
            <w:pPr>
              <w:jc w:val="center"/>
              <w:rPr>
                <w:rFonts w:asciiTheme="majorHAnsi" w:hAnsiTheme="majorHAnsi" w:cstheme="majorHAnsi"/>
                <w:szCs w:val="22"/>
                <w:lang w:val="en-GB"/>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3F76D0" w:rsidRDefault="002D562D" w:rsidP="00445AAA">
            <w:pPr>
              <w:jc w:val="center"/>
              <w:rPr>
                <w:rFonts w:asciiTheme="majorHAnsi" w:hAnsiTheme="majorHAnsi" w:cstheme="majorHAnsi"/>
                <w:szCs w:val="22"/>
                <w:lang w:val="en-GB"/>
              </w:rPr>
            </w:pPr>
          </w:p>
        </w:tc>
      </w:tr>
      <w:tr w:rsidR="002D562D" w:rsidRPr="003F76D0" w14:paraId="59252C12"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63E74F65" w14:textId="77777777" w:rsidR="002D562D" w:rsidRPr="003F76D0" w:rsidRDefault="002D562D" w:rsidP="00445AAA">
            <w:pPr>
              <w:rPr>
                <w:rFonts w:asciiTheme="majorHAnsi" w:hAnsiTheme="majorHAnsi" w:cstheme="majorHAnsi"/>
                <w:sz w:val="20"/>
                <w:lang w:val="en-GB"/>
              </w:rPr>
            </w:pPr>
            <w:r w:rsidRPr="003F76D0">
              <w:rPr>
                <w:rFonts w:asciiTheme="majorHAnsi" w:hAnsiTheme="majorHAnsi" w:cstheme="majorHAnsi"/>
                <w:sz w:val="20"/>
                <w:lang w:val="en-GB"/>
              </w:rPr>
              <w:t>3.</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3BDDCB54" w14:textId="443E1AEE" w:rsidR="002D562D" w:rsidRPr="003F76D0" w:rsidRDefault="009572C7" w:rsidP="00445AAA">
            <w:pPr>
              <w:pStyle w:val="ListParagraph"/>
              <w:shd w:val="clear" w:color="auto" w:fill="FFFFFF"/>
              <w:ind w:left="0"/>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 xml:space="preserve">Participation </w:t>
            </w:r>
            <w:r w:rsidR="00033F09" w:rsidRPr="003F76D0">
              <w:rPr>
                <w:rFonts w:asciiTheme="majorHAnsi" w:hAnsiTheme="majorHAnsi" w:cstheme="majorHAnsi"/>
                <w:color w:val="000000"/>
                <w:spacing w:val="4"/>
                <w:sz w:val="22"/>
                <w:szCs w:val="22"/>
                <w:lang w:val="en-GB"/>
              </w:rPr>
              <w:t>in</w:t>
            </w:r>
            <w:r w:rsidRPr="003F76D0">
              <w:rPr>
                <w:rFonts w:asciiTheme="majorHAnsi" w:hAnsiTheme="majorHAnsi" w:cstheme="majorHAnsi"/>
                <w:color w:val="000000"/>
                <w:spacing w:val="4"/>
                <w:sz w:val="22"/>
                <w:szCs w:val="22"/>
                <w:lang w:val="en-GB"/>
              </w:rPr>
              <w:t xml:space="preserve"> the meeting to discuss methodology and lessons learned from the coastal plans</w:t>
            </w:r>
            <w:bookmarkStart w:id="12" w:name="_Ref150337884"/>
            <w:r w:rsidR="003F76D0" w:rsidRPr="003F76D0">
              <w:rPr>
                <w:rStyle w:val="FootnoteReference"/>
                <w:rFonts w:asciiTheme="majorHAnsi" w:hAnsiTheme="majorHAnsi" w:cstheme="majorHAnsi"/>
                <w:color w:val="000000"/>
                <w:spacing w:val="4"/>
                <w:sz w:val="22"/>
                <w:szCs w:val="22"/>
                <w:lang w:val="en-GB"/>
              </w:rPr>
              <w:footnoteReference w:id="4"/>
            </w:r>
            <w:bookmarkEnd w:id="12"/>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46CE3619" w14:textId="31BDB5A3" w:rsidR="002D562D" w:rsidRPr="003F76D0" w:rsidRDefault="005B7E08" w:rsidP="00445AAA">
            <w:pPr>
              <w:jc w:val="cente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FE3C17" w14:textId="68BB0039" w:rsidR="002D562D" w:rsidRPr="003F76D0" w:rsidRDefault="00033F09" w:rsidP="00445AAA">
            <w:pPr>
              <w:jc w:val="center"/>
              <w:rPr>
                <w:rFonts w:asciiTheme="majorHAnsi" w:hAnsiTheme="majorHAnsi" w:cstheme="majorHAnsi"/>
                <w:szCs w:val="22"/>
                <w:lang w:val="en-GB"/>
              </w:rPr>
            </w:pPr>
            <w:r w:rsidRPr="003F76D0">
              <w:rPr>
                <w:rFonts w:asciiTheme="majorHAnsi" w:hAnsiTheme="majorHAnsi" w:cstheme="majorHAnsi"/>
                <w:szCs w:val="22"/>
                <w:lang w:val="en-GB"/>
              </w:rPr>
              <w:t>2</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754247D" w14:textId="77777777" w:rsidR="002D562D" w:rsidRPr="003F76D0" w:rsidRDefault="002D562D" w:rsidP="00445AAA">
            <w:pPr>
              <w:jc w:val="center"/>
              <w:rPr>
                <w:rFonts w:asciiTheme="majorHAnsi" w:hAnsiTheme="majorHAnsi" w:cstheme="majorHAnsi"/>
                <w:szCs w:val="22"/>
                <w:lang w:val="en-GB"/>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420872B4" w14:textId="77777777" w:rsidR="002D562D" w:rsidRPr="003F76D0" w:rsidRDefault="002D562D" w:rsidP="00445AAA">
            <w:pPr>
              <w:jc w:val="center"/>
              <w:rPr>
                <w:rFonts w:asciiTheme="majorHAnsi" w:hAnsiTheme="majorHAnsi" w:cstheme="majorHAnsi"/>
                <w:szCs w:val="22"/>
                <w:lang w:val="en-GB"/>
              </w:rPr>
            </w:pPr>
          </w:p>
        </w:tc>
      </w:tr>
      <w:tr w:rsidR="002D562D" w:rsidRPr="003F76D0" w14:paraId="79465820" w14:textId="77777777" w:rsidTr="00643576">
        <w:tc>
          <w:tcPr>
            <w:tcW w:w="630" w:type="dxa"/>
            <w:tcBorders>
              <w:top w:val="single" w:sz="4" w:space="0" w:color="auto"/>
              <w:left w:val="single" w:sz="4" w:space="0" w:color="auto"/>
              <w:bottom w:val="single" w:sz="4" w:space="0" w:color="auto"/>
              <w:right w:val="single" w:sz="4" w:space="0" w:color="auto"/>
            </w:tcBorders>
            <w:shd w:val="clear" w:color="auto" w:fill="auto"/>
          </w:tcPr>
          <w:p w14:paraId="02188FBA" w14:textId="77777777" w:rsidR="002D562D" w:rsidRPr="003F76D0" w:rsidRDefault="002D562D" w:rsidP="00445AAA">
            <w:pPr>
              <w:rPr>
                <w:rFonts w:asciiTheme="majorHAnsi" w:hAnsiTheme="majorHAnsi" w:cstheme="majorHAnsi"/>
                <w:sz w:val="20"/>
                <w:lang w:val="en-GB"/>
              </w:rPr>
            </w:pPr>
            <w:r w:rsidRPr="003F76D0">
              <w:rPr>
                <w:rFonts w:asciiTheme="majorHAnsi" w:hAnsiTheme="majorHAnsi" w:cstheme="majorHAnsi"/>
                <w:sz w:val="20"/>
                <w:lang w:val="en-GB"/>
              </w:rPr>
              <w:t>4.</w:t>
            </w:r>
          </w:p>
        </w:tc>
        <w:tc>
          <w:tcPr>
            <w:tcW w:w="3051" w:type="dxa"/>
            <w:tcBorders>
              <w:top w:val="single" w:sz="4" w:space="0" w:color="auto"/>
              <w:left w:val="single" w:sz="4" w:space="0" w:color="auto"/>
              <w:bottom w:val="single" w:sz="4" w:space="0" w:color="auto"/>
              <w:right w:val="single" w:sz="4" w:space="0" w:color="auto"/>
            </w:tcBorders>
            <w:shd w:val="clear" w:color="auto" w:fill="auto"/>
          </w:tcPr>
          <w:p w14:paraId="034E763D" w14:textId="3ADAC2DF" w:rsidR="002D562D" w:rsidRPr="003F76D0" w:rsidRDefault="009572C7" w:rsidP="00445AAA">
            <w:pPr>
              <w:pStyle w:val="ListParagraph"/>
              <w:shd w:val="clear" w:color="auto" w:fill="FFFFFF"/>
              <w:ind w:left="0"/>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 xml:space="preserve">Methodological </w:t>
            </w:r>
            <w:r w:rsidR="00115912" w:rsidRPr="003F76D0">
              <w:rPr>
                <w:rFonts w:asciiTheme="majorHAnsi" w:hAnsiTheme="majorHAnsi" w:cstheme="majorHAnsi"/>
                <w:color w:val="000000"/>
                <w:spacing w:val="4"/>
                <w:sz w:val="22"/>
                <w:szCs w:val="22"/>
                <w:lang w:val="en-GB"/>
              </w:rPr>
              <w:t xml:space="preserve">inputs for </w:t>
            </w:r>
            <w:r w:rsidR="00115912" w:rsidRPr="003F76D0">
              <w:rPr>
                <w:rFonts w:asciiTheme="majorHAnsi" w:hAnsiTheme="majorHAnsi" w:cstheme="majorHAnsi"/>
                <w:sz w:val="22"/>
                <w:szCs w:val="22"/>
                <w:lang w:val="en-GB"/>
              </w:rPr>
              <w:t xml:space="preserve">Guidelines for </w:t>
            </w:r>
            <w:r w:rsidR="00033F09" w:rsidRPr="003F76D0">
              <w:rPr>
                <w:rFonts w:asciiTheme="majorHAnsi" w:hAnsiTheme="majorHAnsi" w:cstheme="majorHAnsi"/>
                <w:sz w:val="22"/>
                <w:szCs w:val="22"/>
                <w:lang w:val="en-GB"/>
              </w:rPr>
              <w:t xml:space="preserve">the </w:t>
            </w:r>
            <w:r w:rsidR="00115912" w:rsidRPr="003F76D0">
              <w:rPr>
                <w:rFonts w:asciiTheme="majorHAnsi" w:hAnsiTheme="majorHAnsi" w:cstheme="majorHAnsi"/>
                <w:sz w:val="22"/>
                <w:szCs w:val="22"/>
                <w:lang w:val="en-GB"/>
              </w:rPr>
              <w:t xml:space="preserve">development of coastal plans on the topic of </w:t>
            </w:r>
            <w:r w:rsidR="00033F09" w:rsidRPr="003F76D0">
              <w:rPr>
                <w:rFonts w:asciiTheme="majorHAnsi" w:hAnsiTheme="majorHAnsi" w:cstheme="majorHAnsi"/>
                <w:sz w:val="22"/>
                <w:szCs w:val="22"/>
                <w:lang w:val="en-GB"/>
              </w:rPr>
              <w:t>coastal plan measures prioritisation</w:t>
            </w:r>
            <w:r w:rsidR="00115912" w:rsidRPr="003F76D0">
              <w:rPr>
                <w:rFonts w:asciiTheme="majorHAnsi" w:hAnsiTheme="majorHAnsi" w:cstheme="majorHAnsi"/>
                <w:sz w:val="22"/>
                <w:szCs w:val="22"/>
                <w:lang w:val="en-GB"/>
              </w:rPr>
              <w:t xml:space="preserve"> </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741AC752" w14:textId="1ACB0387" w:rsidR="002D562D" w:rsidRPr="003F76D0" w:rsidRDefault="005B7E08" w:rsidP="00445AAA">
            <w:pPr>
              <w:jc w:val="center"/>
              <w:rPr>
                <w:rFonts w:asciiTheme="majorHAnsi" w:hAnsiTheme="majorHAnsi" w:cstheme="majorHAnsi"/>
                <w:color w:val="000000"/>
                <w:spacing w:val="4"/>
                <w:sz w:val="22"/>
                <w:szCs w:val="22"/>
                <w:lang w:val="en-GB"/>
              </w:rPr>
            </w:pPr>
            <w:r w:rsidRPr="003F76D0">
              <w:rPr>
                <w:rFonts w:asciiTheme="majorHAnsi" w:hAnsiTheme="majorHAnsi" w:cstheme="majorHAnsi"/>
                <w:color w:val="000000"/>
                <w:spacing w:val="4"/>
                <w:sz w:val="22"/>
                <w:szCs w:val="22"/>
                <w:lang w:val="en-GB"/>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5D785D" w14:textId="7D95CF08" w:rsidR="002D562D" w:rsidRPr="003F76D0" w:rsidRDefault="001B08DA" w:rsidP="00445AAA">
            <w:pPr>
              <w:jc w:val="center"/>
              <w:rPr>
                <w:rFonts w:asciiTheme="majorHAnsi" w:hAnsiTheme="majorHAnsi" w:cstheme="majorHAnsi"/>
                <w:szCs w:val="22"/>
                <w:lang w:val="en-GB"/>
              </w:rPr>
            </w:pPr>
            <w:r w:rsidRPr="003F76D0">
              <w:rPr>
                <w:rFonts w:asciiTheme="majorHAnsi" w:hAnsiTheme="majorHAnsi" w:cstheme="majorHAnsi"/>
                <w:szCs w:val="22"/>
                <w:lang w:val="en-GB"/>
              </w:rPr>
              <w:t>10</w:t>
            </w: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16DF696B" w14:textId="77777777" w:rsidR="002D562D" w:rsidRPr="003F76D0" w:rsidRDefault="002D562D" w:rsidP="00445AAA">
            <w:pPr>
              <w:jc w:val="center"/>
              <w:rPr>
                <w:rFonts w:asciiTheme="majorHAnsi" w:hAnsiTheme="majorHAnsi" w:cstheme="majorHAnsi"/>
                <w:szCs w:val="22"/>
                <w:lang w:val="en-GB"/>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14:paraId="13DBFB5A" w14:textId="77777777" w:rsidR="002D562D" w:rsidRPr="003F76D0" w:rsidRDefault="002D562D" w:rsidP="00445AAA">
            <w:pPr>
              <w:jc w:val="center"/>
              <w:rPr>
                <w:rFonts w:asciiTheme="majorHAnsi" w:hAnsiTheme="majorHAnsi" w:cstheme="majorHAnsi"/>
                <w:szCs w:val="22"/>
                <w:lang w:val="en-GB"/>
              </w:rPr>
            </w:pPr>
          </w:p>
        </w:tc>
      </w:tr>
      <w:tr w:rsidR="005C2869" w:rsidRPr="003F76D0" w14:paraId="2B089141" w14:textId="77777777" w:rsidTr="005C2869">
        <w:tc>
          <w:tcPr>
            <w:tcW w:w="7792" w:type="dxa"/>
            <w:gridSpan w:val="5"/>
            <w:tcBorders>
              <w:top w:val="single" w:sz="4" w:space="0" w:color="auto"/>
              <w:left w:val="single" w:sz="4" w:space="0" w:color="auto"/>
              <w:bottom w:val="single" w:sz="4" w:space="0" w:color="auto"/>
              <w:right w:val="single" w:sz="4" w:space="0" w:color="auto"/>
            </w:tcBorders>
            <w:shd w:val="clear" w:color="auto" w:fill="EEECE1"/>
          </w:tcPr>
          <w:p w14:paraId="35CF49CC" w14:textId="22365380" w:rsidR="005C2869" w:rsidRPr="003F76D0" w:rsidRDefault="005C2869" w:rsidP="005C2869">
            <w:pPr>
              <w:jc w:val="right"/>
              <w:rPr>
                <w:rFonts w:asciiTheme="majorHAnsi" w:hAnsiTheme="majorHAnsi" w:cstheme="majorHAnsi"/>
                <w:b/>
                <w:i/>
                <w:szCs w:val="22"/>
                <w:lang w:val="en-GB"/>
              </w:rPr>
            </w:pPr>
            <w:r w:rsidRPr="003F76D0">
              <w:rPr>
                <w:rFonts w:asciiTheme="majorHAnsi" w:hAnsiTheme="majorHAnsi" w:cstheme="majorHAnsi"/>
                <w:b/>
                <w:i/>
                <w:szCs w:val="22"/>
                <w:lang w:val="en-GB"/>
              </w:rPr>
              <w:t>Total pre-VAT price in USD</w:t>
            </w:r>
            <w:r w:rsidRPr="003F76D0">
              <w:rPr>
                <w:rFonts w:asciiTheme="majorHAnsi" w:hAnsiTheme="majorHAnsi" w:cstheme="majorHAnsi"/>
                <w:szCs w:val="22"/>
                <w:lang w:val="en-GB"/>
              </w:rPr>
              <w:t xml:space="preserve"> </w:t>
            </w:r>
            <w:r w:rsidRPr="003F76D0">
              <w:rPr>
                <w:rFonts w:asciiTheme="majorHAnsi" w:hAnsiTheme="majorHAnsi" w:cstheme="majorHAnsi"/>
                <w:szCs w:val="22"/>
                <w:vertAlign w:val="superscript"/>
                <w:lang w:val="en-GB"/>
              </w:rPr>
              <w:footnoteReference w:id="5"/>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6C4EEDE0" w14:textId="77777777" w:rsidR="005C2869" w:rsidRPr="003F76D0" w:rsidRDefault="005C2869" w:rsidP="005C2869">
            <w:pPr>
              <w:rPr>
                <w:rFonts w:asciiTheme="majorHAnsi" w:hAnsiTheme="majorHAnsi" w:cstheme="majorHAnsi"/>
                <w:b/>
                <w:i/>
                <w:szCs w:val="22"/>
                <w:lang w:val="en-GB"/>
              </w:rPr>
            </w:pPr>
          </w:p>
        </w:tc>
      </w:tr>
      <w:tr w:rsidR="005C2869" w:rsidRPr="003F76D0" w14:paraId="58785360" w14:textId="77777777" w:rsidTr="005C2869">
        <w:tc>
          <w:tcPr>
            <w:tcW w:w="7792" w:type="dxa"/>
            <w:gridSpan w:val="5"/>
            <w:tcBorders>
              <w:top w:val="single" w:sz="4" w:space="0" w:color="auto"/>
              <w:left w:val="single" w:sz="4" w:space="0" w:color="auto"/>
              <w:bottom w:val="single" w:sz="4" w:space="0" w:color="auto"/>
              <w:right w:val="single" w:sz="4" w:space="0" w:color="auto"/>
            </w:tcBorders>
            <w:shd w:val="clear" w:color="auto" w:fill="EEECE1"/>
          </w:tcPr>
          <w:p w14:paraId="6510DD7D" w14:textId="29F5724B" w:rsidR="005C2869" w:rsidRPr="003F76D0" w:rsidRDefault="005C2869" w:rsidP="005C2869">
            <w:pPr>
              <w:jc w:val="right"/>
              <w:rPr>
                <w:rFonts w:asciiTheme="majorHAnsi" w:hAnsiTheme="majorHAnsi" w:cstheme="majorHAnsi"/>
                <w:b/>
                <w:i/>
                <w:szCs w:val="22"/>
                <w:lang w:val="en-GB"/>
              </w:rPr>
            </w:pPr>
            <w:r w:rsidRPr="003F76D0">
              <w:rPr>
                <w:rFonts w:asciiTheme="majorHAnsi" w:hAnsiTheme="majorHAnsi" w:cstheme="majorHAnsi"/>
                <w:b/>
                <w:i/>
                <w:szCs w:val="22"/>
                <w:lang w:val="en-GB"/>
              </w:rPr>
              <w:t>VAT amount (25%)</w:t>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530DEE35" w14:textId="77777777" w:rsidR="005C2869" w:rsidRPr="003F76D0" w:rsidRDefault="005C2869" w:rsidP="005C2869">
            <w:pPr>
              <w:rPr>
                <w:rFonts w:asciiTheme="majorHAnsi" w:hAnsiTheme="majorHAnsi" w:cstheme="majorHAnsi"/>
                <w:b/>
                <w:i/>
                <w:szCs w:val="22"/>
                <w:lang w:val="en-GB"/>
              </w:rPr>
            </w:pPr>
          </w:p>
        </w:tc>
      </w:tr>
      <w:tr w:rsidR="005C2869" w:rsidRPr="003F76D0" w14:paraId="6C459D78" w14:textId="77777777" w:rsidTr="005C2869">
        <w:tc>
          <w:tcPr>
            <w:tcW w:w="7792" w:type="dxa"/>
            <w:gridSpan w:val="5"/>
            <w:tcBorders>
              <w:top w:val="single" w:sz="4" w:space="0" w:color="auto"/>
              <w:left w:val="single" w:sz="4" w:space="0" w:color="auto"/>
              <w:bottom w:val="single" w:sz="4" w:space="0" w:color="auto"/>
              <w:right w:val="single" w:sz="4" w:space="0" w:color="auto"/>
            </w:tcBorders>
            <w:shd w:val="clear" w:color="auto" w:fill="EEECE1"/>
          </w:tcPr>
          <w:p w14:paraId="6EE5B28B" w14:textId="0B9C5228" w:rsidR="005C2869" w:rsidRPr="003F76D0" w:rsidRDefault="005C2869" w:rsidP="005C2869">
            <w:pPr>
              <w:jc w:val="right"/>
              <w:rPr>
                <w:rFonts w:asciiTheme="majorHAnsi" w:hAnsiTheme="majorHAnsi" w:cstheme="majorHAnsi"/>
                <w:b/>
                <w:i/>
                <w:szCs w:val="22"/>
                <w:lang w:val="en-GB"/>
              </w:rPr>
            </w:pPr>
            <w:r w:rsidRPr="003F76D0">
              <w:rPr>
                <w:rFonts w:asciiTheme="majorHAnsi" w:hAnsiTheme="majorHAnsi" w:cstheme="majorHAnsi"/>
                <w:b/>
                <w:i/>
                <w:szCs w:val="22"/>
                <w:lang w:val="en-GB"/>
              </w:rPr>
              <w:t>Total price with VAT in USD</w:t>
            </w:r>
          </w:p>
        </w:tc>
        <w:tc>
          <w:tcPr>
            <w:tcW w:w="2059" w:type="dxa"/>
            <w:tcBorders>
              <w:top w:val="single" w:sz="4" w:space="0" w:color="auto"/>
              <w:left w:val="single" w:sz="4" w:space="0" w:color="auto"/>
              <w:bottom w:val="single" w:sz="4" w:space="0" w:color="auto"/>
              <w:right w:val="single" w:sz="4" w:space="0" w:color="auto"/>
            </w:tcBorders>
            <w:shd w:val="clear" w:color="auto" w:fill="EEECE1"/>
          </w:tcPr>
          <w:p w14:paraId="7CFF6153" w14:textId="77777777" w:rsidR="005C2869" w:rsidRPr="003F76D0" w:rsidRDefault="005C2869" w:rsidP="005C2869">
            <w:pPr>
              <w:rPr>
                <w:rFonts w:asciiTheme="majorHAnsi" w:hAnsiTheme="majorHAnsi" w:cstheme="majorHAnsi"/>
                <w:b/>
                <w:i/>
                <w:szCs w:val="22"/>
                <w:lang w:val="en-GB"/>
              </w:rPr>
            </w:pPr>
          </w:p>
        </w:tc>
      </w:tr>
    </w:tbl>
    <w:p w14:paraId="1F83A0F0" w14:textId="77777777" w:rsidR="002D562D" w:rsidRPr="003F76D0" w:rsidRDefault="002D562D" w:rsidP="002D562D">
      <w:pPr>
        <w:rPr>
          <w:rFonts w:asciiTheme="majorHAnsi" w:hAnsiTheme="majorHAnsi" w:cstheme="majorHAnsi"/>
          <w:lang w:val="en-GB"/>
        </w:rPr>
      </w:pPr>
    </w:p>
    <w:p w14:paraId="014664E6" w14:textId="52AB579A" w:rsidR="002D562D" w:rsidRPr="003F76D0" w:rsidRDefault="002D562D" w:rsidP="002D562D">
      <w:pPr>
        <w:shd w:val="clear" w:color="auto" w:fill="FFFFFF"/>
        <w:spacing w:line="509" w:lineRule="exact"/>
        <w:rPr>
          <w:rFonts w:asciiTheme="majorHAnsi" w:hAnsiTheme="majorHAnsi" w:cstheme="majorHAnsi"/>
          <w:color w:val="000000"/>
          <w:spacing w:val="-3"/>
          <w:lang w:val="en-GB"/>
        </w:rPr>
      </w:pPr>
      <w:r w:rsidRPr="003F76D0">
        <w:rPr>
          <w:rFonts w:asciiTheme="majorHAnsi" w:hAnsiTheme="majorHAnsi" w:cstheme="majorHAnsi"/>
          <w:lang w:val="en-GB"/>
        </w:rPr>
        <w:t>In______, _______ 202</w:t>
      </w:r>
      <w:r w:rsidR="00115912" w:rsidRPr="003F76D0">
        <w:rPr>
          <w:rFonts w:asciiTheme="majorHAnsi" w:hAnsiTheme="majorHAnsi" w:cstheme="majorHAnsi"/>
          <w:lang w:val="en-GB"/>
        </w:rPr>
        <w:t>3</w:t>
      </w:r>
      <w:r w:rsidR="009744E9" w:rsidRPr="003F76D0">
        <w:rPr>
          <w:rFonts w:asciiTheme="majorHAnsi" w:hAnsiTheme="majorHAnsi" w:cstheme="majorHAnsi"/>
          <w:lang w:val="en-GB"/>
        </w:rPr>
        <w:t>.</w:t>
      </w:r>
    </w:p>
    <w:bookmarkEnd w:id="11"/>
    <w:p w14:paraId="04997B23" w14:textId="77777777" w:rsidR="002D562D" w:rsidRPr="003F76D0" w:rsidRDefault="002D562D" w:rsidP="002D562D">
      <w:pPr>
        <w:shd w:val="clear" w:color="auto" w:fill="FFFFFF"/>
        <w:spacing w:before="120" w:after="120"/>
        <w:jc w:val="right"/>
        <w:rPr>
          <w:rFonts w:asciiTheme="majorHAnsi" w:hAnsiTheme="majorHAnsi" w:cstheme="majorHAnsi"/>
          <w:color w:val="000000"/>
          <w:spacing w:val="-3"/>
          <w:lang w:val="en-GB"/>
        </w:rPr>
      </w:pPr>
      <w:r w:rsidRPr="003F76D0">
        <w:rPr>
          <w:rFonts w:asciiTheme="majorHAnsi" w:hAnsiTheme="majorHAnsi" w:cstheme="majorHAnsi"/>
          <w:color w:val="000000"/>
          <w:spacing w:val="-3"/>
          <w:lang w:val="en-GB"/>
        </w:rPr>
        <w:t>_________________________________________</w:t>
      </w:r>
    </w:p>
    <w:p w14:paraId="0F15AE4F" w14:textId="77777777" w:rsidR="002D562D" w:rsidRPr="003F76D0" w:rsidRDefault="002D562D" w:rsidP="002D562D">
      <w:pPr>
        <w:shd w:val="clear" w:color="auto" w:fill="FFFFFF"/>
        <w:spacing w:before="120" w:after="120"/>
        <w:jc w:val="right"/>
        <w:rPr>
          <w:rFonts w:asciiTheme="majorHAnsi" w:hAnsiTheme="majorHAnsi" w:cstheme="majorHAnsi"/>
          <w:color w:val="000000"/>
          <w:spacing w:val="-3"/>
          <w:lang w:val="en-GB"/>
        </w:rPr>
      </w:pPr>
      <w:r w:rsidRPr="003F76D0">
        <w:rPr>
          <w:rFonts w:asciiTheme="majorHAnsi" w:hAnsiTheme="majorHAnsi" w:cstheme="majorHAnsi"/>
          <w:color w:val="000000"/>
          <w:spacing w:val="-3"/>
          <w:lang w:val="en-GB"/>
        </w:rPr>
        <w:t>(Full name of the applicant or legal representative)</w:t>
      </w:r>
    </w:p>
    <w:p w14:paraId="4DCCBB56" w14:textId="77777777" w:rsidR="002D562D" w:rsidRPr="003F76D0"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3F76D0" w:rsidRDefault="002D562D" w:rsidP="002D562D">
      <w:pPr>
        <w:shd w:val="clear" w:color="auto" w:fill="FFFFFF"/>
        <w:spacing w:before="120" w:after="120"/>
        <w:jc w:val="right"/>
        <w:rPr>
          <w:rFonts w:asciiTheme="majorHAnsi" w:hAnsiTheme="majorHAnsi" w:cstheme="majorHAnsi"/>
          <w:color w:val="000000"/>
          <w:spacing w:val="-3"/>
          <w:lang w:val="en-GB"/>
        </w:rPr>
      </w:pPr>
      <w:r w:rsidRPr="003F76D0">
        <w:rPr>
          <w:rFonts w:asciiTheme="majorHAnsi" w:hAnsiTheme="majorHAnsi" w:cstheme="majorHAnsi"/>
          <w:color w:val="000000"/>
          <w:spacing w:val="-3"/>
          <w:lang w:val="en-GB"/>
        </w:rPr>
        <w:t>_________________________________________</w:t>
      </w:r>
    </w:p>
    <w:p w14:paraId="1A4CCD64" w14:textId="41599ACB" w:rsidR="00607F16" w:rsidRPr="003F76D0" w:rsidRDefault="002D562D" w:rsidP="00115912">
      <w:pPr>
        <w:shd w:val="clear" w:color="auto" w:fill="FFFFFF"/>
        <w:spacing w:before="120" w:after="120"/>
        <w:jc w:val="right"/>
        <w:rPr>
          <w:rFonts w:asciiTheme="majorHAnsi" w:hAnsiTheme="majorHAnsi" w:cstheme="majorHAnsi"/>
          <w:b/>
          <w:bCs/>
          <w:sz w:val="22"/>
          <w:szCs w:val="22"/>
          <w:lang w:val="en-GB"/>
        </w:rPr>
      </w:pPr>
      <w:r w:rsidRPr="003F76D0">
        <w:rPr>
          <w:rFonts w:asciiTheme="majorHAnsi" w:hAnsiTheme="majorHAnsi" w:cstheme="majorHAnsi"/>
          <w:color w:val="000000"/>
          <w:spacing w:val="-3"/>
          <w:lang w:val="en-GB"/>
        </w:rPr>
        <w:t>(Signature of the applicant or legal representative)</w:t>
      </w:r>
      <w:bookmarkEnd w:id="10"/>
    </w:p>
    <w:sectPr w:rsidR="00607F16" w:rsidRPr="003F76D0"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B77F" w14:textId="77777777" w:rsidR="00011948" w:rsidRDefault="00011948" w:rsidP="00A85AC8">
      <w:r>
        <w:separator/>
      </w:r>
    </w:p>
  </w:endnote>
  <w:endnote w:type="continuationSeparator" w:id="0">
    <w:p w14:paraId="2AC8EE8B" w14:textId="77777777" w:rsidR="00011948" w:rsidRDefault="00011948"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9A2E" w14:textId="77777777" w:rsidR="00011948" w:rsidRDefault="00011948" w:rsidP="00A85AC8">
      <w:r>
        <w:separator/>
      </w:r>
    </w:p>
  </w:footnote>
  <w:footnote w:type="continuationSeparator" w:id="0">
    <w:p w14:paraId="3357CAFD" w14:textId="77777777" w:rsidR="00011948" w:rsidRDefault="00011948"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6D9DC0C4" w14:textId="559DC531" w:rsidR="00F86436" w:rsidRPr="00FB3196" w:rsidRDefault="00F86436" w:rsidP="00F86436">
      <w:pPr>
        <w:pStyle w:val="FootnoteText"/>
        <w:rPr>
          <w:lang w:val="hr-HR"/>
        </w:rPr>
      </w:pPr>
      <w:r w:rsidRPr="0024777B">
        <w:rPr>
          <w:rStyle w:val="FootnoteReference"/>
          <w:sz w:val="18"/>
          <w:szCs w:val="18"/>
        </w:rPr>
        <w:footnoteRef/>
      </w:r>
      <w:r w:rsidRPr="0024777B">
        <w:rPr>
          <w:sz w:val="18"/>
          <w:szCs w:val="18"/>
          <w:lang w:val="en-GB"/>
        </w:rPr>
        <w:t xml:space="preserve"> Economic operators registered in Croatia that are not in VAT system</w:t>
      </w:r>
      <w:r w:rsidR="005E6CBB">
        <w:rPr>
          <w:sz w:val="18"/>
          <w:szCs w:val="18"/>
          <w:lang w:val="en-GB"/>
        </w:rPr>
        <w:t xml:space="preserve"> and economic operators registered outside the Republic of Croatia do not fill the column</w:t>
      </w:r>
      <w:r w:rsidRPr="0024777B">
        <w:rPr>
          <w:sz w:val="18"/>
          <w:szCs w:val="18"/>
          <w:lang w:val="en-GB"/>
        </w:rPr>
        <w:t>.</w:t>
      </w:r>
      <w:r w:rsidRPr="00B44347">
        <w:rPr>
          <w:sz w:val="18"/>
          <w:szCs w:val="18"/>
          <w:lang w:val="en-GB"/>
        </w:rPr>
        <w:t xml:space="preserve"> </w:t>
      </w:r>
    </w:p>
  </w:footnote>
  <w:footnote w:id="3">
    <w:p w14:paraId="01C55D2A" w14:textId="5C6D5639" w:rsidR="002D562D" w:rsidRPr="00AE5776" w:rsidRDefault="002D562D" w:rsidP="002D562D">
      <w:pPr>
        <w:pStyle w:val="FootnoteText"/>
        <w:rPr>
          <w:sz w:val="18"/>
          <w:szCs w:val="18"/>
          <w:lang w:val="hr-HR"/>
        </w:rPr>
      </w:pPr>
      <w:r w:rsidRPr="00AE5776">
        <w:rPr>
          <w:rStyle w:val="FootnoteReference"/>
          <w:sz w:val="18"/>
          <w:szCs w:val="18"/>
        </w:rPr>
        <w:footnoteRef/>
      </w:r>
      <w:r w:rsidRPr="007A3D50">
        <w:rPr>
          <w:sz w:val="18"/>
          <w:szCs w:val="18"/>
          <w:lang w:val="en-US"/>
        </w:rPr>
        <w:t xml:space="preserve"> </w:t>
      </w:r>
      <w:r w:rsidRPr="00AE5776">
        <w:rPr>
          <w:sz w:val="18"/>
          <w:szCs w:val="18"/>
          <w:lang w:val="hr-HR"/>
        </w:rPr>
        <w:t>Add rows</w:t>
      </w:r>
      <w:r>
        <w:rPr>
          <w:sz w:val="18"/>
          <w:szCs w:val="18"/>
          <w:lang w:val="hr-HR"/>
        </w:rPr>
        <w:t>,</w:t>
      </w:r>
      <w:r w:rsidRPr="00AE5776">
        <w:rPr>
          <w:sz w:val="18"/>
          <w:szCs w:val="18"/>
          <w:lang w:val="hr-HR"/>
        </w:rPr>
        <w:t xml:space="preserve"> </w:t>
      </w:r>
      <w:r w:rsidR="001B08DA">
        <w:rPr>
          <w:sz w:val="18"/>
          <w:szCs w:val="18"/>
          <w:lang w:val="hr-HR"/>
        </w:rPr>
        <w:t>if</w:t>
      </w:r>
      <w:r w:rsidRPr="00AE5776">
        <w:rPr>
          <w:sz w:val="18"/>
          <w:szCs w:val="18"/>
          <w:lang w:val="hr-HR"/>
        </w:rPr>
        <w:t xml:space="preserve"> necessary</w:t>
      </w:r>
    </w:p>
  </w:footnote>
  <w:footnote w:id="4">
    <w:p w14:paraId="1D9BF793" w14:textId="0CA9EFF2" w:rsidR="003F76D0" w:rsidRPr="003F76D0" w:rsidRDefault="003F76D0">
      <w:pPr>
        <w:pStyle w:val="FootnoteText"/>
        <w:rPr>
          <w:lang w:val="hr-HR"/>
        </w:rPr>
      </w:pPr>
      <w:r>
        <w:rPr>
          <w:rStyle w:val="FootnoteReference"/>
        </w:rPr>
        <w:footnoteRef/>
      </w:r>
      <w:r>
        <w:t xml:space="preserve"> </w:t>
      </w:r>
      <w:r w:rsidRPr="003F76D0">
        <w:rPr>
          <w:rFonts w:asciiTheme="majorHAnsi" w:hAnsiTheme="majorHAnsi" w:cstheme="majorHAnsi"/>
          <w:sz w:val="20"/>
          <w:szCs w:val="20"/>
          <w:lang w:val="en-GB"/>
        </w:rPr>
        <w:t xml:space="preserve">Travel and hotel </w:t>
      </w:r>
      <w:r>
        <w:rPr>
          <w:rFonts w:asciiTheme="majorHAnsi" w:hAnsiTheme="majorHAnsi" w:cstheme="majorHAnsi"/>
          <w:sz w:val="20"/>
          <w:szCs w:val="20"/>
          <w:lang w:val="en-GB"/>
        </w:rPr>
        <w:t>costs</w:t>
      </w:r>
      <w:r w:rsidRPr="003F76D0">
        <w:rPr>
          <w:rFonts w:asciiTheme="majorHAnsi" w:hAnsiTheme="majorHAnsi" w:cstheme="majorHAnsi"/>
          <w:sz w:val="20"/>
          <w:szCs w:val="20"/>
          <w:lang w:val="en-GB"/>
        </w:rPr>
        <w:t xml:space="preserve"> for participation in the meeting are not to be included in the total price since it will be covered in addition to the above amount by Client.</w:t>
      </w:r>
    </w:p>
  </w:footnote>
  <w:footnote w:id="5">
    <w:p w14:paraId="192E1F9C" w14:textId="450ACC66" w:rsidR="005C2869" w:rsidRPr="005C2869" w:rsidRDefault="005C2869">
      <w:pPr>
        <w:pStyle w:val="FootnoteText"/>
        <w:rPr>
          <w:rFonts w:asciiTheme="majorHAnsi" w:hAnsiTheme="majorHAnsi" w:cstheme="majorHAnsi"/>
          <w:lang w:val="hr-HR"/>
        </w:rPr>
      </w:pPr>
      <w:r w:rsidRPr="005C2869">
        <w:rPr>
          <w:rStyle w:val="FootnoteReference"/>
          <w:rFonts w:asciiTheme="majorHAnsi" w:hAnsiTheme="majorHAnsi" w:cstheme="majorHAnsi"/>
        </w:rPr>
        <w:footnoteRef/>
      </w:r>
      <w:r w:rsidRPr="007A3D50">
        <w:rPr>
          <w:rFonts w:asciiTheme="majorHAnsi" w:hAnsiTheme="majorHAnsi" w:cstheme="majorHAnsi"/>
          <w:lang w:val="en-US"/>
        </w:rPr>
        <w:t xml:space="preserve"> </w:t>
      </w:r>
      <w:r w:rsidRPr="007A3D50">
        <w:rPr>
          <w:rFonts w:asciiTheme="majorHAnsi" w:hAnsiTheme="majorHAnsi" w:cstheme="majorHAnsi"/>
          <w:sz w:val="18"/>
          <w:szCs w:val="18"/>
          <w:lang w:val="en-US"/>
        </w:rPr>
        <w:t xml:space="preserve">Economic operators </w:t>
      </w:r>
      <w:r w:rsidR="003F76D0">
        <w:rPr>
          <w:rFonts w:asciiTheme="majorHAnsi" w:hAnsiTheme="majorHAnsi" w:cstheme="majorHAnsi"/>
          <w:sz w:val="18"/>
          <w:szCs w:val="18"/>
          <w:lang w:val="en-US"/>
        </w:rPr>
        <w:t>registered</w:t>
      </w:r>
      <w:r w:rsidR="005E6CBB" w:rsidRPr="007A3D50">
        <w:rPr>
          <w:rFonts w:asciiTheme="majorHAnsi" w:hAnsiTheme="majorHAnsi" w:cstheme="majorHAnsi"/>
          <w:sz w:val="18"/>
          <w:szCs w:val="18"/>
          <w:lang w:val="en-US"/>
        </w:rPr>
        <w:t xml:space="preserve"> in Croatia that are not in </w:t>
      </w:r>
      <w:r w:rsidR="003F76D0">
        <w:rPr>
          <w:rFonts w:asciiTheme="majorHAnsi" w:hAnsiTheme="majorHAnsi" w:cstheme="majorHAnsi"/>
          <w:sz w:val="18"/>
          <w:szCs w:val="18"/>
          <w:lang w:val="en-US"/>
        </w:rPr>
        <w:t xml:space="preserve">the </w:t>
      </w:r>
      <w:r w:rsidR="005E6CBB" w:rsidRPr="007A3D50">
        <w:rPr>
          <w:rFonts w:asciiTheme="majorHAnsi" w:hAnsiTheme="majorHAnsi" w:cstheme="majorHAnsi"/>
          <w:sz w:val="18"/>
          <w:szCs w:val="18"/>
          <w:lang w:val="en-US"/>
        </w:rPr>
        <w:t xml:space="preserve">VAT system and economic operators </w:t>
      </w:r>
      <w:r w:rsidR="003F76D0">
        <w:rPr>
          <w:rFonts w:asciiTheme="majorHAnsi" w:hAnsiTheme="majorHAnsi" w:cstheme="majorHAnsi"/>
          <w:sz w:val="18"/>
          <w:szCs w:val="18"/>
          <w:lang w:val="en-US"/>
        </w:rPr>
        <w:t>registered</w:t>
      </w:r>
      <w:r w:rsidR="000D0ED5" w:rsidRPr="007A3D50">
        <w:rPr>
          <w:rFonts w:asciiTheme="majorHAnsi" w:hAnsiTheme="majorHAnsi" w:cstheme="majorHAnsi"/>
          <w:sz w:val="18"/>
          <w:szCs w:val="18"/>
          <w:lang w:val="en-US"/>
        </w:rPr>
        <w:t xml:space="preserve"> outside the Republic of Croatia do not fill the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819D5DF" w:rsidR="00903418" w:rsidRDefault="00F0622E">
    <w:pPr>
      <w:pStyle w:val="Header"/>
    </w:pPr>
    <w:r>
      <w:rPr>
        <w:noProof/>
      </w:rPr>
      <w:drawing>
        <wp:anchor distT="0" distB="0" distL="114300" distR="114300" simplePos="0" relativeHeight="251660288" behindDoc="0" locked="0" layoutInCell="1" allowOverlap="1" wp14:anchorId="2C31D067" wp14:editId="6220964E">
          <wp:simplePos x="0" y="0"/>
          <wp:positionH relativeFrom="column">
            <wp:posOffset>1028700</wp:posOffset>
          </wp:positionH>
          <wp:positionV relativeFrom="paragraph">
            <wp:posOffset>176860</wp:posOffset>
          </wp:positionV>
          <wp:extent cx="1600835" cy="753745"/>
          <wp:effectExtent l="0" t="0" r="0" b="0"/>
          <wp:wrapSquare wrapText="bothSides"/>
          <wp:docPr id="753548946" name="Picture 753548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600835" cy="7537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70E104D" wp14:editId="051BF215">
          <wp:simplePos x="0" y="0"/>
          <wp:positionH relativeFrom="column">
            <wp:posOffset>-207645</wp:posOffset>
          </wp:positionH>
          <wp:positionV relativeFrom="paragraph">
            <wp:posOffset>90500</wp:posOffset>
          </wp:positionV>
          <wp:extent cx="1184275" cy="837565"/>
          <wp:effectExtent l="0" t="0" r="0" b="0"/>
          <wp:wrapSquare wrapText="bothSides"/>
          <wp:docPr id="1951748515" name="Picture 1951748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
                    <a:extLst>
                      <a:ext uri="{28A0092B-C50C-407E-A947-70E740481C1C}">
                        <a14:useLocalDpi xmlns:a14="http://schemas.microsoft.com/office/drawing/2010/main" val="0"/>
                      </a:ext>
                    </a:extLst>
                  </a:blip>
                  <a:stretch>
                    <a:fillRect/>
                  </a:stretch>
                </pic:blipFill>
                <pic:spPr>
                  <a:xfrm>
                    <a:off x="0" y="0"/>
                    <a:ext cx="1184275" cy="8375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DAF2F60" wp14:editId="722EB43C">
          <wp:simplePos x="0" y="0"/>
          <wp:positionH relativeFrom="rightMargin">
            <wp:posOffset>-643814</wp:posOffset>
          </wp:positionH>
          <wp:positionV relativeFrom="paragraph">
            <wp:posOffset>356463</wp:posOffset>
          </wp:positionV>
          <wp:extent cx="356870" cy="358140"/>
          <wp:effectExtent l="0" t="0" r="5080" b="3810"/>
          <wp:wrapSquare wrapText="bothSides"/>
          <wp:docPr id="1879490110" name="Picture 187949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989385" name="Picture 1298989385"/>
                  <pic:cNvPicPr/>
                </pic:nvPicPr>
                <pic:blipFill>
                  <a:blip r:embed="rId3">
                    <a:extLst>
                      <a:ext uri="{28A0092B-C50C-407E-A947-70E740481C1C}">
                        <a14:useLocalDpi xmlns:a14="http://schemas.microsoft.com/office/drawing/2010/main" val="0"/>
                      </a:ext>
                    </a:extLst>
                  </a:blip>
                  <a:stretch>
                    <a:fillRect/>
                  </a:stretch>
                </pic:blipFill>
                <pic:spPr>
                  <a:xfrm>
                    <a:off x="0" y="0"/>
                    <a:ext cx="356870" cy="358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EE1163A" wp14:editId="661DEA7D">
          <wp:simplePos x="0" y="0"/>
          <wp:positionH relativeFrom="column">
            <wp:posOffset>3196183</wp:posOffset>
          </wp:positionH>
          <wp:positionV relativeFrom="paragraph">
            <wp:posOffset>145872</wp:posOffset>
          </wp:positionV>
          <wp:extent cx="2191385" cy="800735"/>
          <wp:effectExtent l="0" t="0" r="0" b="0"/>
          <wp:wrapNone/>
          <wp:docPr id="970180188" name="Picture 970180188"/>
          <wp:cNvGraphicFramePr/>
          <a:graphic xmlns:a="http://schemas.openxmlformats.org/drawingml/2006/main">
            <a:graphicData uri="http://schemas.openxmlformats.org/drawingml/2006/picture">
              <pic:pic xmlns:pic="http://schemas.openxmlformats.org/drawingml/2006/picture">
                <pic:nvPicPr>
                  <pic:cNvPr id="6" name="Shape 6"/>
                  <pic:cNvPicPr preferRelativeResize="0"/>
                </pic:nvPicPr>
                <pic:blipFill rotWithShape="1">
                  <a:blip r:embed="rId4">
                    <a:alphaModFix/>
                  </a:blip>
                  <a:srcRect/>
                  <a:stretch/>
                </pic:blipFill>
                <pic:spPr>
                  <a:xfrm>
                    <a:off x="0" y="0"/>
                    <a:ext cx="219138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19F55AD" wp14:editId="6E6D8340">
          <wp:simplePos x="0" y="0"/>
          <wp:positionH relativeFrom="column">
            <wp:posOffset>2640889</wp:posOffset>
          </wp:positionH>
          <wp:positionV relativeFrom="paragraph">
            <wp:posOffset>177139</wp:posOffset>
          </wp:positionV>
          <wp:extent cx="455930" cy="607695"/>
          <wp:effectExtent l="0" t="0" r="1270" b="1905"/>
          <wp:wrapSquare wrapText="bothSides"/>
          <wp:docPr id="229466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66681" name="Picture 229466681"/>
                  <pic:cNvPicPr/>
                </pic:nvPicPr>
                <pic:blipFill>
                  <a:blip r:embed="rId5">
                    <a:extLst>
                      <a:ext uri="{28A0092B-C50C-407E-A947-70E740481C1C}">
                        <a14:useLocalDpi xmlns:a14="http://schemas.microsoft.com/office/drawing/2010/main" val="0"/>
                      </a:ext>
                    </a:extLst>
                  </a:blip>
                  <a:stretch>
                    <a:fillRect/>
                  </a:stretch>
                </pic:blipFill>
                <pic:spPr>
                  <a:xfrm>
                    <a:off x="0" y="0"/>
                    <a:ext cx="455930" cy="6076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25F7797"/>
    <w:multiLevelType w:val="hybridMultilevel"/>
    <w:tmpl w:val="240E771E"/>
    <w:lvl w:ilvl="0" w:tplc="36E8BF66">
      <w:start w:val="6"/>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80285D"/>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6"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8006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D590F"/>
    <w:multiLevelType w:val="hybridMultilevel"/>
    <w:tmpl w:val="F2A4473E"/>
    <w:lvl w:ilvl="0" w:tplc="041A000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0"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3"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4"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5"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451E1"/>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22"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4"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5" w15:restartNumberingAfterBreak="0">
    <w:nsid w:val="4B0079D0"/>
    <w:multiLevelType w:val="hybridMultilevel"/>
    <w:tmpl w:val="7696C414"/>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7"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616901"/>
    <w:multiLevelType w:val="hybridMultilevel"/>
    <w:tmpl w:val="DCA40B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29"/>
  </w:num>
  <w:num w:numId="2" w16cid:durableId="875502223">
    <w:abstractNumId w:val="34"/>
  </w:num>
  <w:num w:numId="3" w16cid:durableId="258636424">
    <w:abstractNumId w:val="15"/>
  </w:num>
  <w:num w:numId="4" w16cid:durableId="1920865346">
    <w:abstractNumId w:val="19"/>
  </w:num>
  <w:num w:numId="5" w16cid:durableId="954098968">
    <w:abstractNumId w:val="20"/>
  </w:num>
  <w:num w:numId="6" w16cid:durableId="1836146772">
    <w:abstractNumId w:val="11"/>
  </w:num>
  <w:num w:numId="7" w16cid:durableId="772474114">
    <w:abstractNumId w:val="22"/>
  </w:num>
  <w:num w:numId="8" w16cid:durableId="2087456112">
    <w:abstractNumId w:val="1"/>
  </w:num>
  <w:num w:numId="9" w16cid:durableId="307786499">
    <w:abstractNumId w:val="23"/>
  </w:num>
  <w:num w:numId="10" w16cid:durableId="1204441151">
    <w:abstractNumId w:val="33"/>
  </w:num>
  <w:num w:numId="11" w16cid:durableId="703750991">
    <w:abstractNumId w:val="18"/>
  </w:num>
  <w:num w:numId="12" w16cid:durableId="765341766">
    <w:abstractNumId w:val="25"/>
  </w:num>
  <w:num w:numId="13" w16cid:durableId="26419293">
    <w:abstractNumId w:val="5"/>
  </w:num>
  <w:num w:numId="14" w16cid:durableId="100804443">
    <w:abstractNumId w:val="21"/>
  </w:num>
  <w:num w:numId="15" w16cid:durableId="555777773">
    <w:abstractNumId w:val="26"/>
  </w:num>
  <w:num w:numId="16" w16cid:durableId="646784108">
    <w:abstractNumId w:val="13"/>
  </w:num>
  <w:num w:numId="17" w16cid:durableId="300766159">
    <w:abstractNumId w:val="14"/>
  </w:num>
  <w:num w:numId="18" w16cid:durableId="1169248915">
    <w:abstractNumId w:val="12"/>
  </w:num>
  <w:num w:numId="19" w16cid:durableId="708410093">
    <w:abstractNumId w:val="9"/>
  </w:num>
  <w:num w:numId="20" w16cid:durableId="1016426209">
    <w:abstractNumId w:val="24"/>
  </w:num>
  <w:num w:numId="21" w16cid:durableId="1502545446">
    <w:abstractNumId w:val="27"/>
  </w:num>
  <w:num w:numId="22" w16cid:durableId="1739746001">
    <w:abstractNumId w:val="0"/>
  </w:num>
  <w:num w:numId="23" w16cid:durableId="419378629">
    <w:abstractNumId w:val="10"/>
  </w:num>
  <w:num w:numId="24" w16cid:durableId="1481188594">
    <w:abstractNumId w:val="32"/>
  </w:num>
  <w:num w:numId="25" w16cid:durableId="602105511">
    <w:abstractNumId w:val="28"/>
  </w:num>
  <w:num w:numId="26" w16cid:durableId="90440458">
    <w:abstractNumId w:val="8"/>
  </w:num>
  <w:num w:numId="27" w16cid:durableId="572474353">
    <w:abstractNumId w:val="2"/>
  </w:num>
  <w:num w:numId="28" w16cid:durableId="263079037">
    <w:abstractNumId w:val="30"/>
  </w:num>
  <w:num w:numId="29" w16cid:durableId="11029053">
    <w:abstractNumId w:val="31"/>
  </w:num>
  <w:num w:numId="30" w16cid:durableId="1891722393">
    <w:abstractNumId w:val="17"/>
  </w:num>
  <w:num w:numId="31" w16cid:durableId="1895652168">
    <w:abstractNumId w:val="6"/>
  </w:num>
  <w:num w:numId="32" w16cid:durableId="1223642339">
    <w:abstractNumId w:val="3"/>
  </w:num>
  <w:num w:numId="33" w16cid:durableId="607734691">
    <w:abstractNumId w:val="4"/>
  </w:num>
  <w:num w:numId="34" w16cid:durableId="1239486183">
    <w:abstractNumId w:val="7"/>
  </w:num>
  <w:num w:numId="35" w16cid:durableId="20047464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11948"/>
    <w:rsid w:val="00033F09"/>
    <w:rsid w:val="000345A1"/>
    <w:rsid w:val="00037ACC"/>
    <w:rsid w:val="00054941"/>
    <w:rsid w:val="00065618"/>
    <w:rsid w:val="00090213"/>
    <w:rsid w:val="00095687"/>
    <w:rsid w:val="00095803"/>
    <w:rsid w:val="000A0968"/>
    <w:rsid w:val="000A3AF5"/>
    <w:rsid w:val="000A7E76"/>
    <w:rsid w:val="000D0ED5"/>
    <w:rsid w:val="000E79E1"/>
    <w:rsid w:val="000F0B0C"/>
    <w:rsid w:val="00115912"/>
    <w:rsid w:val="001248C3"/>
    <w:rsid w:val="0013340C"/>
    <w:rsid w:val="00134620"/>
    <w:rsid w:val="00140846"/>
    <w:rsid w:val="001459A5"/>
    <w:rsid w:val="00145CAB"/>
    <w:rsid w:val="00153F8A"/>
    <w:rsid w:val="001542E8"/>
    <w:rsid w:val="00174D63"/>
    <w:rsid w:val="001755A1"/>
    <w:rsid w:val="00192246"/>
    <w:rsid w:val="001A63FC"/>
    <w:rsid w:val="001B08DA"/>
    <w:rsid w:val="001D3836"/>
    <w:rsid w:val="00216932"/>
    <w:rsid w:val="00243479"/>
    <w:rsid w:val="00245FD9"/>
    <w:rsid w:val="00250F01"/>
    <w:rsid w:val="00254140"/>
    <w:rsid w:val="0026311A"/>
    <w:rsid w:val="0026437B"/>
    <w:rsid w:val="00277A19"/>
    <w:rsid w:val="002B0FE8"/>
    <w:rsid w:val="002B2610"/>
    <w:rsid w:val="002B6C8A"/>
    <w:rsid w:val="002C3074"/>
    <w:rsid w:val="002D4822"/>
    <w:rsid w:val="002D562D"/>
    <w:rsid w:val="002D5752"/>
    <w:rsid w:val="002E2C60"/>
    <w:rsid w:val="002E311E"/>
    <w:rsid w:val="002E3AB5"/>
    <w:rsid w:val="002F0C3C"/>
    <w:rsid w:val="002F2CA3"/>
    <w:rsid w:val="003060D4"/>
    <w:rsid w:val="00307B39"/>
    <w:rsid w:val="00307F58"/>
    <w:rsid w:val="00326E95"/>
    <w:rsid w:val="0033153F"/>
    <w:rsid w:val="00337399"/>
    <w:rsid w:val="0033747F"/>
    <w:rsid w:val="00337FAF"/>
    <w:rsid w:val="003431D7"/>
    <w:rsid w:val="00347930"/>
    <w:rsid w:val="003513F8"/>
    <w:rsid w:val="0035505C"/>
    <w:rsid w:val="0036041F"/>
    <w:rsid w:val="00370A90"/>
    <w:rsid w:val="003819A3"/>
    <w:rsid w:val="0038229E"/>
    <w:rsid w:val="003A6F9F"/>
    <w:rsid w:val="003E1BC0"/>
    <w:rsid w:val="003E391D"/>
    <w:rsid w:val="003E7F00"/>
    <w:rsid w:val="003F2854"/>
    <w:rsid w:val="003F2982"/>
    <w:rsid w:val="003F76D0"/>
    <w:rsid w:val="00405E7D"/>
    <w:rsid w:val="0041007E"/>
    <w:rsid w:val="00412A40"/>
    <w:rsid w:val="004140E7"/>
    <w:rsid w:val="00415198"/>
    <w:rsid w:val="00415A39"/>
    <w:rsid w:val="00423717"/>
    <w:rsid w:val="00430202"/>
    <w:rsid w:val="004303FB"/>
    <w:rsid w:val="004307AA"/>
    <w:rsid w:val="004365DE"/>
    <w:rsid w:val="004407A6"/>
    <w:rsid w:val="00440EFE"/>
    <w:rsid w:val="004431DC"/>
    <w:rsid w:val="00454837"/>
    <w:rsid w:val="00466C01"/>
    <w:rsid w:val="00471387"/>
    <w:rsid w:val="00491EEC"/>
    <w:rsid w:val="00493376"/>
    <w:rsid w:val="00495655"/>
    <w:rsid w:val="00497469"/>
    <w:rsid w:val="004A17EF"/>
    <w:rsid w:val="004D1260"/>
    <w:rsid w:val="004F6DA4"/>
    <w:rsid w:val="00501289"/>
    <w:rsid w:val="00513D9A"/>
    <w:rsid w:val="005235C1"/>
    <w:rsid w:val="005324F3"/>
    <w:rsid w:val="00533792"/>
    <w:rsid w:val="00535998"/>
    <w:rsid w:val="0054361B"/>
    <w:rsid w:val="005525D7"/>
    <w:rsid w:val="005540FD"/>
    <w:rsid w:val="005809FB"/>
    <w:rsid w:val="00582F75"/>
    <w:rsid w:val="00590533"/>
    <w:rsid w:val="005B5376"/>
    <w:rsid w:val="005B7E08"/>
    <w:rsid w:val="005C2869"/>
    <w:rsid w:val="005D66CC"/>
    <w:rsid w:val="005E6CBB"/>
    <w:rsid w:val="005F4AE7"/>
    <w:rsid w:val="005F60ED"/>
    <w:rsid w:val="0060592F"/>
    <w:rsid w:val="00606E92"/>
    <w:rsid w:val="00607F16"/>
    <w:rsid w:val="006117B1"/>
    <w:rsid w:val="00625D21"/>
    <w:rsid w:val="00627AD9"/>
    <w:rsid w:val="00627BA9"/>
    <w:rsid w:val="00632697"/>
    <w:rsid w:val="00635052"/>
    <w:rsid w:val="006418DC"/>
    <w:rsid w:val="00643576"/>
    <w:rsid w:val="0065719E"/>
    <w:rsid w:val="006661A7"/>
    <w:rsid w:val="00676402"/>
    <w:rsid w:val="00687C16"/>
    <w:rsid w:val="006A7CA1"/>
    <w:rsid w:val="006B14CC"/>
    <w:rsid w:val="006C7818"/>
    <w:rsid w:val="006F17CB"/>
    <w:rsid w:val="00715657"/>
    <w:rsid w:val="00731CED"/>
    <w:rsid w:val="0073258E"/>
    <w:rsid w:val="007514E0"/>
    <w:rsid w:val="0075590C"/>
    <w:rsid w:val="007629B3"/>
    <w:rsid w:val="00763606"/>
    <w:rsid w:val="007739B8"/>
    <w:rsid w:val="00781C8E"/>
    <w:rsid w:val="007924D9"/>
    <w:rsid w:val="00794675"/>
    <w:rsid w:val="007947DB"/>
    <w:rsid w:val="00794F58"/>
    <w:rsid w:val="0079510F"/>
    <w:rsid w:val="00795B67"/>
    <w:rsid w:val="007A3D50"/>
    <w:rsid w:val="007E2CA0"/>
    <w:rsid w:val="007F1287"/>
    <w:rsid w:val="007F45FD"/>
    <w:rsid w:val="00804BE8"/>
    <w:rsid w:val="00805478"/>
    <w:rsid w:val="0081057F"/>
    <w:rsid w:val="00827D88"/>
    <w:rsid w:val="008359F2"/>
    <w:rsid w:val="00842F24"/>
    <w:rsid w:val="0085172D"/>
    <w:rsid w:val="008743B2"/>
    <w:rsid w:val="00882C50"/>
    <w:rsid w:val="00883FBF"/>
    <w:rsid w:val="00884D4C"/>
    <w:rsid w:val="00890EEA"/>
    <w:rsid w:val="008B58AD"/>
    <w:rsid w:val="008C3D82"/>
    <w:rsid w:val="008C4916"/>
    <w:rsid w:val="008D0F9A"/>
    <w:rsid w:val="008E59F3"/>
    <w:rsid w:val="008F43BE"/>
    <w:rsid w:val="00900967"/>
    <w:rsid w:val="00902C1E"/>
    <w:rsid w:val="00903418"/>
    <w:rsid w:val="00906563"/>
    <w:rsid w:val="00943F41"/>
    <w:rsid w:val="00950F6B"/>
    <w:rsid w:val="009572C7"/>
    <w:rsid w:val="00965029"/>
    <w:rsid w:val="009657CB"/>
    <w:rsid w:val="009668F6"/>
    <w:rsid w:val="00973282"/>
    <w:rsid w:val="009744E9"/>
    <w:rsid w:val="00976552"/>
    <w:rsid w:val="00990341"/>
    <w:rsid w:val="009B1C0A"/>
    <w:rsid w:val="009E2EA9"/>
    <w:rsid w:val="009E6108"/>
    <w:rsid w:val="00A067B5"/>
    <w:rsid w:val="00A2759F"/>
    <w:rsid w:val="00A47B93"/>
    <w:rsid w:val="00A55EA3"/>
    <w:rsid w:val="00A577DE"/>
    <w:rsid w:val="00A62A03"/>
    <w:rsid w:val="00A66589"/>
    <w:rsid w:val="00A7589E"/>
    <w:rsid w:val="00A773A0"/>
    <w:rsid w:val="00A85AC8"/>
    <w:rsid w:val="00A90EAF"/>
    <w:rsid w:val="00A92239"/>
    <w:rsid w:val="00AF19D2"/>
    <w:rsid w:val="00AF7FD8"/>
    <w:rsid w:val="00B23E0D"/>
    <w:rsid w:val="00B31766"/>
    <w:rsid w:val="00B40346"/>
    <w:rsid w:val="00B83E90"/>
    <w:rsid w:val="00B9082F"/>
    <w:rsid w:val="00BA4E15"/>
    <w:rsid w:val="00BA7F3E"/>
    <w:rsid w:val="00BB1476"/>
    <w:rsid w:val="00BC2896"/>
    <w:rsid w:val="00BD306E"/>
    <w:rsid w:val="00BE222E"/>
    <w:rsid w:val="00BE6DCF"/>
    <w:rsid w:val="00BF0891"/>
    <w:rsid w:val="00BF0A0D"/>
    <w:rsid w:val="00BF1EB8"/>
    <w:rsid w:val="00BF6104"/>
    <w:rsid w:val="00C01D12"/>
    <w:rsid w:val="00C0442E"/>
    <w:rsid w:val="00C075B7"/>
    <w:rsid w:val="00C209D4"/>
    <w:rsid w:val="00C64E7B"/>
    <w:rsid w:val="00C86B4E"/>
    <w:rsid w:val="00C914D1"/>
    <w:rsid w:val="00C914DF"/>
    <w:rsid w:val="00CA2502"/>
    <w:rsid w:val="00CC4043"/>
    <w:rsid w:val="00CC7866"/>
    <w:rsid w:val="00CE27D1"/>
    <w:rsid w:val="00CF5A1B"/>
    <w:rsid w:val="00D02498"/>
    <w:rsid w:val="00D06DF3"/>
    <w:rsid w:val="00D10233"/>
    <w:rsid w:val="00D15070"/>
    <w:rsid w:val="00D2036D"/>
    <w:rsid w:val="00D20541"/>
    <w:rsid w:val="00D2238F"/>
    <w:rsid w:val="00D24C50"/>
    <w:rsid w:val="00D4391D"/>
    <w:rsid w:val="00D7690C"/>
    <w:rsid w:val="00D85DB4"/>
    <w:rsid w:val="00DB521C"/>
    <w:rsid w:val="00DC4A0A"/>
    <w:rsid w:val="00DE5D54"/>
    <w:rsid w:val="00E0530B"/>
    <w:rsid w:val="00E13325"/>
    <w:rsid w:val="00E149A2"/>
    <w:rsid w:val="00E31570"/>
    <w:rsid w:val="00E316B2"/>
    <w:rsid w:val="00E32FC7"/>
    <w:rsid w:val="00E51369"/>
    <w:rsid w:val="00E569DA"/>
    <w:rsid w:val="00E6665A"/>
    <w:rsid w:val="00E6669C"/>
    <w:rsid w:val="00E669F1"/>
    <w:rsid w:val="00E67FD3"/>
    <w:rsid w:val="00E74583"/>
    <w:rsid w:val="00E82320"/>
    <w:rsid w:val="00EA4780"/>
    <w:rsid w:val="00EA4C88"/>
    <w:rsid w:val="00EB02AA"/>
    <w:rsid w:val="00EB0B07"/>
    <w:rsid w:val="00EC0F65"/>
    <w:rsid w:val="00EC5230"/>
    <w:rsid w:val="00ED6622"/>
    <w:rsid w:val="00EF249C"/>
    <w:rsid w:val="00EF40C8"/>
    <w:rsid w:val="00F0103A"/>
    <w:rsid w:val="00F0622E"/>
    <w:rsid w:val="00F214D4"/>
    <w:rsid w:val="00F34984"/>
    <w:rsid w:val="00F37CDB"/>
    <w:rsid w:val="00F44319"/>
    <w:rsid w:val="00F4792C"/>
    <w:rsid w:val="00F50BBB"/>
    <w:rsid w:val="00F84B87"/>
    <w:rsid w:val="00F86436"/>
    <w:rsid w:val="00F955A5"/>
    <w:rsid w:val="00F9768B"/>
    <w:rsid w:val="00FB5E56"/>
    <w:rsid w:val="00FB5F13"/>
    <w:rsid w:val="00FD7A23"/>
    <w:rsid w:val="00FE50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 w:type="character" w:styleId="UnresolvedMention">
    <w:name w:val="Unresolved Mention"/>
    <w:basedOn w:val="DefaultParagraphFont"/>
    <w:uiPriority w:val="99"/>
    <w:semiHidden/>
    <w:unhideWhenUsed/>
    <w:rsid w:val="005D6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ria.povh@paprac.org" TargetMode="Externa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9</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Ivan Sekovski</cp:lastModifiedBy>
  <cp:revision>11</cp:revision>
  <cp:lastPrinted>2021-06-08T07:42:00Z</cp:lastPrinted>
  <dcterms:created xsi:type="dcterms:W3CDTF">2023-11-07T09:38:00Z</dcterms:created>
  <dcterms:modified xsi:type="dcterms:W3CDTF">2023-11-08T12:29:00Z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53cdf4590e9f6c475f25bd2b14136685719481c10db767dd9ab92075739b4423</vt:lpwstr>
  </property>
</Properties>
</file>