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35290" w:rsidRPr="00082054" w:rsidRDefault="00635290" w:rsidP="005831AA">
      <w:pPr>
        <w:shd w:val="clear" w:color="auto" w:fill="FFFFFF"/>
        <w:spacing w:line="276" w:lineRule="auto"/>
        <w:ind w:left="1579" w:right="1267" w:hanging="278"/>
        <w:jc w:val="center"/>
        <w:rPr>
          <w:rFonts w:ascii="Roboto" w:hAnsi="Roboto" w:cs="Arial"/>
          <w:color w:val="000000" w:themeColor="text1"/>
          <w:spacing w:val="-6"/>
          <w:sz w:val="20"/>
        </w:rPr>
      </w:pPr>
    </w:p>
    <w:p w14:paraId="0A37501D" w14:textId="77777777" w:rsidR="00635290" w:rsidRPr="00082054" w:rsidRDefault="00635290" w:rsidP="005831AA">
      <w:pPr>
        <w:shd w:val="clear" w:color="auto" w:fill="FFFFFF"/>
        <w:spacing w:line="276" w:lineRule="auto"/>
        <w:ind w:left="1579" w:right="1267" w:hanging="278"/>
        <w:rPr>
          <w:rFonts w:ascii="Roboto" w:hAnsi="Roboto" w:cs="Arial"/>
          <w:color w:val="000000" w:themeColor="text1"/>
          <w:spacing w:val="-6"/>
          <w:sz w:val="20"/>
        </w:rPr>
      </w:pPr>
    </w:p>
    <w:p w14:paraId="5DAB6C7B" w14:textId="77777777" w:rsidR="00635290" w:rsidRPr="00082054" w:rsidRDefault="00635290" w:rsidP="005831AA">
      <w:pPr>
        <w:shd w:val="clear" w:color="auto" w:fill="FFFFFF"/>
        <w:spacing w:line="276" w:lineRule="auto"/>
        <w:ind w:left="1579" w:right="1267" w:hanging="278"/>
        <w:rPr>
          <w:rFonts w:ascii="Roboto" w:hAnsi="Roboto" w:cs="Arial"/>
          <w:color w:val="000000" w:themeColor="text1"/>
          <w:spacing w:val="-6"/>
          <w:sz w:val="20"/>
        </w:rPr>
      </w:pPr>
    </w:p>
    <w:p w14:paraId="02EB378F" w14:textId="77777777" w:rsidR="00635290" w:rsidRPr="00082054" w:rsidRDefault="00635290" w:rsidP="005831AA">
      <w:pPr>
        <w:shd w:val="clear" w:color="auto" w:fill="FFFFFF"/>
        <w:spacing w:line="276" w:lineRule="auto"/>
        <w:ind w:left="1579" w:right="1267" w:hanging="278"/>
        <w:rPr>
          <w:rFonts w:ascii="Roboto" w:hAnsi="Roboto" w:cs="Arial"/>
          <w:color w:val="000000" w:themeColor="text1"/>
          <w:spacing w:val="-6"/>
          <w:sz w:val="20"/>
        </w:rPr>
      </w:pPr>
    </w:p>
    <w:p w14:paraId="38B59E11" w14:textId="77777777" w:rsidR="00635290" w:rsidRPr="00082054" w:rsidRDefault="00236DC1" w:rsidP="005831AA">
      <w:pPr>
        <w:shd w:val="clear" w:color="auto" w:fill="FFFFFF"/>
        <w:spacing w:line="276" w:lineRule="auto"/>
        <w:ind w:left="1579" w:right="1267" w:hanging="278"/>
        <w:jc w:val="center"/>
        <w:rPr>
          <w:rFonts w:ascii="Roboto" w:hAnsi="Roboto" w:cs="Arial"/>
          <w:color w:val="000000" w:themeColor="text1"/>
          <w:spacing w:val="-6"/>
          <w:sz w:val="20"/>
        </w:rPr>
      </w:pPr>
      <w:r w:rsidRPr="00082054">
        <w:rPr>
          <w:rFonts w:ascii="Roboto" w:hAnsi="Roboto" w:cs="Arial"/>
          <w:color w:val="000000" w:themeColor="text1"/>
          <w:spacing w:val="-6"/>
          <w:sz w:val="20"/>
        </w:rPr>
        <w:t xml:space="preserve">UNEP/MAP - </w:t>
      </w:r>
      <w:r w:rsidR="00635290" w:rsidRPr="00082054">
        <w:rPr>
          <w:rFonts w:ascii="Roboto" w:hAnsi="Roboto" w:cs="Arial"/>
          <w:color w:val="000000" w:themeColor="text1"/>
          <w:spacing w:val="-6"/>
          <w:sz w:val="20"/>
        </w:rPr>
        <w:t>PRIORITY ACTIONS PROGRAMME REGIONAL ACTIVITY</w:t>
      </w:r>
      <w:r w:rsidR="000C53FF" w:rsidRPr="00082054">
        <w:rPr>
          <w:rFonts w:ascii="Roboto" w:hAnsi="Roboto" w:cs="Arial"/>
          <w:color w:val="000000" w:themeColor="text1"/>
          <w:spacing w:val="-6"/>
          <w:sz w:val="20"/>
        </w:rPr>
        <w:t xml:space="preserve"> </w:t>
      </w:r>
      <w:r w:rsidR="00635290" w:rsidRPr="00082054">
        <w:rPr>
          <w:rFonts w:ascii="Roboto" w:hAnsi="Roboto" w:cs="Arial"/>
          <w:color w:val="000000" w:themeColor="text1"/>
          <w:spacing w:val="-6"/>
          <w:sz w:val="20"/>
        </w:rPr>
        <w:t xml:space="preserve">CENTRE </w:t>
      </w:r>
    </w:p>
    <w:p w14:paraId="6C404A5C" w14:textId="77777777" w:rsidR="00635290" w:rsidRPr="00082054" w:rsidRDefault="00635290" w:rsidP="005831AA">
      <w:pPr>
        <w:shd w:val="clear" w:color="auto" w:fill="FFFFFF"/>
        <w:spacing w:line="276" w:lineRule="auto"/>
        <w:ind w:left="1579" w:right="1267" w:hanging="278"/>
        <w:jc w:val="center"/>
        <w:rPr>
          <w:rFonts w:ascii="Roboto" w:hAnsi="Roboto" w:cs="Arial"/>
          <w:color w:val="000000" w:themeColor="text1"/>
          <w:sz w:val="20"/>
        </w:rPr>
      </w:pPr>
      <w:r w:rsidRPr="00082054">
        <w:rPr>
          <w:rFonts w:ascii="Roboto" w:hAnsi="Roboto" w:cs="Arial"/>
          <w:color w:val="000000" w:themeColor="text1"/>
          <w:spacing w:val="-5"/>
          <w:sz w:val="20"/>
        </w:rPr>
        <w:t>SPLIT, KRAJ SV</w:t>
      </w:r>
      <w:r w:rsidR="00B22282" w:rsidRPr="00082054">
        <w:rPr>
          <w:rFonts w:ascii="Roboto" w:hAnsi="Roboto" w:cs="Arial"/>
          <w:color w:val="000000" w:themeColor="text1"/>
          <w:spacing w:val="-5"/>
          <w:sz w:val="20"/>
        </w:rPr>
        <w:t>.</w:t>
      </w:r>
      <w:r w:rsidRPr="00082054">
        <w:rPr>
          <w:rFonts w:ascii="Roboto" w:hAnsi="Roboto" w:cs="Arial"/>
          <w:color w:val="000000" w:themeColor="text1"/>
          <w:spacing w:val="-5"/>
          <w:sz w:val="20"/>
        </w:rPr>
        <w:t xml:space="preserve"> IVANA 11</w:t>
      </w:r>
    </w:p>
    <w:p w14:paraId="6A05A809" w14:textId="77777777" w:rsidR="00635290" w:rsidRPr="00082054" w:rsidRDefault="00635290" w:rsidP="005831AA">
      <w:pPr>
        <w:pStyle w:val="Heading1"/>
        <w:spacing w:before="0" w:line="276" w:lineRule="auto"/>
        <w:jc w:val="center"/>
        <w:rPr>
          <w:rFonts w:ascii="Roboto" w:hAnsi="Roboto" w:cs="Arial"/>
          <w:b/>
          <w:bCs/>
          <w:color w:val="000000" w:themeColor="text1"/>
          <w:sz w:val="28"/>
          <w:szCs w:val="28"/>
        </w:rPr>
      </w:pPr>
    </w:p>
    <w:p w14:paraId="1D26A96E" w14:textId="77777777" w:rsidR="00635290" w:rsidRPr="00082054" w:rsidRDefault="00635290" w:rsidP="005831AA">
      <w:pPr>
        <w:pStyle w:val="Heading1"/>
        <w:spacing w:before="0" w:line="276" w:lineRule="auto"/>
        <w:jc w:val="center"/>
        <w:rPr>
          <w:rFonts w:ascii="Roboto" w:hAnsi="Roboto" w:cs="Arial"/>
          <w:b/>
          <w:bCs/>
          <w:color w:val="000000" w:themeColor="text1"/>
          <w:sz w:val="28"/>
          <w:szCs w:val="28"/>
        </w:rPr>
      </w:pPr>
      <w:r w:rsidRPr="00082054">
        <w:rPr>
          <w:rFonts w:ascii="Roboto" w:hAnsi="Roboto" w:cs="Arial"/>
          <w:b/>
          <w:bCs/>
          <w:color w:val="000000" w:themeColor="text1"/>
          <w:sz w:val="28"/>
          <w:szCs w:val="28"/>
        </w:rPr>
        <w:t xml:space="preserve">INVITATION TO </w:t>
      </w:r>
      <w:r w:rsidR="004F4B10" w:rsidRPr="00082054">
        <w:rPr>
          <w:rFonts w:ascii="Roboto" w:hAnsi="Roboto" w:cs="Arial"/>
          <w:b/>
          <w:bCs/>
          <w:color w:val="000000" w:themeColor="text1"/>
          <w:sz w:val="28"/>
          <w:szCs w:val="28"/>
        </w:rPr>
        <w:t>TENDER</w:t>
      </w:r>
    </w:p>
    <w:p w14:paraId="5A39BBE3" w14:textId="77777777" w:rsidR="002D6B8C" w:rsidRPr="00082054" w:rsidRDefault="002D6B8C" w:rsidP="005831AA">
      <w:pPr>
        <w:shd w:val="clear" w:color="auto" w:fill="FFFFFF"/>
        <w:spacing w:line="276" w:lineRule="auto"/>
        <w:jc w:val="center"/>
        <w:rPr>
          <w:rFonts w:ascii="Roboto" w:hAnsi="Roboto" w:cs="Arial"/>
          <w:color w:val="000000" w:themeColor="text1"/>
          <w:spacing w:val="2"/>
          <w:sz w:val="20"/>
        </w:rPr>
      </w:pPr>
    </w:p>
    <w:p w14:paraId="41C8F396" w14:textId="4121A119" w:rsidR="000733B8" w:rsidRPr="00082054" w:rsidRDefault="00552E86" w:rsidP="00F676E7">
      <w:pPr>
        <w:pStyle w:val="Heading1"/>
        <w:jc w:val="center"/>
        <w:rPr>
          <w:rFonts w:ascii="Roboto" w:hAnsi="Roboto" w:cs="Arial"/>
          <w:b/>
          <w:bCs/>
          <w:color w:val="000000" w:themeColor="text1"/>
          <w:sz w:val="24"/>
          <w:szCs w:val="24"/>
        </w:rPr>
      </w:pPr>
      <w:r w:rsidRPr="00082054">
        <w:rPr>
          <w:rFonts w:ascii="Roboto" w:hAnsi="Roboto" w:cs="Arial"/>
          <w:b/>
          <w:bCs/>
          <w:color w:val="000000" w:themeColor="text1"/>
          <w:spacing w:val="-7"/>
          <w:sz w:val="24"/>
          <w:szCs w:val="24"/>
        </w:rPr>
        <w:t xml:space="preserve">PROCUREMENT SUBJECT: </w:t>
      </w:r>
      <w:bookmarkStart w:id="0" w:name="_Hlk102482012"/>
      <w:bookmarkStart w:id="1" w:name="_Hlk173229978"/>
      <w:r w:rsidR="00DD2824" w:rsidRPr="00082054">
        <w:rPr>
          <w:rFonts w:ascii="Roboto" w:hAnsi="Roboto" w:cs="Arial"/>
          <w:b/>
          <w:bCs/>
          <w:color w:val="000000" w:themeColor="text1"/>
          <w:sz w:val="24"/>
          <w:szCs w:val="24"/>
        </w:rPr>
        <w:t>Providing</w:t>
      </w:r>
      <w:r w:rsidR="00E24726" w:rsidRPr="00082054">
        <w:rPr>
          <w:rFonts w:ascii="Roboto" w:hAnsi="Roboto" w:cs="Arial"/>
          <w:b/>
          <w:bCs/>
          <w:color w:val="000000" w:themeColor="text1"/>
          <w:sz w:val="24"/>
          <w:szCs w:val="24"/>
        </w:rPr>
        <w:t xml:space="preserve"> </w:t>
      </w:r>
      <w:r w:rsidR="00DD2824" w:rsidRPr="00082054">
        <w:rPr>
          <w:rFonts w:ascii="Roboto" w:hAnsi="Roboto" w:cs="Arial"/>
          <w:b/>
          <w:bCs/>
          <w:color w:val="000000" w:themeColor="text1"/>
          <w:sz w:val="24"/>
          <w:szCs w:val="24"/>
        </w:rPr>
        <w:t xml:space="preserve">expert services </w:t>
      </w:r>
      <w:r w:rsidR="0043359A" w:rsidRPr="00082054">
        <w:rPr>
          <w:rFonts w:ascii="Roboto" w:hAnsi="Roboto" w:cs="Arial"/>
          <w:b/>
          <w:bCs/>
          <w:color w:val="000000" w:themeColor="text1"/>
          <w:sz w:val="24"/>
          <w:szCs w:val="24"/>
        </w:rPr>
        <w:t xml:space="preserve">for </w:t>
      </w:r>
      <w:bookmarkEnd w:id="0"/>
      <w:bookmarkEnd w:id="1"/>
      <w:r w:rsidR="00016A6A" w:rsidRPr="00082054">
        <w:rPr>
          <w:rFonts w:ascii="Roboto" w:hAnsi="Roboto" w:cs="Arial"/>
          <w:b/>
          <w:bCs/>
          <w:color w:val="000000" w:themeColor="text1"/>
          <w:sz w:val="24"/>
          <w:szCs w:val="24"/>
        </w:rPr>
        <w:t xml:space="preserve">preparing a </w:t>
      </w:r>
      <w:r w:rsidR="00CD462A" w:rsidRPr="00082054">
        <w:rPr>
          <w:rFonts w:ascii="Roboto" w:hAnsi="Roboto" w:cs="Arial"/>
          <w:b/>
          <w:bCs/>
          <w:color w:val="000000" w:themeColor="text1"/>
          <w:sz w:val="24"/>
          <w:szCs w:val="24"/>
        </w:rPr>
        <w:t>technical</w:t>
      </w:r>
      <w:r w:rsidR="00016A6A" w:rsidRPr="00082054">
        <w:rPr>
          <w:rFonts w:ascii="Roboto" w:hAnsi="Roboto" w:cs="Arial"/>
          <w:b/>
          <w:bCs/>
          <w:color w:val="000000" w:themeColor="text1"/>
          <w:sz w:val="24"/>
          <w:szCs w:val="24"/>
        </w:rPr>
        <w:t xml:space="preserve"> paper on the</w:t>
      </w:r>
      <w:r w:rsidR="00A82C2D" w:rsidRPr="00082054">
        <w:rPr>
          <w:rFonts w:ascii="Roboto" w:hAnsi="Roboto" w:cs="Arial"/>
          <w:b/>
          <w:bCs/>
          <w:color w:val="000000" w:themeColor="text1"/>
          <w:sz w:val="24"/>
          <w:szCs w:val="24"/>
        </w:rPr>
        <w:t xml:space="preserve"> </w:t>
      </w:r>
      <w:r w:rsidR="00016A6A" w:rsidRPr="00082054">
        <w:rPr>
          <w:rFonts w:ascii="Roboto" w:hAnsi="Roboto" w:cs="Arial"/>
          <w:b/>
          <w:bCs/>
          <w:color w:val="000000" w:themeColor="text1"/>
          <w:sz w:val="24"/>
          <w:szCs w:val="24"/>
        </w:rPr>
        <w:t>role of Marine Spatial Planning in supporting the European Green Deal-driven development</w:t>
      </w:r>
      <w:r w:rsidR="00A82C2D" w:rsidRPr="00082054">
        <w:rPr>
          <w:rFonts w:ascii="Roboto" w:hAnsi="Roboto" w:cs="Arial"/>
          <w:b/>
          <w:bCs/>
          <w:color w:val="000000" w:themeColor="text1"/>
          <w:sz w:val="24"/>
          <w:szCs w:val="24"/>
        </w:rPr>
        <w:t xml:space="preserve"> </w:t>
      </w:r>
      <w:r w:rsidR="00016A6A" w:rsidRPr="00082054">
        <w:rPr>
          <w:rFonts w:ascii="Roboto" w:hAnsi="Roboto" w:cs="Arial"/>
          <w:b/>
          <w:bCs/>
          <w:color w:val="000000" w:themeColor="text1"/>
          <w:sz w:val="24"/>
          <w:szCs w:val="24"/>
        </w:rPr>
        <w:t>and transition of fisheries in the Mediterranean</w:t>
      </w:r>
    </w:p>
    <w:p w14:paraId="18298381" w14:textId="77777777" w:rsidR="00A82C2D" w:rsidRPr="00082054" w:rsidRDefault="00A82C2D" w:rsidP="005831AA">
      <w:pPr>
        <w:shd w:val="clear" w:color="auto" w:fill="FFFFFF"/>
        <w:spacing w:line="276" w:lineRule="auto"/>
        <w:jc w:val="center"/>
        <w:rPr>
          <w:rFonts w:ascii="Roboto" w:hAnsi="Roboto" w:cs="Arial"/>
          <w:color w:val="000000" w:themeColor="text1"/>
          <w:sz w:val="20"/>
        </w:rPr>
      </w:pPr>
    </w:p>
    <w:p w14:paraId="57915B02" w14:textId="7DEDDEE0" w:rsidR="000733B8" w:rsidRPr="00082054" w:rsidRDefault="00B8246F" w:rsidP="005831AA">
      <w:pPr>
        <w:shd w:val="clear" w:color="auto" w:fill="FFFFFF"/>
        <w:spacing w:line="276" w:lineRule="auto"/>
        <w:jc w:val="center"/>
        <w:rPr>
          <w:rFonts w:ascii="Roboto" w:hAnsi="Roboto" w:cs="Arial"/>
          <w:color w:val="000000" w:themeColor="text1"/>
          <w:sz w:val="20"/>
        </w:rPr>
      </w:pPr>
      <w:r w:rsidRPr="00082054">
        <w:rPr>
          <w:rFonts w:ascii="Roboto" w:hAnsi="Roboto" w:cs="Arial"/>
          <w:color w:val="000000" w:themeColor="text1"/>
          <w:sz w:val="20"/>
        </w:rPr>
        <w:t xml:space="preserve">Simple procurement </w:t>
      </w:r>
      <w:r w:rsidR="00D9740C" w:rsidRPr="00082054">
        <w:rPr>
          <w:rFonts w:ascii="Aptos Narrow" w:hAnsi="Aptos Narrow"/>
          <w:color w:val="000000" w:themeColor="text1"/>
          <w:szCs w:val="22"/>
          <w:shd w:val="clear" w:color="auto" w:fill="FFFFFF"/>
        </w:rPr>
        <w:t>4</w:t>
      </w:r>
      <w:r w:rsidR="00770F98" w:rsidRPr="00082054">
        <w:rPr>
          <w:rFonts w:ascii="Aptos Narrow" w:hAnsi="Aptos Narrow"/>
          <w:color w:val="000000" w:themeColor="text1"/>
          <w:szCs w:val="22"/>
          <w:shd w:val="clear" w:color="auto" w:fill="FFFFFF"/>
        </w:rPr>
        <w:t>/Medigreen/202</w:t>
      </w:r>
      <w:r w:rsidR="00427221" w:rsidRPr="00082054">
        <w:rPr>
          <w:rFonts w:ascii="Aptos Narrow" w:hAnsi="Aptos Narrow"/>
          <w:color w:val="000000" w:themeColor="text1"/>
          <w:szCs w:val="22"/>
          <w:shd w:val="clear" w:color="auto" w:fill="FFFFFF"/>
        </w:rPr>
        <w:t>6</w:t>
      </w:r>
    </w:p>
    <w:p w14:paraId="72A3D3EC" w14:textId="77777777" w:rsidR="00635290" w:rsidRPr="00082054" w:rsidRDefault="00635290" w:rsidP="005831AA">
      <w:pPr>
        <w:spacing w:line="276" w:lineRule="auto"/>
        <w:rPr>
          <w:rFonts w:ascii="Roboto" w:hAnsi="Roboto" w:cs="Arial"/>
          <w:color w:val="000000" w:themeColor="text1"/>
          <w:sz w:val="20"/>
        </w:rPr>
      </w:pPr>
    </w:p>
    <w:p w14:paraId="0D0B940D" w14:textId="77777777" w:rsidR="00635290" w:rsidRPr="00082054" w:rsidRDefault="00635290" w:rsidP="005831AA">
      <w:pPr>
        <w:spacing w:line="276" w:lineRule="auto"/>
        <w:rPr>
          <w:rFonts w:ascii="Roboto" w:hAnsi="Roboto" w:cs="Arial"/>
          <w:color w:val="000000" w:themeColor="text1"/>
          <w:sz w:val="20"/>
        </w:rPr>
      </w:pPr>
    </w:p>
    <w:p w14:paraId="0E27B00A" w14:textId="77777777" w:rsidR="00635290" w:rsidRPr="00082054" w:rsidRDefault="00635290" w:rsidP="005831AA">
      <w:pPr>
        <w:spacing w:line="276" w:lineRule="auto"/>
        <w:rPr>
          <w:rFonts w:ascii="Roboto" w:hAnsi="Roboto" w:cs="Arial"/>
          <w:color w:val="000000" w:themeColor="text1"/>
          <w:sz w:val="20"/>
        </w:rPr>
      </w:pPr>
    </w:p>
    <w:p w14:paraId="60061E4C" w14:textId="77777777" w:rsidR="00635290" w:rsidRPr="00082054" w:rsidRDefault="00635290" w:rsidP="005831AA">
      <w:pPr>
        <w:spacing w:line="276" w:lineRule="auto"/>
        <w:rPr>
          <w:rFonts w:ascii="Roboto" w:hAnsi="Roboto" w:cs="Arial"/>
          <w:color w:val="000000" w:themeColor="text1"/>
          <w:sz w:val="20"/>
        </w:rPr>
      </w:pPr>
    </w:p>
    <w:p w14:paraId="44EAFD9C" w14:textId="77777777" w:rsidR="00635290" w:rsidRPr="00082054" w:rsidRDefault="00635290" w:rsidP="005831AA">
      <w:pPr>
        <w:spacing w:line="276" w:lineRule="auto"/>
        <w:rPr>
          <w:rFonts w:ascii="Roboto" w:hAnsi="Roboto" w:cs="Arial"/>
          <w:color w:val="000000" w:themeColor="text1"/>
          <w:sz w:val="20"/>
        </w:rPr>
      </w:pPr>
    </w:p>
    <w:p w14:paraId="4B94D5A5" w14:textId="77777777" w:rsidR="00635290" w:rsidRPr="00082054" w:rsidRDefault="00635290" w:rsidP="005831AA">
      <w:pPr>
        <w:spacing w:line="276" w:lineRule="auto"/>
        <w:rPr>
          <w:rFonts w:ascii="Roboto" w:hAnsi="Roboto" w:cs="Arial"/>
          <w:color w:val="000000" w:themeColor="text1"/>
          <w:sz w:val="20"/>
        </w:rPr>
      </w:pPr>
    </w:p>
    <w:p w14:paraId="3DEEC669" w14:textId="77777777" w:rsidR="00635290" w:rsidRPr="00082054" w:rsidRDefault="00635290" w:rsidP="005831AA">
      <w:pPr>
        <w:spacing w:line="276" w:lineRule="auto"/>
        <w:rPr>
          <w:rFonts w:ascii="Roboto" w:hAnsi="Roboto" w:cs="Arial"/>
          <w:color w:val="000000" w:themeColor="text1"/>
          <w:sz w:val="20"/>
        </w:rPr>
      </w:pPr>
    </w:p>
    <w:p w14:paraId="3656B9AB" w14:textId="77777777" w:rsidR="00635290" w:rsidRPr="00082054" w:rsidRDefault="00635290" w:rsidP="005831AA">
      <w:pPr>
        <w:spacing w:line="276" w:lineRule="auto"/>
        <w:rPr>
          <w:rFonts w:ascii="Roboto" w:hAnsi="Roboto" w:cs="Arial"/>
          <w:color w:val="000000" w:themeColor="text1"/>
          <w:sz w:val="20"/>
        </w:rPr>
      </w:pPr>
    </w:p>
    <w:p w14:paraId="45FB0818" w14:textId="49B9CD6E" w:rsidR="00635290" w:rsidRPr="00082054" w:rsidRDefault="00635290" w:rsidP="005831AA">
      <w:pPr>
        <w:spacing w:line="276" w:lineRule="auto"/>
        <w:rPr>
          <w:rFonts w:ascii="Roboto" w:hAnsi="Roboto" w:cs="Arial"/>
          <w:color w:val="000000" w:themeColor="text1"/>
          <w:sz w:val="20"/>
        </w:rPr>
      </w:pPr>
    </w:p>
    <w:p w14:paraId="780ACCB3" w14:textId="6069B114" w:rsidR="007F6A9A" w:rsidRPr="00082054" w:rsidRDefault="007F6A9A" w:rsidP="005831AA">
      <w:pPr>
        <w:spacing w:line="276" w:lineRule="auto"/>
        <w:rPr>
          <w:rFonts w:ascii="Roboto" w:hAnsi="Roboto" w:cs="Arial"/>
          <w:color w:val="000000" w:themeColor="text1"/>
          <w:sz w:val="20"/>
        </w:rPr>
      </w:pPr>
    </w:p>
    <w:p w14:paraId="51BB31CB" w14:textId="75F3018B" w:rsidR="007F6A9A" w:rsidRPr="00082054" w:rsidRDefault="007F6A9A" w:rsidP="005831AA">
      <w:pPr>
        <w:spacing w:line="276" w:lineRule="auto"/>
        <w:rPr>
          <w:rFonts w:ascii="Roboto" w:hAnsi="Roboto" w:cs="Arial"/>
          <w:color w:val="000000" w:themeColor="text1"/>
          <w:sz w:val="20"/>
        </w:rPr>
      </w:pPr>
    </w:p>
    <w:p w14:paraId="068F2FE7" w14:textId="0EF1C3D8" w:rsidR="007F6A9A" w:rsidRPr="00082054" w:rsidRDefault="007F6A9A" w:rsidP="005831AA">
      <w:pPr>
        <w:spacing w:line="276" w:lineRule="auto"/>
        <w:rPr>
          <w:rFonts w:ascii="Roboto" w:hAnsi="Roboto" w:cs="Arial"/>
          <w:color w:val="000000" w:themeColor="text1"/>
          <w:sz w:val="20"/>
        </w:rPr>
      </w:pPr>
    </w:p>
    <w:p w14:paraId="6BF2DE4D" w14:textId="50CE3B5D" w:rsidR="007F6A9A" w:rsidRPr="00082054" w:rsidRDefault="007F6A9A" w:rsidP="005831AA">
      <w:pPr>
        <w:spacing w:line="276" w:lineRule="auto"/>
        <w:rPr>
          <w:rFonts w:ascii="Roboto" w:hAnsi="Roboto" w:cs="Arial"/>
          <w:color w:val="000000" w:themeColor="text1"/>
          <w:sz w:val="20"/>
        </w:rPr>
      </w:pPr>
    </w:p>
    <w:p w14:paraId="12C8309C" w14:textId="3C876D68" w:rsidR="007F6A9A" w:rsidRPr="00082054" w:rsidRDefault="007F6A9A" w:rsidP="005831AA">
      <w:pPr>
        <w:spacing w:line="276" w:lineRule="auto"/>
        <w:rPr>
          <w:rFonts w:ascii="Roboto" w:hAnsi="Roboto" w:cs="Arial"/>
          <w:color w:val="000000" w:themeColor="text1"/>
          <w:sz w:val="20"/>
        </w:rPr>
      </w:pPr>
    </w:p>
    <w:p w14:paraId="327D03FA" w14:textId="66E7B96E" w:rsidR="007F6A9A" w:rsidRPr="00082054" w:rsidRDefault="007F6A9A" w:rsidP="005831AA">
      <w:pPr>
        <w:spacing w:line="276" w:lineRule="auto"/>
        <w:rPr>
          <w:rFonts w:ascii="Roboto" w:hAnsi="Roboto" w:cs="Arial"/>
          <w:color w:val="000000" w:themeColor="text1"/>
          <w:sz w:val="20"/>
        </w:rPr>
      </w:pPr>
    </w:p>
    <w:p w14:paraId="62C196F0" w14:textId="1CF35D31" w:rsidR="007F6A9A" w:rsidRPr="00082054" w:rsidRDefault="007F6A9A" w:rsidP="005831AA">
      <w:pPr>
        <w:spacing w:line="276" w:lineRule="auto"/>
        <w:rPr>
          <w:rFonts w:ascii="Roboto" w:hAnsi="Roboto" w:cs="Arial"/>
          <w:color w:val="000000" w:themeColor="text1"/>
          <w:sz w:val="20"/>
        </w:rPr>
      </w:pPr>
    </w:p>
    <w:p w14:paraId="3F4AF0F9" w14:textId="48D7A6FF" w:rsidR="007F6A9A" w:rsidRPr="00082054" w:rsidRDefault="007F6A9A" w:rsidP="005831AA">
      <w:pPr>
        <w:spacing w:line="276" w:lineRule="auto"/>
        <w:rPr>
          <w:rFonts w:ascii="Roboto" w:hAnsi="Roboto" w:cs="Arial"/>
          <w:color w:val="000000" w:themeColor="text1"/>
          <w:sz w:val="20"/>
        </w:rPr>
      </w:pPr>
    </w:p>
    <w:p w14:paraId="142E721C" w14:textId="144E932F" w:rsidR="007F6A9A" w:rsidRPr="00082054" w:rsidRDefault="007F6A9A" w:rsidP="005831AA">
      <w:pPr>
        <w:spacing w:line="276" w:lineRule="auto"/>
        <w:rPr>
          <w:rFonts w:ascii="Roboto" w:hAnsi="Roboto" w:cs="Arial"/>
          <w:color w:val="000000" w:themeColor="text1"/>
          <w:sz w:val="20"/>
        </w:rPr>
      </w:pPr>
    </w:p>
    <w:p w14:paraId="25712986" w14:textId="2CACDCF0" w:rsidR="007F6A9A" w:rsidRPr="00082054" w:rsidRDefault="007F6A9A" w:rsidP="005831AA">
      <w:pPr>
        <w:spacing w:line="276" w:lineRule="auto"/>
        <w:rPr>
          <w:rFonts w:ascii="Roboto" w:hAnsi="Roboto" w:cs="Arial"/>
          <w:color w:val="000000" w:themeColor="text1"/>
          <w:sz w:val="20"/>
        </w:rPr>
      </w:pPr>
    </w:p>
    <w:p w14:paraId="7EA4B442" w14:textId="4DC33229" w:rsidR="007F6A9A" w:rsidRPr="00082054" w:rsidRDefault="007F6A9A" w:rsidP="005831AA">
      <w:pPr>
        <w:spacing w:line="276" w:lineRule="auto"/>
        <w:rPr>
          <w:rFonts w:ascii="Roboto" w:hAnsi="Roboto" w:cs="Arial"/>
          <w:color w:val="000000" w:themeColor="text1"/>
          <w:sz w:val="20"/>
        </w:rPr>
      </w:pPr>
    </w:p>
    <w:p w14:paraId="54681B18" w14:textId="212BADC0" w:rsidR="007F6A9A" w:rsidRPr="00082054" w:rsidRDefault="007F6A9A" w:rsidP="005831AA">
      <w:pPr>
        <w:spacing w:line="276" w:lineRule="auto"/>
        <w:rPr>
          <w:rFonts w:ascii="Roboto" w:hAnsi="Roboto" w:cs="Arial"/>
          <w:color w:val="000000" w:themeColor="text1"/>
          <w:sz w:val="20"/>
        </w:rPr>
      </w:pPr>
    </w:p>
    <w:p w14:paraId="23B55FCA" w14:textId="585B0E81" w:rsidR="007F6A9A" w:rsidRPr="00082054" w:rsidRDefault="007F6A9A" w:rsidP="005831AA">
      <w:pPr>
        <w:spacing w:line="276" w:lineRule="auto"/>
        <w:rPr>
          <w:rFonts w:ascii="Roboto" w:hAnsi="Roboto" w:cs="Arial"/>
          <w:color w:val="000000" w:themeColor="text1"/>
          <w:sz w:val="20"/>
        </w:rPr>
      </w:pPr>
    </w:p>
    <w:p w14:paraId="38484527" w14:textId="73288772" w:rsidR="007F6A9A" w:rsidRPr="00082054" w:rsidRDefault="007F6A9A" w:rsidP="005831AA">
      <w:pPr>
        <w:spacing w:line="276" w:lineRule="auto"/>
        <w:rPr>
          <w:rFonts w:ascii="Roboto" w:hAnsi="Roboto" w:cs="Arial"/>
          <w:color w:val="000000" w:themeColor="text1"/>
          <w:sz w:val="20"/>
        </w:rPr>
      </w:pPr>
    </w:p>
    <w:p w14:paraId="74E10617" w14:textId="77777777" w:rsidR="007F6A9A" w:rsidRPr="00082054" w:rsidRDefault="007F6A9A" w:rsidP="005831AA">
      <w:pPr>
        <w:spacing w:line="276" w:lineRule="auto"/>
        <w:rPr>
          <w:rFonts w:ascii="Roboto" w:hAnsi="Roboto" w:cs="Arial"/>
          <w:color w:val="000000" w:themeColor="text1"/>
          <w:sz w:val="20"/>
        </w:rPr>
      </w:pPr>
    </w:p>
    <w:p w14:paraId="049F31CB" w14:textId="77777777" w:rsidR="00635290" w:rsidRPr="00082054" w:rsidRDefault="00635290" w:rsidP="005831AA">
      <w:pPr>
        <w:spacing w:line="276" w:lineRule="auto"/>
        <w:jc w:val="right"/>
        <w:rPr>
          <w:rFonts w:ascii="Roboto" w:hAnsi="Roboto" w:cs="Arial"/>
          <w:color w:val="000000" w:themeColor="text1"/>
          <w:sz w:val="20"/>
        </w:rPr>
      </w:pPr>
    </w:p>
    <w:p w14:paraId="53128261" w14:textId="77777777" w:rsidR="00635290" w:rsidRPr="00082054" w:rsidRDefault="00635290" w:rsidP="005831AA">
      <w:pPr>
        <w:spacing w:line="276" w:lineRule="auto"/>
        <w:rPr>
          <w:rFonts w:ascii="Roboto" w:hAnsi="Roboto" w:cs="Arial"/>
          <w:color w:val="000000" w:themeColor="text1"/>
          <w:sz w:val="20"/>
        </w:rPr>
      </w:pPr>
    </w:p>
    <w:p w14:paraId="62486C05" w14:textId="77777777" w:rsidR="00635290" w:rsidRPr="00082054" w:rsidRDefault="00635290" w:rsidP="005831AA">
      <w:pPr>
        <w:spacing w:line="276" w:lineRule="auto"/>
        <w:rPr>
          <w:rFonts w:ascii="Roboto" w:hAnsi="Roboto" w:cs="Arial"/>
          <w:color w:val="000000" w:themeColor="text1"/>
          <w:sz w:val="20"/>
        </w:rPr>
      </w:pPr>
    </w:p>
    <w:p w14:paraId="4101652C" w14:textId="77777777" w:rsidR="00635290" w:rsidRPr="00082054" w:rsidRDefault="00635290" w:rsidP="005831AA">
      <w:pPr>
        <w:spacing w:line="276" w:lineRule="auto"/>
        <w:rPr>
          <w:rFonts w:ascii="Roboto" w:hAnsi="Roboto" w:cs="Arial"/>
          <w:color w:val="000000" w:themeColor="text1"/>
          <w:sz w:val="20"/>
        </w:rPr>
      </w:pPr>
    </w:p>
    <w:p w14:paraId="4B99056E" w14:textId="77777777" w:rsidR="00635290" w:rsidRPr="00082054" w:rsidRDefault="00635290" w:rsidP="005831AA">
      <w:pPr>
        <w:spacing w:line="276" w:lineRule="auto"/>
        <w:rPr>
          <w:rFonts w:ascii="Roboto" w:hAnsi="Roboto" w:cs="Arial"/>
          <w:color w:val="000000" w:themeColor="text1"/>
          <w:sz w:val="20"/>
        </w:rPr>
      </w:pPr>
    </w:p>
    <w:p w14:paraId="6AD2BDE2" w14:textId="28739D8C" w:rsidR="00BC58CA" w:rsidRPr="00082054" w:rsidRDefault="00635290" w:rsidP="005831AA">
      <w:pPr>
        <w:spacing w:line="276" w:lineRule="auto"/>
        <w:jc w:val="center"/>
        <w:rPr>
          <w:rFonts w:ascii="Roboto" w:hAnsi="Roboto" w:cs="Arial"/>
          <w:color w:val="000000" w:themeColor="text1"/>
          <w:sz w:val="20"/>
        </w:rPr>
        <w:sectPr w:rsidR="00BC58CA" w:rsidRPr="00082054">
          <w:headerReference w:type="default" r:id="rId11"/>
          <w:type w:val="continuous"/>
          <w:pgSz w:w="11909" w:h="16834"/>
          <w:pgMar w:top="1200" w:right="974" w:bottom="360" w:left="1306" w:header="720" w:footer="720" w:gutter="0"/>
          <w:cols w:space="60"/>
          <w:noEndnote/>
        </w:sectPr>
      </w:pPr>
      <w:r w:rsidRPr="00082054">
        <w:rPr>
          <w:rFonts w:ascii="Roboto" w:hAnsi="Roboto" w:cs="Arial"/>
          <w:color w:val="000000" w:themeColor="text1"/>
          <w:sz w:val="20"/>
        </w:rPr>
        <w:t>Split,</w:t>
      </w:r>
      <w:r w:rsidR="002D79AA" w:rsidRPr="00082054">
        <w:rPr>
          <w:rFonts w:ascii="Roboto" w:hAnsi="Roboto" w:cs="Arial"/>
          <w:color w:val="000000" w:themeColor="text1"/>
          <w:sz w:val="20"/>
        </w:rPr>
        <w:t xml:space="preserve"> </w:t>
      </w:r>
      <w:r w:rsidR="00427221" w:rsidRPr="00082054">
        <w:rPr>
          <w:rFonts w:ascii="Roboto" w:hAnsi="Roboto" w:cs="Arial"/>
          <w:color w:val="000000" w:themeColor="text1"/>
          <w:sz w:val="20"/>
        </w:rPr>
        <w:t>January 2026</w:t>
      </w:r>
    </w:p>
    <w:p w14:paraId="3E1F9B82" w14:textId="77777777" w:rsidR="003F7062" w:rsidRPr="00082054" w:rsidRDefault="003F7062" w:rsidP="00393147">
      <w:pPr>
        <w:tabs>
          <w:tab w:val="left" w:pos="426"/>
        </w:tabs>
        <w:spacing w:before="120" w:after="120"/>
        <w:ind w:left="284" w:hanging="284"/>
        <w:rPr>
          <w:rFonts w:ascii="Roboto" w:hAnsi="Roboto" w:cs="Arial"/>
          <w:b/>
          <w:color w:val="000000" w:themeColor="text1"/>
          <w:spacing w:val="-1"/>
          <w:sz w:val="20"/>
        </w:rPr>
      </w:pPr>
      <w:r w:rsidRPr="00082054">
        <w:rPr>
          <w:rFonts w:ascii="Roboto" w:hAnsi="Roboto" w:cs="Arial"/>
          <w:b/>
          <w:color w:val="000000" w:themeColor="text1"/>
          <w:spacing w:val="-1"/>
          <w:sz w:val="20"/>
        </w:rPr>
        <w:lastRenderedPageBreak/>
        <w:t>1. GENERAL INFORMATION</w:t>
      </w:r>
    </w:p>
    <w:p w14:paraId="7FCCAD88" w14:textId="10C0CCEB" w:rsidR="00236DC1" w:rsidRPr="00082054" w:rsidRDefault="00236DC1" w:rsidP="00393147">
      <w:pPr>
        <w:shd w:val="clear" w:color="auto" w:fill="FFFFFF"/>
        <w:spacing w:before="120" w:after="120"/>
        <w:ind w:left="24"/>
        <w:rPr>
          <w:rFonts w:ascii="Roboto" w:hAnsi="Roboto" w:cs="Arial"/>
          <w:color w:val="000000" w:themeColor="text1"/>
          <w:sz w:val="20"/>
        </w:rPr>
      </w:pPr>
      <w:r w:rsidRPr="00082054">
        <w:rPr>
          <w:rFonts w:ascii="Roboto" w:hAnsi="Roboto" w:cs="Arial"/>
          <w:b/>
          <w:color w:val="000000" w:themeColor="text1"/>
          <w:spacing w:val="-1"/>
          <w:sz w:val="20"/>
        </w:rPr>
        <w:t>1.1. Client information</w:t>
      </w:r>
    </w:p>
    <w:p w14:paraId="0A0602DE" w14:textId="4F81FCA8" w:rsidR="00236DC1" w:rsidRPr="00082054" w:rsidRDefault="00236DC1" w:rsidP="00393147">
      <w:pPr>
        <w:shd w:val="clear" w:color="auto" w:fill="FFFFFF"/>
        <w:spacing w:before="120" w:after="120"/>
        <w:ind w:left="10"/>
        <w:rPr>
          <w:rFonts w:ascii="Roboto" w:hAnsi="Roboto" w:cs="Arial"/>
          <w:color w:val="000000" w:themeColor="text1"/>
          <w:sz w:val="20"/>
        </w:rPr>
      </w:pPr>
      <w:r w:rsidRPr="00082054">
        <w:rPr>
          <w:rFonts w:ascii="Roboto" w:hAnsi="Roboto" w:cs="Arial"/>
          <w:b/>
          <w:color w:val="000000" w:themeColor="text1"/>
          <w:spacing w:val="4"/>
          <w:sz w:val="20"/>
        </w:rPr>
        <w:t xml:space="preserve">Name: </w:t>
      </w:r>
      <w:r w:rsidRPr="00082054">
        <w:rPr>
          <w:rFonts w:ascii="Roboto" w:hAnsi="Roboto" w:cs="Arial"/>
          <w:color w:val="000000" w:themeColor="text1"/>
          <w:spacing w:val="4"/>
          <w:sz w:val="20"/>
        </w:rPr>
        <w:t xml:space="preserve">Priority Actions Programme Regional Activity Centre (hereinafter: </w:t>
      </w:r>
      <w:r w:rsidRPr="00082054">
        <w:rPr>
          <w:rFonts w:ascii="Roboto" w:hAnsi="Roboto" w:cs="Arial"/>
          <w:color w:val="000000" w:themeColor="text1"/>
          <w:sz w:val="20"/>
        </w:rPr>
        <w:t>the Client)</w:t>
      </w:r>
    </w:p>
    <w:p w14:paraId="437CC977" w14:textId="46EDBD8F" w:rsidR="00236DC1" w:rsidRPr="00082054" w:rsidRDefault="00236DC1" w:rsidP="00393147">
      <w:pPr>
        <w:shd w:val="clear" w:color="auto" w:fill="FFFFFF"/>
        <w:spacing w:before="120" w:after="120"/>
        <w:ind w:left="19"/>
        <w:rPr>
          <w:rFonts w:ascii="Roboto" w:hAnsi="Roboto" w:cs="Arial"/>
          <w:color w:val="000000" w:themeColor="text1"/>
          <w:spacing w:val="-1"/>
          <w:sz w:val="20"/>
        </w:rPr>
      </w:pPr>
      <w:r w:rsidRPr="00082054">
        <w:rPr>
          <w:rFonts w:ascii="Roboto" w:hAnsi="Roboto" w:cs="Arial"/>
          <w:b/>
          <w:color w:val="000000" w:themeColor="text1"/>
          <w:spacing w:val="-1"/>
          <w:sz w:val="20"/>
        </w:rPr>
        <w:t xml:space="preserve">Registered office </w:t>
      </w:r>
      <w:r w:rsidRPr="00082054">
        <w:rPr>
          <w:rFonts w:ascii="Roboto" w:hAnsi="Roboto" w:cs="Arial"/>
          <w:color w:val="000000" w:themeColor="text1"/>
          <w:spacing w:val="-1"/>
          <w:sz w:val="20"/>
        </w:rPr>
        <w:t xml:space="preserve">- </w:t>
      </w:r>
      <w:r w:rsidRPr="00082054">
        <w:rPr>
          <w:rFonts w:ascii="Roboto" w:hAnsi="Roboto" w:cs="Arial"/>
          <w:b/>
          <w:color w:val="000000" w:themeColor="text1"/>
          <w:spacing w:val="-1"/>
          <w:sz w:val="20"/>
        </w:rPr>
        <w:t xml:space="preserve">address: </w:t>
      </w:r>
      <w:r w:rsidRPr="00082054">
        <w:rPr>
          <w:rFonts w:ascii="Roboto" w:hAnsi="Roboto" w:cs="Arial"/>
          <w:color w:val="000000" w:themeColor="text1"/>
          <w:spacing w:val="-1"/>
          <w:sz w:val="20"/>
        </w:rPr>
        <w:t>21000 Split, Kraj Sv. Ivana 11</w:t>
      </w:r>
    </w:p>
    <w:p w14:paraId="298DE2C7" w14:textId="03F2EDCC" w:rsidR="007F6A9A" w:rsidRPr="00082054" w:rsidRDefault="007F6A9A" w:rsidP="00393147">
      <w:pPr>
        <w:shd w:val="clear" w:color="auto" w:fill="FFFFFF"/>
        <w:spacing w:before="120" w:after="120"/>
        <w:ind w:left="19"/>
        <w:rPr>
          <w:rFonts w:ascii="Roboto" w:eastAsia="Times New Roman" w:hAnsi="Roboto" w:cs="Arial"/>
          <w:color w:val="000000" w:themeColor="text1"/>
          <w:spacing w:val="-1"/>
          <w:sz w:val="20"/>
        </w:rPr>
      </w:pPr>
      <w:r w:rsidRPr="00082054">
        <w:rPr>
          <w:rFonts w:ascii="Roboto" w:hAnsi="Roboto" w:cs="Arial"/>
          <w:b/>
          <w:color w:val="000000" w:themeColor="text1"/>
          <w:spacing w:val="-1"/>
          <w:sz w:val="20"/>
        </w:rPr>
        <w:t>PIN 27788012253</w:t>
      </w:r>
    </w:p>
    <w:p w14:paraId="2C976A5D" w14:textId="77777777" w:rsidR="00236DC1" w:rsidRPr="00082054" w:rsidRDefault="00236DC1" w:rsidP="00393147">
      <w:pPr>
        <w:shd w:val="clear" w:color="auto" w:fill="FFFFFF"/>
        <w:spacing w:before="120" w:after="120"/>
        <w:ind w:left="10"/>
        <w:rPr>
          <w:rFonts w:ascii="Roboto" w:hAnsi="Roboto" w:cs="Arial"/>
          <w:color w:val="000000" w:themeColor="text1"/>
          <w:sz w:val="20"/>
        </w:rPr>
      </w:pPr>
      <w:r w:rsidRPr="00082054">
        <w:rPr>
          <w:rFonts w:ascii="Roboto" w:hAnsi="Roboto" w:cs="Arial"/>
          <w:b/>
          <w:color w:val="000000" w:themeColor="text1"/>
          <w:spacing w:val="-1"/>
          <w:sz w:val="20"/>
        </w:rPr>
        <w:t xml:space="preserve">Telephone number: </w:t>
      </w:r>
      <w:r w:rsidRPr="00082054">
        <w:rPr>
          <w:rFonts w:ascii="Roboto" w:hAnsi="Roboto" w:cs="Arial"/>
          <w:color w:val="000000" w:themeColor="text1"/>
          <w:spacing w:val="-1"/>
          <w:sz w:val="20"/>
        </w:rPr>
        <w:t>+385 (21) 340470</w:t>
      </w:r>
    </w:p>
    <w:p w14:paraId="3222F717" w14:textId="77777777" w:rsidR="00F676E7" w:rsidRPr="00082054" w:rsidRDefault="00236DC1" w:rsidP="00393147">
      <w:pPr>
        <w:shd w:val="clear" w:color="auto" w:fill="FFFFFF"/>
        <w:spacing w:before="120" w:after="120"/>
        <w:ind w:left="10"/>
        <w:rPr>
          <w:rFonts w:ascii="Roboto" w:hAnsi="Roboto" w:cs="Arial"/>
          <w:color w:val="000000" w:themeColor="text1"/>
          <w:sz w:val="20"/>
        </w:rPr>
      </w:pPr>
      <w:r w:rsidRPr="00082054">
        <w:rPr>
          <w:rFonts w:ascii="Roboto" w:hAnsi="Roboto" w:cs="Arial"/>
          <w:b/>
          <w:color w:val="000000" w:themeColor="text1"/>
          <w:sz w:val="20"/>
        </w:rPr>
        <w:t xml:space="preserve">Website: </w:t>
      </w:r>
      <w:hyperlink r:id="rId12" w:history="1">
        <w:r w:rsidRPr="00082054">
          <w:rPr>
            <w:rStyle w:val="Hyperlink"/>
            <w:rFonts w:ascii="Roboto" w:hAnsi="Roboto" w:cs="Arial"/>
            <w:color w:val="000000" w:themeColor="text1"/>
            <w:sz w:val="20"/>
          </w:rPr>
          <w:t>www.paprac.org</w:t>
        </w:r>
      </w:hyperlink>
      <w:r w:rsidRPr="00082054">
        <w:rPr>
          <w:rFonts w:ascii="Roboto" w:hAnsi="Roboto" w:cs="Arial"/>
          <w:color w:val="000000" w:themeColor="text1"/>
          <w:sz w:val="20"/>
        </w:rPr>
        <w:t xml:space="preserve"> </w:t>
      </w:r>
    </w:p>
    <w:p w14:paraId="5855450E" w14:textId="46A7E5AD" w:rsidR="00236DC1" w:rsidRPr="00082054" w:rsidRDefault="003F7062" w:rsidP="00393147">
      <w:pPr>
        <w:shd w:val="clear" w:color="auto" w:fill="FFFFFF"/>
        <w:spacing w:before="120" w:after="120"/>
        <w:ind w:left="10"/>
        <w:rPr>
          <w:rFonts w:ascii="Roboto" w:hAnsi="Roboto" w:cs="Arial"/>
          <w:b/>
          <w:bCs/>
          <w:color w:val="000000" w:themeColor="text1"/>
          <w:spacing w:val="-8"/>
          <w:sz w:val="20"/>
        </w:rPr>
      </w:pPr>
      <w:r w:rsidRPr="00082054">
        <w:rPr>
          <w:rFonts w:ascii="Roboto" w:hAnsi="Roboto" w:cs="Arial"/>
          <w:color w:val="000000" w:themeColor="text1"/>
          <w:sz w:val="20"/>
        </w:rPr>
        <w:br/>
      </w:r>
      <w:r w:rsidR="00236DC1" w:rsidRPr="00082054">
        <w:rPr>
          <w:rFonts w:ascii="Roboto" w:hAnsi="Roboto" w:cs="Arial"/>
          <w:b/>
          <w:color w:val="000000" w:themeColor="text1"/>
          <w:sz w:val="20"/>
        </w:rPr>
        <w:t xml:space="preserve">Contact person: </w:t>
      </w:r>
      <w:r w:rsidR="00236DC1" w:rsidRPr="00082054">
        <w:rPr>
          <w:rFonts w:ascii="Roboto" w:hAnsi="Roboto" w:cs="Arial"/>
          <w:color w:val="000000" w:themeColor="text1"/>
          <w:sz w:val="20"/>
        </w:rPr>
        <w:t xml:space="preserve">Questions concerning the tender contents and format can be sent to </w:t>
      </w:r>
      <w:r w:rsidR="00236DC1" w:rsidRPr="00082054">
        <w:rPr>
          <w:rFonts w:ascii="Roboto" w:hAnsi="Roboto" w:cs="Arial"/>
          <w:color w:val="000000" w:themeColor="text1"/>
          <w:spacing w:val="4"/>
          <w:sz w:val="20"/>
        </w:rPr>
        <w:t xml:space="preserve">the person in charge of communicating with Tenderers, </w:t>
      </w:r>
      <w:r w:rsidR="00A82C2D" w:rsidRPr="00082054">
        <w:rPr>
          <w:rFonts w:ascii="Roboto" w:hAnsi="Roboto" w:cs="Arial"/>
          <w:color w:val="000000" w:themeColor="text1"/>
          <w:spacing w:val="4"/>
          <w:sz w:val="20"/>
        </w:rPr>
        <w:t>Ivan Sekovski</w:t>
      </w:r>
      <w:r w:rsidR="00236DC1" w:rsidRPr="00082054">
        <w:rPr>
          <w:rFonts w:ascii="Roboto" w:hAnsi="Roboto" w:cs="Arial"/>
          <w:color w:val="000000" w:themeColor="text1"/>
          <w:spacing w:val="4"/>
          <w:sz w:val="20"/>
        </w:rPr>
        <w:t xml:space="preserve">, e-mail: </w:t>
      </w:r>
      <w:hyperlink r:id="rId13" w:history="1">
        <w:r w:rsidR="00A82C2D" w:rsidRPr="00082054">
          <w:rPr>
            <w:rStyle w:val="Hyperlink"/>
            <w:rFonts w:ascii="Roboto" w:hAnsi="Roboto" w:cs="Arial"/>
            <w:color w:val="000000" w:themeColor="text1"/>
            <w:spacing w:val="4"/>
            <w:sz w:val="20"/>
          </w:rPr>
          <w:t>ivan.sekovski@paprac.org</w:t>
        </w:r>
      </w:hyperlink>
    </w:p>
    <w:p w14:paraId="7A53CAC1" w14:textId="77777777" w:rsidR="00236DC1" w:rsidRPr="00082054" w:rsidRDefault="00236DC1" w:rsidP="00393147">
      <w:pPr>
        <w:numPr>
          <w:ilvl w:val="0"/>
          <w:numId w:val="1"/>
        </w:numPr>
        <w:shd w:val="clear" w:color="auto" w:fill="FFFFFF"/>
        <w:tabs>
          <w:tab w:val="left" w:pos="437"/>
        </w:tabs>
        <w:spacing w:before="120" w:after="120"/>
        <w:ind w:left="24"/>
        <w:rPr>
          <w:rFonts w:ascii="Roboto" w:hAnsi="Roboto" w:cs="Arial"/>
          <w:b/>
          <w:bCs/>
          <w:color w:val="000000" w:themeColor="text1"/>
          <w:spacing w:val="-8"/>
          <w:sz w:val="20"/>
        </w:rPr>
      </w:pPr>
      <w:r w:rsidRPr="00082054">
        <w:rPr>
          <w:rFonts w:ascii="Roboto" w:hAnsi="Roboto" w:cs="Arial"/>
          <w:b/>
          <w:color w:val="000000" w:themeColor="text1"/>
          <w:spacing w:val="3"/>
          <w:sz w:val="20"/>
        </w:rPr>
        <w:t xml:space="preserve">Procurement type: </w:t>
      </w:r>
      <w:r w:rsidRPr="00082054">
        <w:rPr>
          <w:rFonts w:ascii="Roboto" w:hAnsi="Roboto" w:cs="Arial"/>
          <w:color w:val="000000" w:themeColor="text1"/>
          <w:spacing w:val="3"/>
          <w:sz w:val="20"/>
        </w:rPr>
        <w:t>Simple procurement</w:t>
      </w:r>
    </w:p>
    <w:p w14:paraId="0C33A115" w14:textId="2777C0C9" w:rsidR="00236DC1" w:rsidRPr="00082054" w:rsidRDefault="00236DC1" w:rsidP="00393147">
      <w:pPr>
        <w:numPr>
          <w:ilvl w:val="0"/>
          <w:numId w:val="1"/>
        </w:numPr>
        <w:shd w:val="clear" w:color="auto" w:fill="FFFFFF"/>
        <w:tabs>
          <w:tab w:val="left" w:pos="437"/>
        </w:tabs>
        <w:spacing w:before="120" w:after="120"/>
        <w:ind w:left="365" w:hanging="341"/>
        <w:rPr>
          <w:rFonts w:ascii="Roboto" w:hAnsi="Roboto" w:cs="Arial"/>
          <w:b/>
          <w:bCs/>
          <w:color w:val="000000" w:themeColor="text1"/>
          <w:spacing w:val="-8"/>
          <w:sz w:val="20"/>
        </w:rPr>
      </w:pPr>
      <w:r w:rsidRPr="00082054">
        <w:rPr>
          <w:rFonts w:ascii="Roboto" w:hAnsi="Roboto" w:cs="Arial"/>
          <w:b/>
          <w:color w:val="000000" w:themeColor="text1"/>
          <w:spacing w:val="1"/>
          <w:sz w:val="20"/>
        </w:rPr>
        <w:t xml:space="preserve">Estimated procurement value: </w:t>
      </w:r>
      <w:r w:rsidRPr="00082054">
        <w:rPr>
          <w:rFonts w:ascii="Roboto" w:hAnsi="Roboto" w:cs="Arial"/>
          <w:color w:val="000000" w:themeColor="text1"/>
          <w:spacing w:val="1"/>
          <w:sz w:val="20"/>
        </w:rPr>
        <w:t xml:space="preserve">Procurement value is estimated at </w:t>
      </w:r>
      <w:r w:rsidR="00EE3A34" w:rsidRPr="00082054">
        <w:rPr>
          <w:rFonts w:ascii="Roboto" w:hAnsi="Roboto" w:cs="Arial"/>
          <w:color w:val="000000" w:themeColor="text1"/>
          <w:spacing w:val="1"/>
          <w:sz w:val="20"/>
        </w:rPr>
        <w:t>EUR</w:t>
      </w:r>
      <w:r w:rsidRPr="00082054">
        <w:rPr>
          <w:rFonts w:ascii="Roboto" w:hAnsi="Roboto" w:cs="Arial"/>
          <w:color w:val="000000" w:themeColor="text1"/>
          <w:spacing w:val="1"/>
          <w:sz w:val="20"/>
        </w:rPr>
        <w:t xml:space="preserve"> </w:t>
      </w:r>
      <w:r w:rsidR="003B34A3" w:rsidRPr="00082054">
        <w:rPr>
          <w:rFonts w:ascii="Roboto" w:hAnsi="Roboto" w:cs="Arial"/>
          <w:color w:val="000000" w:themeColor="text1"/>
          <w:spacing w:val="1"/>
          <w:sz w:val="20"/>
        </w:rPr>
        <w:t>1</w:t>
      </w:r>
      <w:r w:rsidR="00A82C2D" w:rsidRPr="00082054">
        <w:rPr>
          <w:rFonts w:ascii="Roboto" w:hAnsi="Roboto" w:cs="Arial"/>
          <w:color w:val="000000" w:themeColor="text1"/>
          <w:spacing w:val="1"/>
          <w:sz w:val="20"/>
        </w:rPr>
        <w:t>4</w:t>
      </w:r>
      <w:r w:rsidRPr="00082054">
        <w:rPr>
          <w:rFonts w:ascii="Roboto" w:hAnsi="Roboto" w:cs="Arial"/>
          <w:color w:val="000000" w:themeColor="text1"/>
          <w:spacing w:val="1"/>
          <w:sz w:val="20"/>
        </w:rPr>
        <w:t xml:space="preserve">,000.00 without </w:t>
      </w:r>
      <w:r w:rsidRPr="00082054">
        <w:rPr>
          <w:rFonts w:ascii="Roboto" w:hAnsi="Roboto" w:cs="Arial"/>
          <w:color w:val="000000" w:themeColor="text1"/>
          <w:spacing w:val="-3"/>
          <w:sz w:val="20"/>
        </w:rPr>
        <w:t xml:space="preserve">VAT. </w:t>
      </w:r>
    </w:p>
    <w:p w14:paraId="1299C43A" w14:textId="77777777" w:rsidR="00DD2824" w:rsidRPr="00082054" w:rsidRDefault="00DD2824" w:rsidP="005831AA">
      <w:pPr>
        <w:shd w:val="clear" w:color="auto" w:fill="FFFFFF"/>
        <w:tabs>
          <w:tab w:val="left" w:pos="437"/>
        </w:tabs>
        <w:spacing w:line="276" w:lineRule="auto"/>
        <w:ind w:left="24"/>
        <w:rPr>
          <w:rFonts w:ascii="Roboto" w:hAnsi="Roboto" w:cs="Arial"/>
          <w:b/>
          <w:bCs/>
          <w:color w:val="000000" w:themeColor="text1"/>
          <w:spacing w:val="-8"/>
          <w:sz w:val="20"/>
        </w:rPr>
      </w:pPr>
    </w:p>
    <w:p w14:paraId="24291B93" w14:textId="77777777" w:rsidR="00635290" w:rsidRPr="00082054" w:rsidRDefault="003F7062" w:rsidP="00393147">
      <w:pPr>
        <w:numPr>
          <w:ilvl w:val="0"/>
          <w:numId w:val="9"/>
        </w:numPr>
        <w:tabs>
          <w:tab w:val="left" w:pos="284"/>
        </w:tabs>
        <w:spacing w:before="120" w:after="120" w:line="276" w:lineRule="auto"/>
        <w:ind w:left="142" w:hanging="142"/>
        <w:rPr>
          <w:rFonts w:ascii="Roboto" w:hAnsi="Roboto" w:cs="Arial"/>
          <w:b/>
          <w:bCs/>
          <w:color w:val="000000" w:themeColor="text1"/>
          <w:spacing w:val="-8"/>
          <w:sz w:val="20"/>
        </w:rPr>
      </w:pPr>
      <w:r w:rsidRPr="00082054">
        <w:rPr>
          <w:rFonts w:ascii="Roboto" w:hAnsi="Roboto" w:cs="Arial"/>
          <w:b/>
          <w:bCs/>
          <w:color w:val="000000" w:themeColor="text1"/>
          <w:spacing w:val="-8"/>
          <w:sz w:val="20"/>
        </w:rPr>
        <w:t>INFORMATION ON THE PROCUREMENT SUBJECT MATTER</w:t>
      </w:r>
    </w:p>
    <w:p w14:paraId="29D822C4" w14:textId="17586C21" w:rsidR="006B3162" w:rsidRPr="00082054" w:rsidRDefault="00E91BB2" w:rsidP="00393147">
      <w:pPr>
        <w:shd w:val="clear" w:color="auto" w:fill="FFFFFF"/>
        <w:tabs>
          <w:tab w:val="left" w:pos="4198"/>
        </w:tabs>
        <w:spacing w:before="120" w:after="120" w:line="276" w:lineRule="auto"/>
        <w:ind w:right="2390"/>
        <w:rPr>
          <w:rFonts w:ascii="Roboto" w:hAnsi="Roboto" w:cs="Arial"/>
          <w:b/>
          <w:color w:val="000000" w:themeColor="text1"/>
          <w:spacing w:val="-1"/>
          <w:sz w:val="20"/>
        </w:rPr>
      </w:pPr>
      <w:r w:rsidRPr="00082054">
        <w:rPr>
          <w:rFonts w:ascii="Roboto" w:hAnsi="Roboto" w:cs="Arial"/>
          <w:b/>
          <w:color w:val="000000" w:themeColor="text1"/>
          <w:spacing w:val="-1"/>
          <w:sz w:val="20"/>
        </w:rPr>
        <w:t>2.</w:t>
      </w:r>
      <w:r w:rsidR="00393147" w:rsidRPr="00082054">
        <w:rPr>
          <w:rFonts w:ascii="Roboto" w:hAnsi="Roboto" w:cs="Arial"/>
          <w:b/>
          <w:color w:val="000000" w:themeColor="text1"/>
          <w:spacing w:val="-1"/>
          <w:sz w:val="20"/>
        </w:rPr>
        <w:t>1</w:t>
      </w:r>
      <w:r w:rsidRPr="00082054">
        <w:rPr>
          <w:rFonts w:ascii="Roboto" w:hAnsi="Roboto" w:cs="Arial"/>
          <w:b/>
          <w:color w:val="000000" w:themeColor="text1"/>
          <w:spacing w:val="-1"/>
          <w:sz w:val="20"/>
        </w:rPr>
        <w:t xml:space="preserve">. </w:t>
      </w:r>
      <w:r w:rsidR="006B3162" w:rsidRPr="00082054">
        <w:rPr>
          <w:rFonts w:ascii="Roboto" w:hAnsi="Roboto" w:cs="Arial"/>
          <w:b/>
          <w:color w:val="000000" w:themeColor="text1"/>
          <w:spacing w:val="-1"/>
          <w:sz w:val="20"/>
        </w:rPr>
        <w:t>Introduction</w:t>
      </w:r>
    </w:p>
    <w:p w14:paraId="33707174" w14:textId="7DDB8478" w:rsidR="0052554B" w:rsidRPr="00082054" w:rsidRDefault="0052554B" w:rsidP="00B30656">
      <w:pPr>
        <w:pStyle w:val="NormalWeb"/>
        <w:spacing w:before="120" w:beforeAutospacing="0" w:after="120" w:afterAutospacing="0"/>
        <w:jc w:val="both"/>
        <w:rPr>
          <w:rFonts w:ascii="Roboto" w:hAnsi="Roboto"/>
          <w:color w:val="000000" w:themeColor="text1"/>
          <w:sz w:val="20"/>
          <w:szCs w:val="20"/>
          <w:lang w:val="en-GB"/>
        </w:rPr>
      </w:pPr>
      <w:r w:rsidRPr="00082054">
        <w:rPr>
          <w:rFonts w:ascii="Roboto" w:hAnsi="Roboto"/>
          <w:b/>
          <w:bCs/>
          <w:color w:val="000000" w:themeColor="text1"/>
          <w:sz w:val="20"/>
          <w:szCs w:val="20"/>
          <w:lang w:val="en-GB"/>
        </w:rPr>
        <w:t>MEDIGREEN</w:t>
      </w:r>
      <w:r w:rsidRPr="00082054">
        <w:rPr>
          <w:rFonts w:ascii="Roboto" w:hAnsi="Roboto"/>
          <w:color w:val="000000" w:themeColor="text1"/>
          <w:sz w:val="20"/>
          <w:szCs w:val="20"/>
          <w:lang w:val="en-GB"/>
        </w:rPr>
        <w:t xml:space="preserve"> is an EMFAF co-funded project that </w:t>
      </w:r>
      <w:r w:rsidR="0053353D">
        <w:rPr>
          <w:rFonts w:ascii="Roboto" w:hAnsi="Roboto"/>
          <w:color w:val="000000" w:themeColor="text1"/>
          <w:sz w:val="20"/>
          <w:szCs w:val="20"/>
          <w:lang w:val="en-GB"/>
        </w:rPr>
        <w:t>explores</w:t>
      </w:r>
      <w:r w:rsidRPr="00082054">
        <w:rPr>
          <w:rFonts w:ascii="Roboto" w:hAnsi="Roboto"/>
          <w:color w:val="000000" w:themeColor="text1"/>
          <w:sz w:val="20"/>
          <w:szCs w:val="20"/>
          <w:lang w:val="en-GB"/>
        </w:rPr>
        <w:t xml:space="preserve"> how MSP can promote and enhance sectoral </w:t>
      </w:r>
      <w:r w:rsidR="00085CB5" w:rsidRPr="00082054">
        <w:rPr>
          <w:rFonts w:ascii="Roboto" w:hAnsi="Roboto"/>
          <w:color w:val="000000" w:themeColor="text1"/>
          <w:sz w:val="20"/>
          <w:szCs w:val="20"/>
          <w:lang w:val="en-GB"/>
        </w:rPr>
        <w:t xml:space="preserve">and cross-sectoral </w:t>
      </w:r>
      <w:r w:rsidRPr="00082054">
        <w:rPr>
          <w:rFonts w:ascii="Roboto" w:hAnsi="Roboto"/>
          <w:color w:val="000000" w:themeColor="text1"/>
          <w:sz w:val="20"/>
          <w:szCs w:val="20"/>
          <w:lang w:val="en-GB"/>
        </w:rPr>
        <w:t xml:space="preserve">responses to enable the green transition in the Mediterranean Sea. It </w:t>
      </w:r>
      <w:r w:rsidR="00DD3C81" w:rsidRPr="00082054">
        <w:rPr>
          <w:rFonts w:ascii="Roboto" w:hAnsi="Roboto"/>
          <w:color w:val="000000" w:themeColor="text1"/>
          <w:sz w:val="20"/>
          <w:szCs w:val="20"/>
          <w:lang w:val="en-GB"/>
        </w:rPr>
        <w:t>takes</w:t>
      </w:r>
      <w:r w:rsidRPr="00082054">
        <w:rPr>
          <w:rFonts w:ascii="Roboto" w:hAnsi="Roboto"/>
          <w:color w:val="000000" w:themeColor="text1"/>
          <w:sz w:val="20"/>
          <w:szCs w:val="20"/>
          <w:lang w:val="en-GB"/>
        </w:rPr>
        <w:t xml:space="preserve"> into account the peculiarities of this semi-enclosed basin, its complex ecology, socio-economics and governance systems, the common cultural heritage and the important presence of non-EU countries. The project will allow EU countries to strengthen </w:t>
      </w:r>
      <w:r w:rsidR="00FD25B6" w:rsidRPr="00082054">
        <w:rPr>
          <w:rFonts w:ascii="Roboto" w:hAnsi="Roboto"/>
          <w:color w:val="000000" w:themeColor="text1"/>
          <w:sz w:val="20"/>
          <w:szCs w:val="20"/>
          <w:lang w:val="en-GB"/>
        </w:rPr>
        <w:t xml:space="preserve">European </w:t>
      </w:r>
      <w:r w:rsidR="00FE42F7">
        <w:rPr>
          <w:rFonts w:ascii="Roboto" w:hAnsi="Roboto"/>
          <w:color w:val="000000" w:themeColor="text1"/>
          <w:sz w:val="20"/>
          <w:szCs w:val="20"/>
          <w:lang w:val="en-GB"/>
        </w:rPr>
        <w:t>G</w:t>
      </w:r>
      <w:r w:rsidR="00FD25B6" w:rsidRPr="00082054">
        <w:rPr>
          <w:rFonts w:ascii="Roboto" w:hAnsi="Roboto"/>
          <w:color w:val="000000" w:themeColor="text1"/>
          <w:sz w:val="20"/>
          <w:szCs w:val="20"/>
          <w:lang w:val="en-GB"/>
        </w:rPr>
        <w:t xml:space="preserve">reen </w:t>
      </w:r>
      <w:r w:rsidR="00FE42F7">
        <w:rPr>
          <w:rFonts w:ascii="Roboto" w:hAnsi="Roboto"/>
          <w:color w:val="000000" w:themeColor="text1"/>
          <w:sz w:val="20"/>
          <w:szCs w:val="20"/>
          <w:lang w:val="en-GB"/>
        </w:rPr>
        <w:t>D</w:t>
      </w:r>
      <w:r w:rsidR="00FD25B6" w:rsidRPr="00082054">
        <w:rPr>
          <w:rFonts w:ascii="Roboto" w:hAnsi="Roboto"/>
          <w:color w:val="000000" w:themeColor="text1"/>
          <w:sz w:val="20"/>
          <w:szCs w:val="20"/>
          <w:lang w:val="en-GB"/>
        </w:rPr>
        <w:t>eal (</w:t>
      </w:r>
      <w:r w:rsidRPr="00082054">
        <w:rPr>
          <w:rFonts w:ascii="Roboto" w:hAnsi="Roboto"/>
          <w:color w:val="000000" w:themeColor="text1"/>
          <w:sz w:val="20"/>
          <w:szCs w:val="20"/>
          <w:lang w:val="en-GB"/>
        </w:rPr>
        <w:t>EGD</w:t>
      </w:r>
      <w:r w:rsidR="00FD25B6" w:rsidRPr="00082054">
        <w:rPr>
          <w:rFonts w:ascii="Roboto" w:hAnsi="Roboto"/>
          <w:color w:val="000000" w:themeColor="text1"/>
          <w:sz w:val="20"/>
          <w:szCs w:val="20"/>
          <w:lang w:val="en-GB"/>
        </w:rPr>
        <w:t>)-</w:t>
      </w:r>
      <w:r w:rsidRPr="00082054">
        <w:rPr>
          <w:rFonts w:ascii="Roboto" w:hAnsi="Roboto"/>
          <w:color w:val="000000" w:themeColor="text1"/>
          <w:sz w:val="20"/>
          <w:szCs w:val="20"/>
          <w:lang w:val="en-GB"/>
        </w:rPr>
        <w:t>related actions in the MSP plan finalization or implementation phases and to prepare the floor for the enhancement of such actions in the next cycle. Involvement of non-EU countries included in the Barcelona Convention will contribute to target EGD</w:t>
      </w:r>
      <w:r w:rsidR="00F337D2" w:rsidRPr="00082054">
        <w:rPr>
          <w:rFonts w:ascii="Roboto" w:hAnsi="Roboto"/>
          <w:color w:val="000000" w:themeColor="text1"/>
          <w:sz w:val="20"/>
          <w:szCs w:val="20"/>
          <w:lang w:val="en-GB"/>
        </w:rPr>
        <w:t>-</w:t>
      </w:r>
      <w:r w:rsidRPr="00082054">
        <w:rPr>
          <w:rFonts w:ascii="Roboto" w:hAnsi="Roboto"/>
          <w:color w:val="000000" w:themeColor="text1"/>
          <w:sz w:val="20"/>
          <w:szCs w:val="20"/>
          <w:lang w:val="en-GB"/>
        </w:rPr>
        <w:t>oriented, marine management coordinated actions at sea-basin level.</w:t>
      </w:r>
    </w:p>
    <w:p w14:paraId="04FC429E" w14:textId="2A6FF28E" w:rsidR="002F6C25" w:rsidRPr="00082054" w:rsidRDefault="0077523F" w:rsidP="00C01CF0">
      <w:pPr>
        <w:pStyle w:val="NormalWeb"/>
        <w:spacing w:before="120" w:after="120"/>
        <w:jc w:val="both"/>
        <w:rPr>
          <w:rFonts w:ascii="Roboto" w:hAnsi="Roboto"/>
          <w:color w:val="000000" w:themeColor="text1"/>
          <w:sz w:val="20"/>
          <w:szCs w:val="20"/>
          <w:lang w:val="en-GB"/>
        </w:rPr>
      </w:pPr>
      <w:r w:rsidRPr="00082054">
        <w:rPr>
          <w:rFonts w:ascii="Roboto" w:hAnsi="Roboto"/>
          <w:color w:val="000000" w:themeColor="text1"/>
          <w:sz w:val="20"/>
          <w:szCs w:val="20"/>
          <w:lang w:val="en-GB"/>
        </w:rPr>
        <w:t>MEDIGREEN’s</w:t>
      </w:r>
      <w:r w:rsidR="00546240" w:rsidRPr="00082054">
        <w:rPr>
          <w:rFonts w:ascii="Roboto" w:hAnsi="Roboto"/>
          <w:color w:val="000000" w:themeColor="text1"/>
          <w:sz w:val="20"/>
          <w:szCs w:val="20"/>
          <w:lang w:val="en-GB"/>
        </w:rPr>
        <w:t xml:space="preserve"> Work Package </w:t>
      </w:r>
      <w:r w:rsidR="00E54AC4" w:rsidRPr="00082054">
        <w:rPr>
          <w:rFonts w:ascii="Roboto" w:hAnsi="Roboto"/>
          <w:color w:val="000000" w:themeColor="text1"/>
          <w:sz w:val="20"/>
          <w:szCs w:val="20"/>
          <w:lang w:val="en-GB"/>
        </w:rPr>
        <w:t>(WP) 3 aims at disseminating and discussing the role of MSP in supporting the EGD-driven transition of considered key</w:t>
      </w:r>
      <w:r w:rsidR="00C01CF0" w:rsidRPr="00082054">
        <w:rPr>
          <w:rFonts w:ascii="Roboto" w:hAnsi="Roboto"/>
          <w:color w:val="000000" w:themeColor="text1"/>
          <w:sz w:val="20"/>
          <w:szCs w:val="20"/>
          <w:lang w:val="en-GB"/>
        </w:rPr>
        <w:t xml:space="preserve"> </w:t>
      </w:r>
      <w:r w:rsidR="00E54AC4" w:rsidRPr="00082054">
        <w:rPr>
          <w:rFonts w:ascii="Roboto" w:hAnsi="Roboto"/>
          <w:color w:val="000000" w:themeColor="text1"/>
          <w:sz w:val="20"/>
          <w:szCs w:val="20"/>
          <w:lang w:val="en-GB"/>
        </w:rPr>
        <w:t>sectors (aquaculture, fisheries and offshore renewable energy) of current and future blue economy development in the</w:t>
      </w:r>
      <w:r w:rsidR="00C01CF0" w:rsidRPr="00082054">
        <w:rPr>
          <w:rFonts w:ascii="Roboto" w:hAnsi="Roboto"/>
          <w:color w:val="000000" w:themeColor="text1"/>
          <w:sz w:val="20"/>
          <w:szCs w:val="20"/>
          <w:lang w:val="en-GB"/>
        </w:rPr>
        <w:t xml:space="preserve"> </w:t>
      </w:r>
      <w:r w:rsidR="00E54AC4" w:rsidRPr="00082054">
        <w:rPr>
          <w:rFonts w:ascii="Roboto" w:hAnsi="Roboto"/>
          <w:color w:val="000000" w:themeColor="text1"/>
          <w:sz w:val="20"/>
          <w:szCs w:val="20"/>
          <w:lang w:val="en-GB"/>
        </w:rPr>
        <w:t>Mediterranean</w:t>
      </w:r>
      <w:r w:rsidR="001B6D94" w:rsidRPr="00082054">
        <w:rPr>
          <w:rFonts w:ascii="Roboto" w:hAnsi="Roboto"/>
          <w:color w:val="000000" w:themeColor="text1"/>
          <w:sz w:val="20"/>
          <w:szCs w:val="20"/>
          <w:lang w:val="en-GB"/>
        </w:rPr>
        <w:t>,</w:t>
      </w:r>
      <w:r w:rsidR="00E54AC4" w:rsidRPr="00082054">
        <w:rPr>
          <w:rFonts w:ascii="Roboto" w:hAnsi="Roboto"/>
          <w:color w:val="000000" w:themeColor="text1"/>
          <w:sz w:val="20"/>
          <w:szCs w:val="20"/>
          <w:lang w:val="en-GB"/>
        </w:rPr>
        <w:t xml:space="preserve"> as well as of nature protection</w:t>
      </w:r>
      <w:r w:rsidR="001B6D94" w:rsidRPr="00082054">
        <w:rPr>
          <w:rFonts w:ascii="Roboto" w:hAnsi="Roboto"/>
          <w:color w:val="000000" w:themeColor="text1"/>
          <w:sz w:val="20"/>
          <w:szCs w:val="20"/>
          <w:lang w:val="en-GB"/>
        </w:rPr>
        <w:t>,</w:t>
      </w:r>
      <w:r w:rsidR="00E54AC4" w:rsidRPr="00082054">
        <w:rPr>
          <w:rFonts w:ascii="Roboto" w:hAnsi="Roboto"/>
          <w:color w:val="000000" w:themeColor="text1"/>
          <w:sz w:val="20"/>
          <w:szCs w:val="20"/>
          <w:lang w:val="en-GB"/>
        </w:rPr>
        <w:t xml:space="preserve"> coherently with the EGD objectives and targets</w:t>
      </w:r>
      <w:r w:rsidR="00C01CF0" w:rsidRPr="00082054">
        <w:rPr>
          <w:rFonts w:ascii="Roboto" w:hAnsi="Roboto"/>
          <w:color w:val="000000" w:themeColor="text1"/>
          <w:sz w:val="20"/>
          <w:szCs w:val="20"/>
          <w:lang w:val="en-GB"/>
        </w:rPr>
        <w:t>.</w:t>
      </w:r>
    </w:p>
    <w:p w14:paraId="2CE49A73" w14:textId="6A34D2E7" w:rsidR="006B3162" w:rsidRPr="00082054" w:rsidRDefault="00C01CF0" w:rsidP="006412A7">
      <w:pPr>
        <w:pStyle w:val="NormalWeb"/>
        <w:spacing w:before="120" w:after="120"/>
        <w:jc w:val="both"/>
        <w:rPr>
          <w:rFonts w:ascii="Roboto" w:hAnsi="Roboto" w:cs="Arial"/>
          <w:b/>
          <w:color w:val="000000" w:themeColor="text1"/>
          <w:spacing w:val="-1"/>
          <w:sz w:val="20"/>
        </w:rPr>
      </w:pPr>
      <w:r w:rsidRPr="00082054">
        <w:rPr>
          <w:rFonts w:ascii="Roboto" w:hAnsi="Roboto"/>
          <w:color w:val="000000" w:themeColor="text1"/>
          <w:sz w:val="20"/>
          <w:szCs w:val="20"/>
          <w:lang w:val="en-GB"/>
        </w:rPr>
        <w:t xml:space="preserve">Within this WP, </w:t>
      </w:r>
      <w:r w:rsidR="00CE7085" w:rsidRPr="00082054">
        <w:rPr>
          <w:rFonts w:ascii="Roboto" w:hAnsi="Roboto"/>
          <w:color w:val="000000" w:themeColor="text1"/>
          <w:sz w:val="20"/>
          <w:szCs w:val="20"/>
          <w:lang w:val="en-GB"/>
        </w:rPr>
        <w:t>the</w:t>
      </w:r>
      <w:r w:rsidRPr="00082054">
        <w:rPr>
          <w:rFonts w:ascii="Roboto" w:hAnsi="Roboto"/>
          <w:color w:val="000000" w:themeColor="text1"/>
          <w:sz w:val="20"/>
          <w:szCs w:val="20"/>
          <w:lang w:val="en-GB"/>
        </w:rPr>
        <w:t xml:space="preserve"> Task 3.</w:t>
      </w:r>
      <w:r w:rsidR="00A32015" w:rsidRPr="00082054">
        <w:rPr>
          <w:rFonts w:ascii="Roboto" w:hAnsi="Roboto"/>
          <w:color w:val="000000" w:themeColor="text1"/>
          <w:sz w:val="20"/>
          <w:szCs w:val="20"/>
          <w:lang w:val="en-GB"/>
        </w:rPr>
        <w:t>2</w:t>
      </w:r>
      <w:r w:rsidRPr="00082054">
        <w:rPr>
          <w:rFonts w:ascii="Roboto" w:hAnsi="Roboto"/>
          <w:color w:val="000000" w:themeColor="text1"/>
          <w:sz w:val="20"/>
          <w:szCs w:val="20"/>
          <w:lang w:val="en-GB"/>
        </w:rPr>
        <w:t xml:space="preserve"> envisages </w:t>
      </w:r>
      <w:r w:rsidR="00A32015" w:rsidRPr="00082054">
        <w:rPr>
          <w:rFonts w:ascii="Roboto" w:hAnsi="Roboto"/>
          <w:color w:val="000000" w:themeColor="text1"/>
          <w:sz w:val="20"/>
          <w:lang w:val="en-GB"/>
        </w:rPr>
        <w:t>elaboration on the way MSP can improve planning and management of the considered sectors and of nature protection at the Mediterranean scale, linking in particular to the EGD objectives. The task will develop four technical papers about the role of MSP for the sustainable development (in line with EGD objectives) in the Mediterranean</w:t>
      </w:r>
      <w:r w:rsidR="00ED6B9F" w:rsidRPr="00082054">
        <w:rPr>
          <w:rFonts w:ascii="Roboto" w:hAnsi="Roboto"/>
          <w:color w:val="000000" w:themeColor="text1"/>
          <w:sz w:val="20"/>
          <w:lang w:val="en-GB"/>
        </w:rPr>
        <w:t xml:space="preserve">, one of which will </w:t>
      </w:r>
      <w:r w:rsidR="007038B9" w:rsidRPr="00082054">
        <w:rPr>
          <w:rFonts w:ascii="Roboto" w:hAnsi="Roboto"/>
          <w:color w:val="000000" w:themeColor="text1"/>
          <w:sz w:val="20"/>
          <w:lang w:val="en-GB"/>
        </w:rPr>
        <w:t xml:space="preserve">specifically </w:t>
      </w:r>
      <w:r w:rsidR="00ED6B9F" w:rsidRPr="00082054">
        <w:rPr>
          <w:rFonts w:ascii="Roboto" w:hAnsi="Roboto"/>
          <w:color w:val="000000" w:themeColor="text1"/>
          <w:sz w:val="20"/>
          <w:lang w:val="en-GB"/>
        </w:rPr>
        <w:t>focus on fisheries (Deliverable 3.4)</w:t>
      </w:r>
      <w:r w:rsidR="006412A7" w:rsidRPr="00082054">
        <w:rPr>
          <w:rFonts w:ascii="Roboto" w:hAnsi="Roboto"/>
          <w:color w:val="000000" w:themeColor="text1"/>
          <w:sz w:val="20"/>
          <w:lang w:val="en-GB"/>
        </w:rPr>
        <w:t xml:space="preserve">. </w:t>
      </w:r>
      <w:r w:rsidR="00A32015" w:rsidRPr="00082054">
        <w:rPr>
          <w:rFonts w:ascii="Roboto" w:hAnsi="Roboto"/>
          <w:color w:val="000000" w:themeColor="text1"/>
          <w:sz w:val="20"/>
          <w:lang w:val="en-GB"/>
        </w:rPr>
        <w:t xml:space="preserve"> </w:t>
      </w:r>
    </w:p>
    <w:p w14:paraId="193E27EA" w14:textId="67C445FB" w:rsidR="00635290" w:rsidRPr="00082054" w:rsidRDefault="00E5605E" w:rsidP="00393147">
      <w:pPr>
        <w:shd w:val="clear" w:color="auto" w:fill="FFFFFF"/>
        <w:tabs>
          <w:tab w:val="left" w:pos="4198"/>
        </w:tabs>
        <w:spacing w:before="120" w:after="120" w:line="276" w:lineRule="auto"/>
        <w:ind w:right="2390"/>
        <w:rPr>
          <w:rFonts w:ascii="Roboto" w:hAnsi="Roboto" w:cs="Arial"/>
          <w:b/>
          <w:color w:val="000000" w:themeColor="text1"/>
          <w:spacing w:val="-1"/>
          <w:sz w:val="20"/>
        </w:rPr>
      </w:pPr>
      <w:r w:rsidRPr="00082054">
        <w:rPr>
          <w:rFonts w:ascii="Roboto" w:hAnsi="Roboto" w:cs="Arial"/>
          <w:b/>
          <w:color w:val="000000" w:themeColor="text1"/>
          <w:spacing w:val="-1"/>
          <w:sz w:val="20"/>
        </w:rPr>
        <w:t xml:space="preserve">2.2 </w:t>
      </w:r>
      <w:r w:rsidR="00635290" w:rsidRPr="00082054">
        <w:rPr>
          <w:rFonts w:ascii="Roboto" w:hAnsi="Roboto" w:cs="Arial"/>
          <w:b/>
          <w:color w:val="000000" w:themeColor="text1"/>
          <w:spacing w:val="-1"/>
          <w:sz w:val="20"/>
        </w:rPr>
        <w:t>Description of the procurement subject matter</w:t>
      </w:r>
    </w:p>
    <w:p w14:paraId="3EB27E6B" w14:textId="3FAFE206" w:rsidR="00093E5C" w:rsidRPr="00082054" w:rsidRDefault="00B95CF7" w:rsidP="00F416D7">
      <w:pPr>
        <w:pStyle w:val="NormalWeb"/>
        <w:jc w:val="both"/>
        <w:rPr>
          <w:rFonts w:ascii="Roboto" w:hAnsi="Roboto"/>
          <w:color w:val="000000" w:themeColor="text1"/>
          <w:sz w:val="20"/>
          <w:lang w:val="en-GB"/>
        </w:rPr>
      </w:pPr>
      <w:bookmarkStart w:id="2" w:name="_Toc370541298"/>
      <w:bookmarkStart w:id="3" w:name="_Toc372551948"/>
      <w:bookmarkStart w:id="4" w:name="_Toc372554191"/>
      <w:bookmarkStart w:id="5" w:name="_Toc381687500"/>
      <w:bookmarkStart w:id="6" w:name="_Hlk28601634"/>
      <w:r w:rsidRPr="00082054">
        <w:rPr>
          <w:rFonts w:ascii="Roboto" w:hAnsi="Roboto"/>
          <w:color w:val="000000" w:themeColor="text1"/>
          <w:sz w:val="20"/>
          <w:szCs w:val="20"/>
          <w:lang w:val="en-GB"/>
        </w:rPr>
        <w:t xml:space="preserve">The overall objective of this </w:t>
      </w:r>
      <w:r w:rsidR="006412A7" w:rsidRPr="00082054">
        <w:rPr>
          <w:rFonts w:ascii="Roboto" w:hAnsi="Roboto"/>
          <w:color w:val="000000" w:themeColor="text1"/>
          <w:sz w:val="20"/>
          <w:szCs w:val="20"/>
          <w:lang w:val="en-GB"/>
        </w:rPr>
        <w:t>Tender is</w:t>
      </w:r>
      <w:r w:rsidRPr="00082054">
        <w:rPr>
          <w:rFonts w:ascii="Roboto" w:hAnsi="Roboto"/>
          <w:color w:val="000000" w:themeColor="text1"/>
          <w:sz w:val="20"/>
          <w:szCs w:val="20"/>
          <w:lang w:val="en-GB"/>
        </w:rPr>
        <w:t xml:space="preserve"> </w:t>
      </w:r>
      <w:r w:rsidR="002418A5" w:rsidRPr="00082054">
        <w:rPr>
          <w:rFonts w:ascii="Roboto" w:hAnsi="Roboto"/>
          <w:color w:val="000000" w:themeColor="text1"/>
          <w:sz w:val="20"/>
          <w:lang w:val="en-GB"/>
        </w:rPr>
        <w:t>the</w:t>
      </w:r>
      <w:r w:rsidR="00093E5C" w:rsidRPr="00082054">
        <w:rPr>
          <w:rFonts w:ascii="Roboto" w:hAnsi="Roboto"/>
          <w:color w:val="000000" w:themeColor="text1"/>
          <w:sz w:val="20"/>
          <w:lang w:val="en-GB"/>
        </w:rPr>
        <w:t xml:space="preserve"> preparation of the </w:t>
      </w:r>
      <w:r w:rsidR="00E93FF9" w:rsidRPr="00082054">
        <w:rPr>
          <w:rFonts w:ascii="Roboto" w:hAnsi="Roboto"/>
          <w:color w:val="000000" w:themeColor="text1"/>
          <w:sz w:val="20"/>
          <w:lang w:val="en-GB"/>
        </w:rPr>
        <w:t>technical</w:t>
      </w:r>
      <w:r w:rsidR="00093E5C" w:rsidRPr="00082054">
        <w:rPr>
          <w:rFonts w:ascii="Roboto" w:hAnsi="Roboto"/>
          <w:color w:val="000000" w:themeColor="text1"/>
          <w:sz w:val="20"/>
          <w:lang w:val="en-GB"/>
        </w:rPr>
        <w:t xml:space="preserve"> paper on the </w:t>
      </w:r>
      <w:r w:rsidR="002418A5" w:rsidRPr="00082054">
        <w:rPr>
          <w:rFonts w:ascii="Roboto" w:hAnsi="Roboto"/>
          <w:color w:val="000000" w:themeColor="text1"/>
          <w:sz w:val="20"/>
          <w:lang w:val="en-GB"/>
        </w:rPr>
        <w:t>r</w:t>
      </w:r>
      <w:r w:rsidR="00093E5C" w:rsidRPr="00082054">
        <w:rPr>
          <w:rFonts w:ascii="Roboto" w:hAnsi="Roboto"/>
          <w:color w:val="000000" w:themeColor="text1"/>
          <w:sz w:val="20"/>
          <w:lang w:val="en-GB"/>
        </w:rPr>
        <w:t>ole of</w:t>
      </w:r>
      <w:r w:rsidR="002418A5" w:rsidRPr="00082054">
        <w:rPr>
          <w:rFonts w:ascii="Roboto" w:hAnsi="Roboto"/>
          <w:color w:val="000000" w:themeColor="text1"/>
          <w:sz w:val="20"/>
          <w:lang w:val="en-GB"/>
        </w:rPr>
        <w:t xml:space="preserve"> </w:t>
      </w:r>
      <w:r w:rsidR="00093E5C" w:rsidRPr="00082054">
        <w:rPr>
          <w:rFonts w:ascii="Roboto" w:hAnsi="Roboto"/>
          <w:color w:val="000000" w:themeColor="text1"/>
          <w:sz w:val="20"/>
          <w:lang w:val="en-GB"/>
        </w:rPr>
        <w:t xml:space="preserve">Marine Spatial Planning in supporting the </w:t>
      </w:r>
      <w:r w:rsidR="00CA3664">
        <w:rPr>
          <w:rFonts w:ascii="Roboto" w:hAnsi="Roboto"/>
          <w:color w:val="000000" w:themeColor="text1"/>
          <w:sz w:val="20"/>
          <w:lang w:val="en-GB"/>
        </w:rPr>
        <w:t>EGD</w:t>
      </w:r>
      <w:r w:rsidR="00093E5C" w:rsidRPr="00082054">
        <w:rPr>
          <w:rFonts w:ascii="Roboto" w:hAnsi="Roboto"/>
          <w:color w:val="000000" w:themeColor="text1"/>
          <w:sz w:val="20"/>
          <w:lang w:val="en-GB"/>
        </w:rPr>
        <w:t>-driven development and</w:t>
      </w:r>
      <w:r w:rsidR="002418A5" w:rsidRPr="00082054">
        <w:rPr>
          <w:rFonts w:ascii="Roboto" w:hAnsi="Roboto"/>
          <w:color w:val="000000" w:themeColor="text1"/>
          <w:sz w:val="20"/>
          <w:lang w:val="en-GB"/>
        </w:rPr>
        <w:t xml:space="preserve"> </w:t>
      </w:r>
      <w:r w:rsidR="00093E5C" w:rsidRPr="00082054">
        <w:rPr>
          <w:rFonts w:ascii="Roboto" w:hAnsi="Roboto"/>
          <w:color w:val="000000" w:themeColor="text1"/>
          <w:sz w:val="20"/>
          <w:lang w:val="en-GB"/>
        </w:rPr>
        <w:t>transition of fisheries in the Mediterranean</w:t>
      </w:r>
      <w:r w:rsidR="004643E7" w:rsidRPr="00082054">
        <w:rPr>
          <w:rFonts w:ascii="Roboto" w:hAnsi="Roboto"/>
          <w:color w:val="000000" w:themeColor="text1"/>
          <w:sz w:val="20"/>
          <w:lang w:val="en-GB"/>
        </w:rPr>
        <w:t xml:space="preserve">, as Deliverable 3.4 of the </w:t>
      </w:r>
      <w:r w:rsidR="00A3639D" w:rsidRPr="00082054">
        <w:rPr>
          <w:rFonts w:ascii="Roboto" w:hAnsi="Roboto"/>
          <w:color w:val="000000" w:themeColor="text1"/>
          <w:sz w:val="20"/>
          <w:lang w:val="en-GB"/>
        </w:rPr>
        <w:t>MEDIGREEN</w:t>
      </w:r>
      <w:r w:rsidR="004643E7" w:rsidRPr="00082054">
        <w:rPr>
          <w:rFonts w:ascii="Roboto" w:hAnsi="Roboto"/>
          <w:color w:val="000000" w:themeColor="text1"/>
          <w:sz w:val="20"/>
          <w:lang w:val="en-GB"/>
        </w:rPr>
        <w:t xml:space="preserve"> project</w:t>
      </w:r>
      <w:r w:rsidR="00942548" w:rsidRPr="00082054">
        <w:rPr>
          <w:rFonts w:ascii="Roboto" w:hAnsi="Roboto"/>
          <w:color w:val="000000" w:themeColor="text1"/>
          <w:sz w:val="20"/>
          <w:lang w:val="en-GB"/>
        </w:rPr>
        <w:t>.</w:t>
      </w:r>
    </w:p>
    <w:p w14:paraId="4082A99E" w14:textId="3FD4BBA4" w:rsidR="00093E5C" w:rsidRPr="00082054" w:rsidRDefault="00093E5C" w:rsidP="00F416D7">
      <w:pPr>
        <w:pStyle w:val="NormalWeb"/>
        <w:jc w:val="both"/>
        <w:rPr>
          <w:rFonts w:ascii="Roboto" w:hAnsi="Roboto"/>
          <w:color w:val="000000" w:themeColor="text1"/>
          <w:sz w:val="20"/>
          <w:lang w:val="en-GB"/>
        </w:rPr>
      </w:pPr>
      <w:r w:rsidRPr="00082054">
        <w:rPr>
          <w:rFonts w:ascii="Roboto" w:hAnsi="Roboto"/>
          <w:color w:val="000000" w:themeColor="text1"/>
          <w:sz w:val="20"/>
          <w:lang w:val="en-GB"/>
        </w:rPr>
        <w:t>Th</w:t>
      </w:r>
      <w:r w:rsidR="00942548" w:rsidRPr="00082054">
        <w:rPr>
          <w:rFonts w:ascii="Roboto" w:hAnsi="Roboto"/>
          <w:color w:val="000000" w:themeColor="text1"/>
          <w:sz w:val="20"/>
          <w:lang w:val="en-GB"/>
        </w:rPr>
        <w:t>is</w:t>
      </w:r>
      <w:r w:rsidRPr="00082054">
        <w:rPr>
          <w:rFonts w:ascii="Roboto" w:hAnsi="Roboto"/>
          <w:color w:val="000000" w:themeColor="text1"/>
          <w:sz w:val="20"/>
          <w:lang w:val="en-GB"/>
        </w:rPr>
        <w:t xml:space="preserve"> task will consist of the following:</w:t>
      </w:r>
    </w:p>
    <w:p w14:paraId="3BB1040A" w14:textId="77777777" w:rsidR="00362952" w:rsidRPr="00082054" w:rsidRDefault="00362952" w:rsidP="00362952">
      <w:pPr>
        <w:pStyle w:val="NormalWeb"/>
        <w:jc w:val="both"/>
        <w:rPr>
          <w:rFonts w:ascii="Roboto" w:hAnsi="Roboto"/>
          <w:color w:val="000000" w:themeColor="text1"/>
          <w:sz w:val="20"/>
          <w:lang w:val="en-GB"/>
        </w:rPr>
      </w:pPr>
      <w:r w:rsidRPr="00082054">
        <w:rPr>
          <w:rFonts w:ascii="Roboto" w:hAnsi="Roboto"/>
          <w:color w:val="000000" w:themeColor="text1"/>
          <w:sz w:val="20"/>
          <w:lang w:val="en-GB"/>
        </w:rPr>
        <w:t xml:space="preserve">Based on available information from sources such as technical studies and scientific literature, prepare a </w:t>
      </w:r>
      <w:r w:rsidRPr="00082054">
        <w:rPr>
          <w:rFonts w:ascii="Roboto" w:hAnsi="Roboto"/>
          <w:b/>
          <w:bCs/>
          <w:color w:val="000000" w:themeColor="text1"/>
          <w:sz w:val="20"/>
          <w:lang w:val="en-GB"/>
        </w:rPr>
        <w:t>technical paper assessing fisheries in the Mediterranean</w:t>
      </w:r>
      <w:r w:rsidRPr="00082054">
        <w:rPr>
          <w:rFonts w:ascii="Roboto" w:hAnsi="Roboto"/>
          <w:color w:val="000000" w:themeColor="text1"/>
          <w:sz w:val="20"/>
          <w:lang w:val="en-GB"/>
        </w:rPr>
        <w:t xml:space="preserve">. The assessment shall examine the </w:t>
      </w:r>
      <w:r w:rsidRPr="00082054">
        <w:rPr>
          <w:rFonts w:ascii="Roboto" w:hAnsi="Roboto"/>
          <w:b/>
          <w:bCs/>
          <w:color w:val="000000" w:themeColor="text1"/>
          <w:sz w:val="20"/>
          <w:lang w:val="en-GB"/>
        </w:rPr>
        <w:t>status of the sector in relation to the European Green Deal (EGD)</w:t>
      </w:r>
      <w:r w:rsidRPr="00082054">
        <w:rPr>
          <w:rFonts w:ascii="Roboto" w:hAnsi="Roboto"/>
          <w:color w:val="000000" w:themeColor="text1"/>
          <w:sz w:val="20"/>
          <w:lang w:val="en-GB"/>
        </w:rPr>
        <w:t xml:space="preserve">, including governance arrangements, environmental impacts, socioeconomic aspects, interactions with other sectors, and the role of </w:t>
      </w:r>
      <w:r w:rsidRPr="00082054">
        <w:rPr>
          <w:rFonts w:ascii="Roboto" w:hAnsi="Roboto"/>
          <w:b/>
          <w:bCs/>
          <w:color w:val="000000" w:themeColor="text1"/>
          <w:sz w:val="20"/>
          <w:lang w:val="en-GB"/>
        </w:rPr>
        <w:t>Maritime Spatial Planning (MSP)</w:t>
      </w:r>
      <w:r w:rsidRPr="00082054">
        <w:rPr>
          <w:rFonts w:ascii="Roboto" w:hAnsi="Roboto"/>
          <w:color w:val="000000" w:themeColor="text1"/>
          <w:sz w:val="20"/>
          <w:lang w:val="en-GB"/>
        </w:rPr>
        <w:t xml:space="preserve"> in the sector’s development.</w:t>
      </w:r>
    </w:p>
    <w:p w14:paraId="18BDF09C" w14:textId="19904F58" w:rsidR="00093E5C" w:rsidRPr="00082054" w:rsidRDefault="00904793" w:rsidP="006B1A57">
      <w:pPr>
        <w:pStyle w:val="NormalWeb"/>
        <w:jc w:val="both"/>
        <w:rPr>
          <w:rFonts w:ascii="Roboto" w:hAnsi="Roboto"/>
          <w:b/>
          <w:bCs/>
          <w:color w:val="000000" w:themeColor="text1"/>
          <w:sz w:val="20"/>
          <w:lang w:val="en-GB"/>
        </w:rPr>
      </w:pPr>
      <w:r w:rsidRPr="00082054">
        <w:rPr>
          <w:rFonts w:ascii="Roboto" w:hAnsi="Roboto"/>
          <w:b/>
          <w:bCs/>
          <w:color w:val="000000" w:themeColor="text1"/>
          <w:sz w:val="20"/>
          <w:lang w:val="en-GB"/>
        </w:rPr>
        <w:t>The technical paper shall be prepared in accordance with the structure outlined in Annex 4</w:t>
      </w:r>
      <w:r w:rsidRPr="00082054">
        <w:rPr>
          <w:rFonts w:ascii="Roboto" w:hAnsi="Roboto"/>
          <w:color w:val="000000" w:themeColor="text1"/>
          <w:sz w:val="20"/>
          <w:lang w:val="en-GB"/>
        </w:rPr>
        <w:t xml:space="preserve">. The Tenderer shall participate in regular meetings with PAP/RAC to discuss progress and support the drafting and development of the technical report. Where information gaps are identified, the Tenderer may, following </w:t>
      </w:r>
      <w:r w:rsidRPr="00082054">
        <w:rPr>
          <w:rFonts w:ascii="Roboto" w:hAnsi="Roboto"/>
          <w:color w:val="000000" w:themeColor="text1"/>
          <w:sz w:val="20"/>
          <w:lang w:val="en-GB"/>
        </w:rPr>
        <w:lastRenderedPageBreak/>
        <w:t>submission of the first draft, conduct online interviews with relevant experts and institutions in order to collect additional information required to finalize the technical paper.</w:t>
      </w:r>
      <w:r w:rsidR="00A60932" w:rsidRPr="00082054">
        <w:rPr>
          <w:rFonts w:ascii="Roboto" w:hAnsi="Roboto"/>
          <w:b/>
          <w:bCs/>
          <w:color w:val="000000" w:themeColor="text1"/>
          <w:sz w:val="20"/>
          <w:lang w:val="en-GB"/>
        </w:rPr>
        <w:t xml:space="preserve"> </w:t>
      </w:r>
    </w:p>
    <w:bookmarkEnd w:id="2"/>
    <w:bookmarkEnd w:id="3"/>
    <w:bookmarkEnd w:id="4"/>
    <w:bookmarkEnd w:id="5"/>
    <w:p w14:paraId="0D4D8F5B" w14:textId="589C9F1B" w:rsidR="00573B5F" w:rsidRPr="00082054" w:rsidRDefault="0089054E" w:rsidP="00A472EB">
      <w:pPr>
        <w:pStyle w:val="ListParagraph"/>
        <w:numPr>
          <w:ilvl w:val="1"/>
          <w:numId w:val="36"/>
        </w:numPr>
        <w:shd w:val="clear" w:color="auto" w:fill="FFFFFF"/>
        <w:ind w:right="446"/>
        <w:rPr>
          <w:rFonts w:ascii="Roboto" w:hAnsi="Roboto" w:cs="Arial"/>
          <w:b/>
          <w:color w:val="000000" w:themeColor="text1"/>
          <w:sz w:val="20"/>
        </w:rPr>
      </w:pPr>
      <w:r w:rsidRPr="00082054">
        <w:rPr>
          <w:rFonts w:ascii="Roboto" w:hAnsi="Roboto" w:cs="Arial"/>
          <w:b/>
          <w:color w:val="000000" w:themeColor="text1"/>
          <w:sz w:val="20"/>
        </w:rPr>
        <w:t>D</w:t>
      </w:r>
      <w:r w:rsidR="009C5B2A" w:rsidRPr="00082054">
        <w:rPr>
          <w:rFonts w:ascii="Roboto" w:hAnsi="Roboto" w:cs="Arial"/>
          <w:b/>
          <w:color w:val="000000" w:themeColor="text1"/>
          <w:sz w:val="20"/>
        </w:rPr>
        <w:t>eliverables and d</w:t>
      </w:r>
      <w:r w:rsidRPr="00082054">
        <w:rPr>
          <w:rFonts w:ascii="Roboto" w:hAnsi="Roboto" w:cs="Arial"/>
          <w:b/>
          <w:color w:val="000000" w:themeColor="text1"/>
          <w:sz w:val="20"/>
        </w:rPr>
        <w:t>eadlines</w:t>
      </w:r>
    </w:p>
    <w:p w14:paraId="5FBFE72D" w14:textId="2E798E69" w:rsidR="0089054E" w:rsidRPr="00082054" w:rsidRDefault="0089054E" w:rsidP="00573B5F">
      <w:pPr>
        <w:shd w:val="clear" w:color="auto" w:fill="FFFFFF"/>
        <w:tabs>
          <w:tab w:val="left" w:pos="533"/>
          <w:tab w:val="left" w:pos="6058"/>
        </w:tabs>
        <w:spacing w:before="120" w:after="120"/>
        <w:rPr>
          <w:rFonts w:ascii="Roboto" w:hAnsi="Roboto" w:cs="Arial"/>
          <w:color w:val="000000" w:themeColor="text1"/>
          <w:spacing w:val="4"/>
          <w:sz w:val="20"/>
        </w:rPr>
      </w:pPr>
      <w:r w:rsidRPr="00082054">
        <w:rPr>
          <w:rFonts w:ascii="Roboto" w:hAnsi="Roboto" w:cs="Arial"/>
          <w:color w:val="000000" w:themeColor="text1"/>
          <w:spacing w:val="4"/>
          <w:sz w:val="20"/>
        </w:rPr>
        <w:t xml:space="preserve">The </w:t>
      </w:r>
      <w:r w:rsidR="009E3AEB" w:rsidRPr="00082054">
        <w:rPr>
          <w:rFonts w:ascii="Roboto" w:hAnsi="Roboto" w:cs="Arial"/>
          <w:color w:val="000000" w:themeColor="text1"/>
          <w:spacing w:val="4"/>
          <w:sz w:val="20"/>
        </w:rPr>
        <w:t xml:space="preserve">deliverables and </w:t>
      </w:r>
      <w:r w:rsidR="00E27B8F" w:rsidRPr="00082054">
        <w:rPr>
          <w:rFonts w:ascii="Roboto" w:hAnsi="Roboto" w:cs="Arial"/>
          <w:color w:val="000000" w:themeColor="text1"/>
          <w:spacing w:val="4"/>
          <w:sz w:val="20"/>
        </w:rPr>
        <w:t xml:space="preserve">tentative </w:t>
      </w:r>
      <w:r w:rsidRPr="00082054">
        <w:rPr>
          <w:rFonts w:ascii="Roboto" w:hAnsi="Roboto" w:cs="Arial"/>
          <w:color w:val="000000" w:themeColor="text1"/>
          <w:spacing w:val="4"/>
          <w:sz w:val="20"/>
        </w:rPr>
        <w:t>deadline</w:t>
      </w:r>
      <w:r w:rsidR="009E3AEB" w:rsidRPr="00082054">
        <w:rPr>
          <w:rFonts w:ascii="Roboto" w:hAnsi="Roboto" w:cs="Arial"/>
          <w:color w:val="000000" w:themeColor="text1"/>
          <w:spacing w:val="4"/>
          <w:sz w:val="20"/>
        </w:rPr>
        <w:t>s</w:t>
      </w:r>
      <w:r w:rsidRPr="00082054">
        <w:rPr>
          <w:rFonts w:ascii="Roboto" w:hAnsi="Roboto" w:cs="Arial"/>
          <w:color w:val="000000" w:themeColor="text1"/>
          <w:spacing w:val="4"/>
          <w:sz w:val="20"/>
        </w:rPr>
        <w:t xml:space="preserve"> </w:t>
      </w:r>
      <w:r w:rsidR="00E648F7" w:rsidRPr="00082054">
        <w:rPr>
          <w:rFonts w:ascii="Roboto" w:hAnsi="Roboto" w:cs="Arial"/>
          <w:color w:val="000000" w:themeColor="text1"/>
          <w:spacing w:val="4"/>
          <w:sz w:val="20"/>
        </w:rPr>
        <w:t>related to the activities/tasks defined in 2.</w:t>
      </w:r>
      <w:r w:rsidR="00F416D7" w:rsidRPr="00082054">
        <w:rPr>
          <w:rFonts w:ascii="Roboto" w:hAnsi="Roboto" w:cs="Arial"/>
          <w:color w:val="000000" w:themeColor="text1"/>
          <w:spacing w:val="4"/>
          <w:sz w:val="20"/>
        </w:rPr>
        <w:t>2</w:t>
      </w:r>
      <w:r w:rsidR="00E648F7" w:rsidRPr="00082054">
        <w:rPr>
          <w:rFonts w:ascii="Roboto" w:hAnsi="Roboto" w:cs="Arial"/>
          <w:color w:val="000000" w:themeColor="text1"/>
          <w:spacing w:val="4"/>
          <w:sz w:val="20"/>
        </w:rPr>
        <w:t xml:space="preserve"> are </w:t>
      </w:r>
      <w:r w:rsidR="00CB6822" w:rsidRPr="00082054">
        <w:rPr>
          <w:rFonts w:ascii="Roboto" w:hAnsi="Roboto" w:cs="Arial"/>
          <w:color w:val="000000" w:themeColor="text1"/>
          <w:spacing w:val="4"/>
          <w:sz w:val="20"/>
        </w:rPr>
        <w:t>as follows</w:t>
      </w:r>
      <w:r w:rsidRPr="00082054">
        <w:rPr>
          <w:rFonts w:ascii="Roboto" w:hAnsi="Roboto" w:cs="Arial"/>
          <w:color w:val="000000" w:themeColor="text1"/>
          <w:spacing w:val="4"/>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379"/>
        <w:gridCol w:w="2055"/>
      </w:tblGrid>
      <w:tr w:rsidR="00487D04" w:rsidRPr="00082054" w14:paraId="168DE6D3" w14:textId="77777777" w:rsidTr="00F56E58">
        <w:trPr>
          <w:jc w:val="center"/>
        </w:trPr>
        <w:tc>
          <w:tcPr>
            <w:tcW w:w="1129" w:type="dxa"/>
            <w:shd w:val="clear" w:color="auto" w:fill="D9D9D9"/>
          </w:tcPr>
          <w:bookmarkEnd w:id="6"/>
          <w:p w14:paraId="32AFB29E" w14:textId="77777777" w:rsidR="00487D04" w:rsidRPr="00082054" w:rsidRDefault="00487D04" w:rsidP="00573B5F">
            <w:pPr>
              <w:tabs>
                <w:tab w:val="left" w:pos="533"/>
                <w:tab w:val="left" w:pos="6058"/>
              </w:tabs>
              <w:spacing w:before="120" w:after="120"/>
              <w:rPr>
                <w:rFonts w:ascii="Roboto" w:hAnsi="Roboto" w:cs="Arial"/>
                <w:color w:val="000000" w:themeColor="text1"/>
                <w:spacing w:val="4"/>
                <w:sz w:val="20"/>
              </w:rPr>
            </w:pPr>
            <w:r w:rsidRPr="00082054">
              <w:rPr>
                <w:rFonts w:ascii="Roboto" w:hAnsi="Roboto" w:cs="Arial"/>
                <w:color w:val="000000" w:themeColor="text1"/>
                <w:spacing w:val="4"/>
                <w:sz w:val="20"/>
              </w:rPr>
              <w:t>No.</w:t>
            </w:r>
          </w:p>
        </w:tc>
        <w:tc>
          <w:tcPr>
            <w:tcW w:w="6379" w:type="dxa"/>
            <w:shd w:val="clear" w:color="auto" w:fill="D9D9D9"/>
          </w:tcPr>
          <w:p w14:paraId="42B1A2E3" w14:textId="77777777" w:rsidR="00487D04" w:rsidRPr="00082054" w:rsidRDefault="00487D04" w:rsidP="00573B5F">
            <w:pPr>
              <w:tabs>
                <w:tab w:val="left" w:pos="533"/>
                <w:tab w:val="left" w:pos="6058"/>
              </w:tabs>
              <w:spacing w:before="120" w:after="120"/>
              <w:rPr>
                <w:rFonts w:ascii="Roboto" w:hAnsi="Roboto" w:cs="Arial"/>
                <w:color w:val="000000" w:themeColor="text1"/>
                <w:spacing w:val="4"/>
                <w:sz w:val="20"/>
              </w:rPr>
            </w:pPr>
            <w:r w:rsidRPr="00082054">
              <w:rPr>
                <w:rFonts w:ascii="Roboto" w:hAnsi="Roboto" w:cs="Arial"/>
                <w:color w:val="000000" w:themeColor="text1"/>
                <w:spacing w:val="4"/>
                <w:sz w:val="20"/>
              </w:rPr>
              <w:t>Deliverables</w:t>
            </w:r>
          </w:p>
        </w:tc>
        <w:tc>
          <w:tcPr>
            <w:tcW w:w="2055" w:type="dxa"/>
            <w:shd w:val="clear" w:color="auto" w:fill="D9D9D9"/>
          </w:tcPr>
          <w:p w14:paraId="2BE0C83B" w14:textId="77777777" w:rsidR="00487D04" w:rsidRPr="00082054" w:rsidRDefault="00487D04" w:rsidP="00573B5F">
            <w:pPr>
              <w:tabs>
                <w:tab w:val="left" w:pos="533"/>
                <w:tab w:val="left" w:pos="6058"/>
              </w:tabs>
              <w:spacing w:before="120" w:after="120"/>
              <w:rPr>
                <w:rFonts w:ascii="Roboto" w:hAnsi="Roboto" w:cs="Arial"/>
                <w:color w:val="000000" w:themeColor="text1"/>
                <w:spacing w:val="4"/>
                <w:sz w:val="20"/>
              </w:rPr>
            </w:pPr>
            <w:r w:rsidRPr="00082054">
              <w:rPr>
                <w:rFonts w:ascii="Roboto" w:hAnsi="Roboto" w:cs="Arial"/>
                <w:color w:val="000000" w:themeColor="text1"/>
                <w:spacing w:val="4"/>
                <w:sz w:val="20"/>
              </w:rPr>
              <w:t>Deadlines</w:t>
            </w:r>
          </w:p>
        </w:tc>
      </w:tr>
      <w:tr w:rsidR="00487D04" w:rsidRPr="00082054" w14:paraId="1EB96005" w14:textId="77777777" w:rsidTr="00F56E58">
        <w:trPr>
          <w:jc w:val="center"/>
        </w:trPr>
        <w:tc>
          <w:tcPr>
            <w:tcW w:w="1129" w:type="dxa"/>
            <w:vAlign w:val="center"/>
          </w:tcPr>
          <w:p w14:paraId="649841BE" w14:textId="77777777" w:rsidR="00487D04" w:rsidRPr="00082054" w:rsidRDefault="00487D04" w:rsidP="00573B5F">
            <w:pPr>
              <w:tabs>
                <w:tab w:val="left" w:pos="187"/>
                <w:tab w:val="left" w:pos="329"/>
                <w:tab w:val="left" w:pos="6058"/>
              </w:tabs>
              <w:spacing w:before="120" w:after="120"/>
              <w:ind w:left="329" w:hanging="329"/>
              <w:jc w:val="center"/>
              <w:rPr>
                <w:rFonts w:ascii="Roboto" w:hAnsi="Roboto" w:cs="Arial"/>
                <w:b/>
                <w:bCs/>
                <w:color w:val="000000" w:themeColor="text1"/>
                <w:spacing w:val="4"/>
                <w:sz w:val="20"/>
              </w:rPr>
            </w:pPr>
            <w:r w:rsidRPr="00082054">
              <w:rPr>
                <w:rFonts w:ascii="Roboto" w:hAnsi="Roboto" w:cs="Arial"/>
                <w:b/>
                <w:bCs/>
                <w:color w:val="000000" w:themeColor="text1"/>
                <w:spacing w:val="4"/>
                <w:sz w:val="20"/>
              </w:rPr>
              <w:t>1</w:t>
            </w:r>
          </w:p>
        </w:tc>
        <w:tc>
          <w:tcPr>
            <w:tcW w:w="6379" w:type="dxa"/>
          </w:tcPr>
          <w:p w14:paraId="18D5504A" w14:textId="5A05936F" w:rsidR="00863FF4" w:rsidRPr="00082054" w:rsidRDefault="00F416D7" w:rsidP="00287FB9">
            <w:pPr>
              <w:tabs>
                <w:tab w:val="left" w:pos="0"/>
                <w:tab w:val="left" w:pos="329"/>
                <w:tab w:val="left" w:pos="6058"/>
              </w:tabs>
              <w:spacing w:before="120" w:after="120"/>
              <w:ind w:left="329" w:hanging="13"/>
              <w:rPr>
                <w:rFonts w:ascii="Roboto" w:hAnsi="Roboto" w:cs="Arial"/>
                <w:b/>
                <w:bCs/>
                <w:color w:val="000000" w:themeColor="text1"/>
                <w:spacing w:val="4"/>
                <w:sz w:val="20"/>
              </w:rPr>
            </w:pPr>
            <w:r w:rsidRPr="00082054">
              <w:rPr>
                <w:rFonts w:ascii="Roboto" w:hAnsi="Roboto"/>
                <w:b/>
                <w:bCs/>
                <w:color w:val="000000" w:themeColor="text1"/>
                <w:sz w:val="20"/>
              </w:rPr>
              <w:t>Draft Technical paper on the role of Marine Spatial Planning in supporting the European G</w:t>
            </w:r>
            <w:r w:rsidR="001F6F0B" w:rsidRPr="00082054">
              <w:rPr>
                <w:rFonts w:ascii="Roboto" w:hAnsi="Roboto"/>
                <w:b/>
                <w:bCs/>
                <w:color w:val="000000" w:themeColor="text1"/>
                <w:sz w:val="20"/>
              </w:rPr>
              <w:t>r</w:t>
            </w:r>
            <w:r w:rsidRPr="00082054">
              <w:rPr>
                <w:rFonts w:ascii="Roboto" w:hAnsi="Roboto"/>
                <w:b/>
                <w:bCs/>
                <w:color w:val="000000" w:themeColor="text1"/>
                <w:sz w:val="20"/>
              </w:rPr>
              <w:t>een Deal-driven development and transition of fisheries in the Mediterranean</w:t>
            </w:r>
          </w:p>
        </w:tc>
        <w:tc>
          <w:tcPr>
            <w:tcW w:w="2055" w:type="dxa"/>
            <w:vAlign w:val="center"/>
          </w:tcPr>
          <w:p w14:paraId="34DFBE6B" w14:textId="492C2629" w:rsidR="00487D04" w:rsidRPr="00082054" w:rsidRDefault="004F69B1" w:rsidP="00573B5F">
            <w:pPr>
              <w:tabs>
                <w:tab w:val="left" w:pos="533"/>
                <w:tab w:val="left" w:pos="6058"/>
              </w:tabs>
              <w:spacing w:before="120" w:after="120"/>
              <w:jc w:val="center"/>
              <w:rPr>
                <w:rFonts w:ascii="Roboto" w:hAnsi="Roboto" w:cs="Arial"/>
                <w:bCs/>
                <w:color w:val="000000" w:themeColor="text1"/>
                <w:spacing w:val="4"/>
                <w:sz w:val="20"/>
              </w:rPr>
            </w:pPr>
            <w:r w:rsidRPr="00082054">
              <w:rPr>
                <w:rFonts w:ascii="Roboto" w:hAnsi="Roboto" w:cs="Arial"/>
                <w:color w:val="000000" w:themeColor="text1"/>
                <w:sz w:val="20"/>
              </w:rPr>
              <w:t>30</w:t>
            </w:r>
            <w:r w:rsidR="00C9258B" w:rsidRPr="00082054">
              <w:rPr>
                <w:rFonts w:ascii="Roboto" w:hAnsi="Roboto" w:cs="Arial"/>
                <w:color w:val="000000" w:themeColor="text1"/>
                <w:sz w:val="20"/>
              </w:rPr>
              <w:t xml:space="preserve"> </w:t>
            </w:r>
            <w:r w:rsidR="00287FB9" w:rsidRPr="00082054">
              <w:rPr>
                <w:rFonts w:ascii="Roboto" w:hAnsi="Roboto" w:cs="Arial"/>
                <w:color w:val="000000" w:themeColor="text1"/>
                <w:sz w:val="20"/>
              </w:rPr>
              <w:t>April</w:t>
            </w:r>
            <w:r w:rsidR="00D10210" w:rsidRPr="00082054">
              <w:rPr>
                <w:rFonts w:ascii="Roboto" w:hAnsi="Roboto" w:cs="Arial"/>
                <w:color w:val="000000" w:themeColor="text1"/>
                <w:sz w:val="20"/>
              </w:rPr>
              <w:t xml:space="preserve"> </w:t>
            </w:r>
            <w:r w:rsidR="00487D04" w:rsidRPr="00082054">
              <w:rPr>
                <w:rFonts w:ascii="Roboto" w:hAnsi="Roboto" w:cs="Arial"/>
                <w:color w:val="000000" w:themeColor="text1"/>
                <w:sz w:val="20"/>
              </w:rPr>
              <w:t>202</w:t>
            </w:r>
            <w:r w:rsidR="009C1ED8" w:rsidRPr="00082054">
              <w:rPr>
                <w:rFonts w:ascii="Roboto" w:hAnsi="Roboto" w:cs="Arial"/>
                <w:color w:val="000000" w:themeColor="text1"/>
                <w:sz w:val="20"/>
              </w:rPr>
              <w:t>6</w:t>
            </w:r>
          </w:p>
        </w:tc>
      </w:tr>
      <w:tr w:rsidR="00012A06" w:rsidRPr="00082054" w14:paraId="5BD2EAA7" w14:textId="77777777" w:rsidTr="00F56E58">
        <w:trPr>
          <w:jc w:val="center"/>
        </w:trPr>
        <w:tc>
          <w:tcPr>
            <w:tcW w:w="1129" w:type="dxa"/>
            <w:vAlign w:val="center"/>
          </w:tcPr>
          <w:p w14:paraId="2C34BCBE" w14:textId="4580F17E" w:rsidR="00012A06" w:rsidRPr="00082054" w:rsidRDefault="00012A06" w:rsidP="00573B5F">
            <w:pPr>
              <w:tabs>
                <w:tab w:val="left" w:pos="187"/>
                <w:tab w:val="left" w:pos="329"/>
                <w:tab w:val="left" w:pos="6058"/>
              </w:tabs>
              <w:spacing w:before="120" w:after="120"/>
              <w:ind w:left="329" w:hanging="329"/>
              <w:jc w:val="center"/>
              <w:rPr>
                <w:rFonts w:ascii="Roboto" w:hAnsi="Roboto" w:cs="Arial"/>
                <w:b/>
                <w:bCs/>
                <w:color w:val="000000" w:themeColor="text1"/>
                <w:spacing w:val="4"/>
                <w:sz w:val="20"/>
              </w:rPr>
            </w:pPr>
            <w:r w:rsidRPr="00082054">
              <w:rPr>
                <w:rFonts w:ascii="Roboto" w:hAnsi="Roboto" w:cs="Arial"/>
                <w:b/>
                <w:bCs/>
                <w:color w:val="000000" w:themeColor="text1"/>
                <w:spacing w:val="4"/>
                <w:sz w:val="20"/>
              </w:rPr>
              <w:t>2</w:t>
            </w:r>
          </w:p>
        </w:tc>
        <w:tc>
          <w:tcPr>
            <w:tcW w:w="6379" w:type="dxa"/>
          </w:tcPr>
          <w:p w14:paraId="7E3982B0" w14:textId="22F5FD8A" w:rsidR="005C71C4" w:rsidRPr="00082054" w:rsidRDefault="000F7DE8" w:rsidP="000F7DE8">
            <w:pPr>
              <w:tabs>
                <w:tab w:val="left" w:pos="316"/>
                <w:tab w:val="left" w:pos="6058"/>
              </w:tabs>
              <w:spacing w:before="120" w:after="120"/>
              <w:ind w:left="329" w:hanging="13"/>
              <w:rPr>
                <w:rFonts w:ascii="Roboto" w:hAnsi="Roboto"/>
                <w:b/>
                <w:bCs/>
                <w:color w:val="000000" w:themeColor="text1"/>
                <w:sz w:val="20"/>
              </w:rPr>
            </w:pPr>
            <w:r w:rsidRPr="00082054">
              <w:rPr>
                <w:rFonts w:ascii="Roboto" w:hAnsi="Roboto"/>
                <w:b/>
                <w:bCs/>
                <w:color w:val="000000" w:themeColor="text1"/>
                <w:sz w:val="20"/>
              </w:rPr>
              <w:t>Final Technical paper on the role of Marine Spatial Planning in supporting the European G</w:t>
            </w:r>
            <w:r w:rsidR="001F6F0B" w:rsidRPr="00082054">
              <w:rPr>
                <w:rFonts w:ascii="Roboto" w:hAnsi="Roboto"/>
                <w:b/>
                <w:bCs/>
                <w:color w:val="000000" w:themeColor="text1"/>
                <w:sz w:val="20"/>
              </w:rPr>
              <w:t>r</w:t>
            </w:r>
            <w:r w:rsidRPr="00082054">
              <w:rPr>
                <w:rFonts w:ascii="Roboto" w:hAnsi="Roboto"/>
                <w:b/>
                <w:bCs/>
                <w:color w:val="000000" w:themeColor="text1"/>
                <w:sz w:val="20"/>
              </w:rPr>
              <w:t>een Deal-driven development and transition of fisheries in the Mediterranean</w:t>
            </w:r>
          </w:p>
        </w:tc>
        <w:tc>
          <w:tcPr>
            <w:tcW w:w="2055" w:type="dxa"/>
            <w:vAlign w:val="center"/>
          </w:tcPr>
          <w:p w14:paraId="7F578694" w14:textId="2A750336" w:rsidR="00012A06" w:rsidRPr="00082054" w:rsidRDefault="005C4959" w:rsidP="00573B5F">
            <w:pPr>
              <w:tabs>
                <w:tab w:val="left" w:pos="533"/>
                <w:tab w:val="left" w:pos="6058"/>
              </w:tabs>
              <w:spacing w:before="120" w:after="120"/>
              <w:jc w:val="center"/>
              <w:rPr>
                <w:rFonts w:ascii="Roboto" w:hAnsi="Roboto" w:cs="Arial"/>
                <w:color w:val="000000" w:themeColor="text1"/>
                <w:sz w:val="20"/>
              </w:rPr>
            </w:pPr>
            <w:r w:rsidRPr="00082054">
              <w:rPr>
                <w:rFonts w:ascii="Roboto" w:hAnsi="Roboto" w:cs="Arial"/>
                <w:color w:val="000000" w:themeColor="text1"/>
                <w:sz w:val="20"/>
              </w:rPr>
              <w:t xml:space="preserve">30 </w:t>
            </w:r>
            <w:r w:rsidR="000F7DE8" w:rsidRPr="00082054">
              <w:rPr>
                <w:rFonts w:ascii="Roboto" w:hAnsi="Roboto" w:cs="Arial"/>
                <w:color w:val="000000" w:themeColor="text1"/>
                <w:sz w:val="20"/>
              </w:rPr>
              <w:t>October</w:t>
            </w:r>
            <w:r w:rsidR="00104899" w:rsidRPr="00082054">
              <w:rPr>
                <w:rFonts w:ascii="Roboto" w:hAnsi="Roboto" w:cs="Arial"/>
                <w:color w:val="000000" w:themeColor="text1"/>
                <w:sz w:val="20"/>
              </w:rPr>
              <w:t xml:space="preserve"> 202</w:t>
            </w:r>
            <w:r w:rsidR="009C1ED8" w:rsidRPr="00082054">
              <w:rPr>
                <w:rFonts w:ascii="Roboto" w:hAnsi="Roboto" w:cs="Arial"/>
                <w:color w:val="000000" w:themeColor="text1"/>
                <w:sz w:val="20"/>
              </w:rPr>
              <w:t>6</w:t>
            </w:r>
          </w:p>
        </w:tc>
      </w:tr>
    </w:tbl>
    <w:p w14:paraId="5A59D183" w14:textId="77777777" w:rsidR="005367C1" w:rsidRPr="00082054" w:rsidRDefault="005367C1" w:rsidP="0011641F">
      <w:pPr>
        <w:pStyle w:val="ListParagraph"/>
        <w:spacing w:before="120" w:after="120" w:line="240" w:lineRule="auto"/>
        <w:ind w:left="0"/>
        <w:contextualSpacing w:val="0"/>
        <w:jc w:val="both"/>
        <w:rPr>
          <w:rFonts w:ascii="Roboto" w:hAnsi="Roboto" w:cs="Arial"/>
          <w:color w:val="000000" w:themeColor="text1"/>
          <w:sz w:val="20"/>
          <w:szCs w:val="20"/>
        </w:rPr>
      </w:pPr>
      <w:bookmarkStart w:id="7" w:name="_Hlk28378428"/>
    </w:p>
    <w:p w14:paraId="594AA652" w14:textId="42C77744" w:rsidR="00CD534B" w:rsidRPr="00082054" w:rsidRDefault="00CD534B" w:rsidP="0011641F">
      <w:pPr>
        <w:pStyle w:val="ListParagraph"/>
        <w:spacing w:before="120" w:after="120" w:line="240" w:lineRule="auto"/>
        <w:ind w:left="0"/>
        <w:contextualSpacing w:val="0"/>
        <w:jc w:val="both"/>
        <w:rPr>
          <w:rFonts w:ascii="Roboto" w:hAnsi="Roboto" w:cs="Arial"/>
          <w:color w:val="000000" w:themeColor="text1"/>
          <w:sz w:val="20"/>
          <w:szCs w:val="20"/>
        </w:rPr>
      </w:pPr>
      <w:r w:rsidRPr="00082054">
        <w:rPr>
          <w:rFonts w:ascii="Roboto" w:hAnsi="Roboto" w:cs="Arial"/>
          <w:color w:val="000000" w:themeColor="text1"/>
          <w:sz w:val="20"/>
          <w:szCs w:val="20"/>
        </w:rPr>
        <w:t xml:space="preserve">The deliverables shall be written </w:t>
      </w:r>
      <w:r w:rsidRPr="00082054">
        <w:rPr>
          <w:rFonts w:ascii="Roboto" w:hAnsi="Roboto" w:cs="Arial"/>
          <w:b/>
          <w:bCs/>
          <w:color w:val="000000" w:themeColor="text1"/>
          <w:sz w:val="20"/>
          <w:szCs w:val="20"/>
        </w:rPr>
        <w:t>in English</w:t>
      </w:r>
      <w:r w:rsidR="00772AC6" w:rsidRPr="00082054">
        <w:rPr>
          <w:rFonts w:ascii="Roboto" w:hAnsi="Roboto" w:cs="Arial"/>
          <w:color w:val="000000" w:themeColor="text1"/>
          <w:sz w:val="20"/>
          <w:szCs w:val="20"/>
        </w:rPr>
        <w:t>.</w:t>
      </w:r>
      <w:r w:rsidR="0011641F" w:rsidRPr="00082054">
        <w:rPr>
          <w:rFonts w:ascii="Roboto" w:hAnsi="Roboto" w:cs="Arial"/>
          <w:color w:val="000000" w:themeColor="text1"/>
          <w:sz w:val="20"/>
          <w:szCs w:val="20"/>
        </w:rPr>
        <w:t xml:space="preserve">  </w:t>
      </w:r>
    </w:p>
    <w:p w14:paraId="353CC9CB" w14:textId="28AC0CC4" w:rsidR="00A36A26" w:rsidRPr="00082054" w:rsidRDefault="00A36A26" w:rsidP="0011641F">
      <w:pPr>
        <w:pStyle w:val="ListParagraph"/>
        <w:spacing w:before="120" w:after="120" w:line="240" w:lineRule="auto"/>
        <w:ind w:left="0"/>
        <w:contextualSpacing w:val="0"/>
        <w:jc w:val="both"/>
        <w:rPr>
          <w:rFonts w:ascii="Roboto" w:hAnsi="Roboto" w:cs="Arial"/>
          <w:color w:val="000000" w:themeColor="text1"/>
          <w:sz w:val="20"/>
          <w:szCs w:val="20"/>
        </w:rPr>
      </w:pPr>
      <w:r w:rsidRPr="00082054">
        <w:rPr>
          <w:rFonts w:ascii="Roboto" w:hAnsi="Roboto" w:cs="Arial"/>
          <w:color w:val="000000" w:themeColor="text1"/>
          <w:sz w:val="20"/>
          <w:szCs w:val="20"/>
        </w:rPr>
        <w:t xml:space="preserve">The </w:t>
      </w:r>
      <w:r w:rsidR="00CB2170" w:rsidRPr="00082054">
        <w:rPr>
          <w:rFonts w:ascii="Roboto" w:hAnsi="Roboto" w:cs="Arial"/>
          <w:color w:val="000000" w:themeColor="text1"/>
          <w:sz w:val="20"/>
          <w:szCs w:val="20"/>
        </w:rPr>
        <w:t xml:space="preserve">main output (technical report) should be written in Ms Word (.docx or similar formats) and </w:t>
      </w:r>
      <w:r w:rsidR="00FC7106" w:rsidRPr="00082054">
        <w:rPr>
          <w:rFonts w:ascii="Roboto" w:hAnsi="Roboto" w:cs="Arial"/>
          <w:color w:val="000000" w:themeColor="text1"/>
          <w:sz w:val="20"/>
          <w:szCs w:val="20"/>
        </w:rPr>
        <w:t xml:space="preserve">consist of </w:t>
      </w:r>
      <w:r w:rsidR="00FC7106" w:rsidRPr="00082054">
        <w:rPr>
          <w:rFonts w:ascii="Roboto" w:hAnsi="Roboto" w:cs="Arial"/>
          <w:b/>
          <w:bCs/>
          <w:color w:val="000000" w:themeColor="text1"/>
          <w:sz w:val="20"/>
          <w:szCs w:val="20"/>
        </w:rPr>
        <w:t>80 to 100 pages</w:t>
      </w:r>
      <w:r w:rsidR="00FC7106" w:rsidRPr="00082054">
        <w:rPr>
          <w:rFonts w:ascii="Roboto" w:hAnsi="Roboto" w:cs="Arial"/>
          <w:color w:val="000000" w:themeColor="text1"/>
          <w:sz w:val="20"/>
          <w:szCs w:val="20"/>
        </w:rPr>
        <w:t xml:space="preserve"> (including graphs, tables, maps)</w:t>
      </w:r>
      <w:r w:rsidR="00D75289" w:rsidRPr="00082054">
        <w:rPr>
          <w:rFonts w:ascii="Roboto" w:hAnsi="Roboto" w:cs="Arial"/>
          <w:color w:val="000000" w:themeColor="text1"/>
          <w:sz w:val="20"/>
          <w:szCs w:val="20"/>
        </w:rPr>
        <w:t>; references are not included in this page limit.</w:t>
      </w:r>
    </w:p>
    <w:p w14:paraId="0FB78278" w14:textId="77777777" w:rsidR="00CD534B" w:rsidRPr="00082054" w:rsidRDefault="00CD534B" w:rsidP="00573B5F">
      <w:pPr>
        <w:pStyle w:val="ListParagraph"/>
        <w:spacing w:before="120" w:after="120" w:line="240" w:lineRule="auto"/>
        <w:ind w:left="0"/>
        <w:contextualSpacing w:val="0"/>
        <w:jc w:val="both"/>
        <w:rPr>
          <w:rFonts w:ascii="Roboto" w:hAnsi="Roboto" w:cs="Arial"/>
          <w:color w:val="000000" w:themeColor="text1"/>
          <w:sz w:val="20"/>
          <w:szCs w:val="20"/>
        </w:rPr>
      </w:pPr>
    </w:p>
    <w:p w14:paraId="13DBF938" w14:textId="77777777" w:rsidR="00A20D1D" w:rsidRPr="00082054" w:rsidRDefault="00A20D1D" w:rsidP="00BA17A8">
      <w:pPr>
        <w:pStyle w:val="ListParagraph"/>
        <w:tabs>
          <w:tab w:val="left" w:pos="426"/>
        </w:tabs>
        <w:spacing w:after="0"/>
        <w:ind w:left="643" w:hanging="643"/>
        <w:jc w:val="both"/>
        <w:rPr>
          <w:rFonts w:ascii="Roboto" w:hAnsi="Roboto" w:cs="Arial"/>
          <w:b/>
          <w:bCs/>
          <w:color w:val="000000" w:themeColor="text1"/>
          <w:sz w:val="20"/>
          <w:szCs w:val="20"/>
        </w:rPr>
      </w:pPr>
      <w:r w:rsidRPr="00082054">
        <w:rPr>
          <w:rFonts w:ascii="Roboto" w:hAnsi="Roboto" w:cs="Arial"/>
          <w:b/>
          <w:bCs/>
          <w:color w:val="000000" w:themeColor="text1"/>
          <w:sz w:val="20"/>
          <w:szCs w:val="20"/>
        </w:rPr>
        <w:t>3. ELIGIBILITY OF ECONOMIC OPERATORS (SELECTION CRITERIA</w:t>
      </w:r>
      <w:r w:rsidR="005831AA" w:rsidRPr="00082054">
        <w:rPr>
          <w:rFonts w:ascii="Roboto" w:hAnsi="Roboto" w:cs="Arial"/>
          <w:b/>
          <w:bCs/>
          <w:color w:val="000000" w:themeColor="text1"/>
          <w:sz w:val="20"/>
          <w:szCs w:val="20"/>
        </w:rPr>
        <w:t>)</w:t>
      </w:r>
    </w:p>
    <w:p w14:paraId="6FFCBD63" w14:textId="77777777" w:rsidR="005831AA" w:rsidRPr="00082054" w:rsidRDefault="005831AA" w:rsidP="00BA17A8">
      <w:pPr>
        <w:shd w:val="clear" w:color="auto" w:fill="FFFFFF"/>
        <w:tabs>
          <w:tab w:val="left" w:pos="422"/>
        </w:tabs>
        <w:spacing w:before="120" w:after="120"/>
        <w:rPr>
          <w:rFonts w:ascii="Roboto" w:hAnsi="Roboto" w:cs="Arial"/>
          <w:color w:val="000000" w:themeColor="text1"/>
          <w:sz w:val="20"/>
        </w:rPr>
      </w:pPr>
      <w:r w:rsidRPr="00082054">
        <w:rPr>
          <w:rFonts w:ascii="Roboto" w:hAnsi="Roboto" w:cs="Arial"/>
          <w:b/>
          <w:color w:val="000000" w:themeColor="text1"/>
          <w:spacing w:val="-6"/>
          <w:sz w:val="20"/>
        </w:rPr>
        <w:t>3.1.</w:t>
      </w:r>
      <w:r w:rsidRPr="00082054">
        <w:rPr>
          <w:rFonts w:ascii="Roboto" w:hAnsi="Roboto" w:cs="Arial"/>
          <w:b/>
          <w:color w:val="000000" w:themeColor="text1"/>
          <w:sz w:val="20"/>
        </w:rPr>
        <w:tab/>
        <w:t>Technical and professional capacity</w:t>
      </w:r>
    </w:p>
    <w:p w14:paraId="5EE8D16C" w14:textId="310B059E" w:rsidR="005831AA" w:rsidRPr="00082054" w:rsidRDefault="005831AA" w:rsidP="00BA17A8">
      <w:pPr>
        <w:shd w:val="clear" w:color="auto" w:fill="FFFFFF"/>
        <w:spacing w:before="120" w:after="120"/>
        <w:ind w:right="14"/>
        <w:jc w:val="both"/>
        <w:rPr>
          <w:rFonts w:ascii="Roboto" w:hAnsi="Roboto" w:cs="Arial"/>
          <w:color w:val="000000" w:themeColor="text1"/>
          <w:sz w:val="20"/>
        </w:rPr>
      </w:pPr>
      <w:r w:rsidRPr="00082054">
        <w:rPr>
          <w:rFonts w:ascii="Roboto" w:hAnsi="Roboto" w:cs="Arial"/>
          <w:b/>
          <w:color w:val="000000" w:themeColor="text1"/>
          <w:spacing w:val="6"/>
          <w:sz w:val="20"/>
        </w:rPr>
        <w:t xml:space="preserve">The Tenderer shall prove </w:t>
      </w:r>
      <w:r w:rsidR="004B04AD" w:rsidRPr="00082054">
        <w:rPr>
          <w:rFonts w:ascii="Roboto" w:hAnsi="Roboto" w:cs="Arial"/>
          <w:b/>
          <w:color w:val="000000" w:themeColor="text1"/>
          <w:spacing w:val="6"/>
          <w:sz w:val="20"/>
        </w:rPr>
        <w:t xml:space="preserve">the </w:t>
      </w:r>
      <w:r w:rsidRPr="00082054">
        <w:rPr>
          <w:rFonts w:ascii="Roboto" w:hAnsi="Roboto" w:cs="Arial"/>
          <w:b/>
          <w:color w:val="000000" w:themeColor="text1"/>
          <w:spacing w:val="6"/>
          <w:sz w:val="20"/>
        </w:rPr>
        <w:t>following qualifications:</w:t>
      </w:r>
    </w:p>
    <w:p w14:paraId="0BB748D9" w14:textId="4C7F8EB1" w:rsidR="005831AA" w:rsidRPr="00082054" w:rsidRDefault="005831AA" w:rsidP="00BA17A8">
      <w:pPr>
        <w:pStyle w:val="Default"/>
        <w:numPr>
          <w:ilvl w:val="0"/>
          <w:numId w:val="6"/>
        </w:numPr>
        <w:spacing w:before="120" w:after="120"/>
        <w:rPr>
          <w:rFonts w:ascii="Roboto" w:hAnsi="Roboto"/>
          <w:color w:val="000000" w:themeColor="text1"/>
          <w:sz w:val="20"/>
          <w:szCs w:val="20"/>
          <w:lang w:val="en-GB"/>
        </w:rPr>
      </w:pPr>
      <w:r w:rsidRPr="00082054">
        <w:rPr>
          <w:rFonts w:ascii="Roboto" w:hAnsi="Roboto"/>
          <w:color w:val="000000" w:themeColor="text1"/>
          <w:sz w:val="20"/>
          <w:szCs w:val="20"/>
          <w:lang w:val="en-GB"/>
        </w:rPr>
        <w:t xml:space="preserve">University degree in </w:t>
      </w:r>
      <w:r w:rsidR="00D10210" w:rsidRPr="00082054">
        <w:rPr>
          <w:rFonts w:ascii="Roboto" w:hAnsi="Roboto"/>
          <w:color w:val="000000" w:themeColor="text1"/>
          <w:sz w:val="20"/>
          <w:szCs w:val="20"/>
          <w:lang w:val="en-GB"/>
        </w:rPr>
        <w:t xml:space="preserve">environmental </w:t>
      </w:r>
      <w:r w:rsidRPr="00082054">
        <w:rPr>
          <w:rFonts w:ascii="Roboto" w:hAnsi="Roboto"/>
          <w:color w:val="000000" w:themeColor="text1"/>
          <w:sz w:val="20"/>
          <w:szCs w:val="20"/>
          <w:lang w:val="en-GB"/>
        </w:rPr>
        <w:t xml:space="preserve">science, </w:t>
      </w:r>
      <w:r w:rsidR="004B04AD" w:rsidRPr="00082054">
        <w:rPr>
          <w:rFonts w:ascii="Roboto" w:hAnsi="Roboto"/>
          <w:color w:val="000000" w:themeColor="text1"/>
          <w:sz w:val="20"/>
          <w:szCs w:val="20"/>
          <w:lang w:val="en-GB"/>
        </w:rPr>
        <w:t>fisheries</w:t>
      </w:r>
      <w:r w:rsidR="00762960" w:rsidRPr="00082054">
        <w:rPr>
          <w:rFonts w:ascii="Roboto" w:hAnsi="Roboto"/>
          <w:color w:val="000000" w:themeColor="text1"/>
          <w:sz w:val="20"/>
          <w:szCs w:val="20"/>
          <w:lang w:val="en-GB"/>
        </w:rPr>
        <w:t>, spatial planning</w:t>
      </w:r>
      <w:r w:rsidRPr="00082054">
        <w:rPr>
          <w:rFonts w:ascii="Roboto" w:hAnsi="Roboto"/>
          <w:color w:val="000000" w:themeColor="text1"/>
          <w:sz w:val="20"/>
          <w:szCs w:val="20"/>
          <w:lang w:val="en-GB"/>
        </w:rPr>
        <w:t xml:space="preserve"> or </w:t>
      </w:r>
      <w:r w:rsidR="009055A4" w:rsidRPr="00082054">
        <w:rPr>
          <w:rFonts w:ascii="Roboto" w:hAnsi="Roboto"/>
          <w:color w:val="000000" w:themeColor="text1"/>
          <w:sz w:val="20"/>
          <w:szCs w:val="20"/>
          <w:lang w:val="en-GB"/>
        </w:rPr>
        <w:t>another</w:t>
      </w:r>
      <w:r w:rsidRPr="00082054">
        <w:rPr>
          <w:rFonts w:ascii="Roboto" w:hAnsi="Roboto"/>
          <w:color w:val="000000" w:themeColor="text1"/>
          <w:sz w:val="20"/>
          <w:szCs w:val="20"/>
          <w:lang w:val="en-GB"/>
        </w:rPr>
        <w:t xml:space="preserve"> </w:t>
      </w:r>
      <w:r w:rsidR="00E1660F" w:rsidRPr="00082054">
        <w:rPr>
          <w:rFonts w:ascii="Roboto" w:hAnsi="Roboto"/>
          <w:color w:val="000000" w:themeColor="text1"/>
          <w:sz w:val="20"/>
          <w:szCs w:val="20"/>
          <w:lang w:val="en-GB"/>
        </w:rPr>
        <w:t>relevant</w:t>
      </w:r>
      <w:r w:rsidRPr="00082054">
        <w:rPr>
          <w:rFonts w:ascii="Roboto" w:hAnsi="Roboto"/>
          <w:color w:val="000000" w:themeColor="text1"/>
          <w:sz w:val="20"/>
          <w:szCs w:val="20"/>
          <w:lang w:val="en-GB"/>
        </w:rPr>
        <w:t xml:space="preserve"> field;</w:t>
      </w:r>
    </w:p>
    <w:p w14:paraId="6D565032" w14:textId="14B56967" w:rsidR="00751065" w:rsidRPr="00082054" w:rsidRDefault="00F256D7" w:rsidP="003B372C">
      <w:pPr>
        <w:pStyle w:val="ListParagraph"/>
        <w:numPr>
          <w:ilvl w:val="0"/>
          <w:numId w:val="6"/>
        </w:numPr>
        <w:spacing w:before="120" w:after="120" w:line="240" w:lineRule="auto"/>
        <w:contextualSpacing w:val="0"/>
        <w:rPr>
          <w:rFonts w:ascii="Roboto" w:hAnsi="Roboto" w:cs="Arial"/>
          <w:color w:val="000000" w:themeColor="text1"/>
          <w:sz w:val="20"/>
          <w:szCs w:val="20"/>
        </w:rPr>
      </w:pPr>
      <w:r w:rsidRPr="00082054">
        <w:rPr>
          <w:rFonts w:ascii="Roboto" w:hAnsi="Roboto" w:cs="Arial"/>
          <w:color w:val="000000" w:themeColor="text1"/>
          <w:sz w:val="20"/>
          <w:szCs w:val="20"/>
        </w:rPr>
        <w:t>E</w:t>
      </w:r>
      <w:r w:rsidR="005831AA" w:rsidRPr="00082054">
        <w:rPr>
          <w:rFonts w:ascii="Roboto" w:hAnsi="Roboto" w:cs="Arial"/>
          <w:color w:val="000000" w:themeColor="text1"/>
          <w:sz w:val="20"/>
          <w:szCs w:val="20"/>
        </w:rPr>
        <w:t xml:space="preserve">xperience in </w:t>
      </w:r>
      <w:r w:rsidR="009055A4" w:rsidRPr="00082054">
        <w:rPr>
          <w:rFonts w:ascii="Roboto" w:hAnsi="Roboto" w:cs="Arial"/>
          <w:color w:val="000000" w:themeColor="text1"/>
          <w:sz w:val="20"/>
          <w:szCs w:val="20"/>
        </w:rPr>
        <w:t xml:space="preserve">projects related to </w:t>
      </w:r>
      <w:r w:rsidR="00E47B83" w:rsidRPr="00082054">
        <w:rPr>
          <w:rFonts w:ascii="Roboto" w:hAnsi="Roboto" w:cs="Arial"/>
          <w:color w:val="000000" w:themeColor="text1"/>
          <w:sz w:val="20"/>
          <w:szCs w:val="20"/>
        </w:rPr>
        <w:t>fisheries</w:t>
      </w:r>
      <w:r w:rsidR="008D48CB" w:rsidRPr="00082054">
        <w:rPr>
          <w:rFonts w:ascii="Roboto" w:hAnsi="Roboto" w:cs="Arial"/>
          <w:color w:val="000000" w:themeColor="text1"/>
          <w:sz w:val="20"/>
          <w:szCs w:val="20"/>
        </w:rPr>
        <w:t xml:space="preserve"> </w:t>
      </w:r>
      <w:r w:rsidR="00D65CCB" w:rsidRPr="00082054">
        <w:rPr>
          <w:rFonts w:ascii="Roboto" w:hAnsi="Roboto" w:cs="Arial"/>
          <w:color w:val="000000" w:themeColor="text1"/>
          <w:sz w:val="20"/>
          <w:szCs w:val="20"/>
        </w:rPr>
        <w:t>and</w:t>
      </w:r>
      <w:r w:rsidR="008D48CB" w:rsidRPr="00082054">
        <w:rPr>
          <w:rFonts w:ascii="Roboto" w:hAnsi="Roboto" w:cs="Arial"/>
          <w:color w:val="000000" w:themeColor="text1"/>
          <w:sz w:val="20"/>
          <w:szCs w:val="20"/>
        </w:rPr>
        <w:t xml:space="preserve"> </w:t>
      </w:r>
      <w:r w:rsidR="00AD6C99" w:rsidRPr="00082054">
        <w:rPr>
          <w:rFonts w:ascii="Roboto" w:hAnsi="Roboto" w:cs="Arial"/>
          <w:color w:val="000000" w:themeColor="text1"/>
          <w:sz w:val="20"/>
          <w:szCs w:val="20"/>
        </w:rPr>
        <w:t>area-based management</w:t>
      </w:r>
      <w:r w:rsidR="00805DAE">
        <w:rPr>
          <w:rFonts w:ascii="Roboto" w:hAnsi="Roboto" w:cs="Arial"/>
          <w:color w:val="000000" w:themeColor="text1"/>
          <w:sz w:val="20"/>
          <w:szCs w:val="20"/>
        </w:rPr>
        <w:t>/</w:t>
      </w:r>
      <w:r w:rsidR="00AD6C99" w:rsidRPr="00082054">
        <w:rPr>
          <w:rFonts w:ascii="Roboto" w:hAnsi="Roboto" w:cs="Arial"/>
          <w:color w:val="000000" w:themeColor="text1"/>
          <w:sz w:val="20"/>
          <w:szCs w:val="20"/>
        </w:rPr>
        <w:t xml:space="preserve">planning </w:t>
      </w:r>
      <w:r w:rsidR="009055A4" w:rsidRPr="00082054">
        <w:rPr>
          <w:rFonts w:ascii="Roboto" w:hAnsi="Roboto" w:cs="Arial"/>
          <w:color w:val="000000" w:themeColor="text1"/>
          <w:sz w:val="20"/>
          <w:szCs w:val="20"/>
        </w:rPr>
        <w:t xml:space="preserve">in </w:t>
      </w:r>
      <w:r w:rsidR="00E47B83" w:rsidRPr="00082054">
        <w:rPr>
          <w:rFonts w:ascii="Roboto" w:hAnsi="Roboto" w:cs="Arial"/>
          <w:color w:val="000000" w:themeColor="text1"/>
          <w:sz w:val="20"/>
          <w:szCs w:val="20"/>
        </w:rPr>
        <w:t>the Mediterranean</w:t>
      </w:r>
      <w:r w:rsidR="005831AA" w:rsidRPr="00082054">
        <w:rPr>
          <w:rFonts w:ascii="Roboto" w:hAnsi="Roboto" w:cs="Arial"/>
          <w:color w:val="000000" w:themeColor="text1"/>
          <w:sz w:val="20"/>
          <w:szCs w:val="20"/>
        </w:rPr>
        <w:t>;</w:t>
      </w:r>
    </w:p>
    <w:p w14:paraId="3D8C8669" w14:textId="5C1DC049" w:rsidR="005831AA" w:rsidRPr="00082054" w:rsidRDefault="005831AA" w:rsidP="00BA17A8">
      <w:pPr>
        <w:numPr>
          <w:ilvl w:val="0"/>
          <w:numId w:val="6"/>
        </w:numPr>
        <w:spacing w:before="120" w:after="120"/>
        <w:rPr>
          <w:rFonts w:ascii="Roboto" w:hAnsi="Roboto" w:cs="Arial"/>
          <w:color w:val="000000" w:themeColor="text1"/>
          <w:sz w:val="20"/>
        </w:rPr>
      </w:pPr>
      <w:r w:rsidRPr="00082054">
        <w:rPr>
          <w:rFonts w:ascii="Roboto" w:hAnsi="Roboto" w:cs="Arial"/>
          <w:color w:val="000000" w:themeColor="text1"/>
          <w:sz w:val="20"/>
        </w:rPr>
        <w:t xml:space="preserve">Very good command of written and spoken English. </w:t>
      </w:r>
    </w:p>
    <w:p w14:paraId="03450F60" w14:textId="77777777" w:rsidR="009055A4" w:rsidRPr="00082054" w:rsidRDefault="009055A4" w:rsidP="009055A4">
      <w:pPr>
        <w:spacing w:before="120" w:after="120"/>
        <w:ind w:left="360"/>
        <w:rPr>
          <w:rFonts w:ascii="Roboto" w:hAnsi="Roboto" w:cs="Arial"/>
          <w:color w:val="000000" w:themeColor="text1"/>
          <w:sz w:val="20"/>
        </w:rPr>
      </w:pPr>
    </w:p>
    <w:bookmarkEnd w:id="7"/>
    <w:p w14:paraId="67880C35" w14:textId="77777777" w:rsidR="00635290" w:rsidRPr="00082054" w:rsidRDefault="00635290" w:rsidP="00BA17A8">
      <w:pPr>
        <w:shd w:val="clear" w:color="auto" w:fill="FFFFFF"/>
        <w:spacing w:before="120" w:after="120"/>
        <w:jc w:val="both"/>
        <w:rPr>
          <w:rFonts w:ascii="Roboto" w:hAnsi="Roboto" w:cs="Arial"/>
          <w:color w:val="000000" w:themeColor="text1"/>
          <w:sz w:val="20"/>
        </w:rPr>
      </w:pPr>
      <w:r w:rsidRPr="00082054">
        <w:rPr>
          <w:rFonts w:ascii="Roboto" w:hAnsi="Roboto" w:cs="Arial"/>
          <w:b/>
          <w:color w:val="000000" w:themeColor="text1"/>
          <w:sz w:val="20"/>
          <w:u w:val="single"/>
        </w:rPr>
        <w:t xml:space="preserve">For the purposes of establishing the grounds set out in item </w:t>
      </w:r>
      <w:r w:rsidR="00DC7C6B" w:rsidRPr="00082054">
        <w:rPr>
          <w:rFonts w:ascii="Roboto" w:hAnsi="Roboto" w:cs="Arial"/>
          <w:b/>
          <w:color w:val="000000" w:themeColor="text1"/>
          <w:sz w:val="20"/>
          <w:u w:val="single"/>
        </w:rPr>
        <w:t>3</w:t>
      </w:r>
      <w:r w:rsidRPr="00082054">
        <w:rPr>
          <w:rFonts w:ascii="Roboto" w:hAnsi="Roboto" w:cs="Arial"/>
          <w:b/>
          <w:color w:val="000000" w:themeColor="text1"/>
          <w:sz w:val="20"/>
          <w:u w:val="single"/>
        </w:rPr>
        <w:t>.</w:t>
      </w:r>
      <w:r w:rsidR="00743689" w:rsidRPr="00082054">
        <w:rPr>
          <w:rFonts w:ascii="Roboto" w:hAnsi="Roboto" w:cs="Arial"/>
          <w:b/>
          <w:color w:val="000000" w:themeColor="text1"/>
          <w:sz w:val="20"/>
          <w:u w:val="single"/>
        </w:rPr>
        <w:t>1</w:t>
      </w:r>
      <w:r w:rsidRPr="00082054">
        <w:rPr>
          <w:rFonts w:ascii="Roboto" w:hAnsi="Roboto" w:cs="Arial"/>
          <w:b/>
          <w:color w:val="000000" w:themeColor="text1"/>
          <w:sz w:val="20"/>
          <w:u w:val="single"/>
        </w:rPr>
        <w:t xml:space="preserve">. of the Invitation to Tender the </w:t>
      </w:r>
      <w:r w:rsidR="00743689" w:rsidRPr="00082054">
        <w:rPr>
          <w:rFonts w:ascii="Roboto" w:hAnsi="Roboto" w:cs="Arial"/>
          <w:b/>
          <w:color w:val="000000" w:themeColor="text1"/>
          <w:sz w:val="20"/>
          <w:u w:val="single"/>
        </w:rPr>
        <w:t>Tenderer</w:t>
      </w:r>
      <w:r w:rsidRPr="00082054">
        <w:rPr>
          <w:rFonts w:ascii="Roboto" w:hAnsi="Roboto" w:cs="Arial"/>
          <w:b/>
          <w:color w:val="000000" w:themeColor="text1"/>
          <w:sz w:val="20"/>
          <w:u w:val="single"/>
        </w:rPr>
        <w:t xml:space="preserve"> shall submit the following in his </w:t>
      </w:r>
      <w:r w:rsidR="00141D3E" w:rsidRPr="00082054">
        <w:rPr>
          <w:rFonts w:ascii="Roboto" w:hAnsi="Roboto" w:cs="Arial"/>
          <w:b/>
          <w:color w:val="000000" w:themeColor="text1"/>
          <w:sz w:val="20"/>
          <w:u w:val="single"/>
        </w:rPr>
        <w:t>Tender</w:t>
      </w:r>
      <w:r w:rsidRPr="00082054">
        <w:rPr>
          <w:rFonts w:ascii="Roboto" w:hAnsi="Roboto" w:cs="Arial"/>
          <w:b/>
          <w:color w:val="000000" w:themeColor="text1"/>
          <w:sz w:val="20"/>
          <w:u w:val="single"/>
        </w:rPr>
        <w:t>:</w:t>
      </w:r>
    </w:p>
    <w:p w14:paraId="5EDF8D5E" w14:textId="500134EA" w:rsidR="00F10F9D" w:rsidRPr="00082054" w:rsidRDefault="006F065C" w:rsidP="00363F74">
      <w:pPr>
        <w:pStyle w:val="ListParagraph"/>
        <w:numPr>
          <w:ilvl w:val="0"/>
          <w:numId w:val="2"/>
        </w:numPr>
        <w:shd w:val="clear" w:color="auto" w:fill="FFFFFF"/>
        <w:tabs>
          <w:tab w:val="left" w:pos="672"/>
        </w:tabs>
        <w:spacing w:before="120" w:after="120" w:line="240" w:lineRule="auto"/>
        <w:ind w:left="0"/>
        <w:contextualSpacing w:val="0"/>
        <w:rPr>
          <w:rFonts w:ascii="Roboto" w:hAnsi="Roboto" w:cs="Arial"/>
          <w:b/>
          <w:bCs/>
          <w:i/>
          <w:color w:val="000000" w:themeColor="text1"/>
          <w:spacing w:val="-12"/>
          <w:sz w:val="20"/>
          <w:szCs w:val="20"/>
        </w:rPr>
      </w:pPr>
      <w:bookmarkStart w:id="8" w:name="_Hlk28379372"/>
      <w:r w:rsidRPr="00082054">
        <w:rPr>
          <w:rFonts w:ascii="Roboto" w:hAnsi="Roboto" w:cs="Arial"/>
          <w:b/>
          <w:bCs/>
          <w:iCs/>
          <w:color w:val="000000" w:themeColor="text1"/>
          <w:sz w:val="20"/>
          <w:szCs w:val="20"/>
        </w:rPr>
        <w:t>CV</w:t>
      </w:r>
      <w:r w:rsidR="00D65CCB" w:rsidRPr="00082054">
        <w:rPr>
          <w:rFonts w:ascii="Roboto" w:hAnsi="Roboto" w:cs="Arial"/>
          <w:b/>
          <w:bCs/>
          <w:iCs/>
          <w:color w:val="000000" w:themeColor="text1"/>
          <w:sz w:val="20"/>
          <w:szCs w:val="20"/>
        </w:rPr>
        <w:t>(s)</w:t>
      </w:r>
      <w:r w:rsidR="00F56E58" w:rsidRPr="00082054">
        <w:rPr>
          <w:rFonts w:ascii="Roboto" w:hAnsi="Roboto" w:cs="Arial"/>
          <w:b/>
          <w:bCs/>
          <w:iCs/>
          <w:color w:val="000000" w:themeColor="text1"/>
          <w:sz w:val="20"/>
          <w:szCs w:val="20"/>
        </w:rPr>
        <w:t xml:space="preserve"> </w:t>
      </w:r>
      <w:r w:rsidRPr="00082054">
        <w:rPr>
          <w:rFonts w:ascii="Roboto" w:hAnsi="Roboto" w:cs="Arial"/>
          <w:b/>
          <w:bCs/>
          <w:iCs/>
          <w:color w:val="000000" w:themeColor="text1"/>
          <w:sz w:val="20"/>
          <w:szCs w:val="20"/>
        </w:rPr>
        <w:t xml:space="preserve">of </w:t>
      </w:r>
      <w:r w:rsidR="009055A4" w:rsidRPr="00082054">
        <w:rPr>
          <w:rFonts w:ascii="Roboto" w:hAnsi="Roboto" w:cs="Arial"/>
          <w:b/>
          <w:bCs/>
          <w:iCs/>
          <w:color w:val="000000" w:themeColor="text1"/>
          <w:sz w:val="20"/>
          <w:szCs w:val="20"/>
        </w:rPr>
        <w:t>the</w:t>
      </w:r>
      <w:r w:rsidR="00751065" w:rsidRPr="00082054">
        <w:rPr>
          <w:rFonts w:ascii="Roboto" w:hAnsi="Roboto" w:cs="Arial"/>
          <w:b/>
          <w:bCs/>
          <w:iCs/>
          <w:color w:val="000000" w:themeColor="text1"/>
          <w:sz w:val="20"/>
          <w:szCs w:val="20"/>
        </w:rPr>
        <w:t xml:space="preserve"> expert</w:t>
      </w:r>
      <w:r w:rsidR="009A4099" w:rsidRPr="00082054">
        <w:rPr>
          <w:rFonts w:ascii="Roboto" w:hAnsi="Roboto" w:cs="Arial"/>
          <w:b/>
          <w:bCs/>
          <w:iCs/>
          <w:color w:val="000000" w:themeColor="text1"/>
          <w:sz w:val="20"/>
          <w:szCs w:val="20"/>
        </w:rPr>
        <w:t>(s) to be involved</w:t>
      </w:r>
      <w:r w:rsidR="00393147" w:rsidRPr="00082054">
        <w:rPr>
          <w:rFonts w:ascii="Roboto" w:hAnsi="Roboto" w:cs="Arial"/>
          <w:b/>
          <w:bCs/>
          <w:iCs/>
          <w:color w:val="000000" w:themeColor="text1"/>
          <w:sz w:val="20"/>
          <w:szCs w:val="20"/>
        </w:rPr>
        <w:t xml:space="preserve"> </w:t>
      </w:r>
      <w:r w:rsidR="00393147" w:rsidRPr="00082054">
        <w:rPr>
          <w:rFonts w:ascii="Roboto" w:hAnsi="Roboto" w:cs="Arial"/>
          <w:iCs/>
          <w:color w:val="000000" w:themeColor="text1"/>
          <w:sz w:val="20"/>
          <w:szCs w:val="20"/>
        </w:rPr>
        <w:t>(and c</w:t>
      </w:r>
      <w:r w:rsidRPr="00082054">
        <w:rPr>
          <w:rFonts w:ascii="Roboto" w:hAnsi="Roboto" w:cs="Arial"/>
          <w:iCs/>
          <w:color w:val="000000" w:themeColor="text1"/>
          <w:sz w:val="20"/>
          <w:szCs w:val="20"/>
        </w:rPr>
        <w:t>ompany profile</w:t>
      </w:r>
      <w:r w:rsidR="00802CFC" w:rsidRPr="00082054">
        <w:rPr>
          <w:rFonts w:ascii="Roboto" w:hAnsi="Roboto" w:cs="Arial"/>
          <w:iCs/>
          <w:color w:val="000000" w:themeColor="text1"/>
          <w:sz w:val="20"/>
          <w:szCs w:val="20"/>
        </w:rPr>
        <w:t>, if relevant</w:t>
      </w:r>
      <w:r w:rsidR="00393147" w:rsidRPr="00082054">
        <w:rPr>
          <w:rFonts w:ascii="Roboto" w:hAnsi="Roboto" w:cs="Arial"/>
          <w:iCs/>
          <w:color w:val="000000" w:themeColor="text1"/>
          <w:sz w:val="20"/>
          <w:szCs w:val="20"/>
        </w:rPr>
        <w:t>)</w:t>
      </w:r>
      <w:r w:rsidR="00197A43" w:rsidRPr="00082054">
        <w:rPr>
          <w:rFonts w:ascii="Roboto" w:hAnsi="Roboto" w:cs="Arial"/>
          <w:iCs/>
          <w:color w:val="000000" w:themeColor="text1"/>
          <w:sz w:val="20"/>
          <w:szCs w:val="20"/>
        </w:rPr>
        <w:t>.</w:t>
      </w:r>
      <w:r w:rsidR="00197A43" w:rsidRPr="00082054">
        <w:rPr>
          <w:rFonts w:ascii="Roboto" w:hAnsi="Roboto" w:cs="Arial"/>
          <w:i/>
          <w:color w:val="000000" w:themeColor="text1"/>
          <w:sz w:val="20"/>
          <w:szCs w:val="20"/>
        </w:rPr>
        <w:t xml:space="preserve"> </w:t>
      </w:r>
    </w:p>
    <w:bookmarkEnd w:id="8"/>
    <w:p w14:paraId="0562CB0E" w14:textId="77777777" w:rsidR="00D06929" w:rsidRPr="00082054" w:rsidRDefault="00D06929" w:rsidP="005831AA">
      <w:pPr>
        <w:shd w:val="clear" w:color="auto" w:fill="FFFFFF"/>
        <w:spacing w:line="276" w:lineRule="auto"/>
        <w:ind w:right="5"/>
        <w:jc w:val="both"/>
        <w:rPr>
          <w:rFonts w:ascii="Roboto" w:hAnsi="Roboto" w:cs="Arial"/>
          <w:b/>
          <w:bCs/>
          <w:color w:val="000000" w:themeColor="text1"/>
          <w:sz w:val="20"/>
        </w:rPr>
      </w:pPr>
    </w:p>
    <w:p w14:paraId="4B965817" w14:textId="77777777" w:rsidR="005831AA" w:rsidRPr="00082054" w:rsidRDefault="005831AA" w:rsidP="000B752D">
      <w:pPr>
        <w:pStyle w:val="ListParagraph"/>
        <w:tabs>
          <w:tab w:val="left" w:pos="426"/>
        </w:tabs>
        <w:spacing w:after="0"/>
        <w:ind w:left="643" w:hanging="643"/>
        <w:jc w:val="both"/>
        <w:rPr>
          <w:rFonts w:ascii="Roboto" w:hAnsi="Roboto" w:cs="Arial"/>
          <w:b/>
          <w:bCs/>
          <w:color w:val="000000" w:themeColor="text1"/>
          <w:sz w:val="20"/>
          <w:szCs w:val="20"/>
        </w:rPr>
      </w:pPr>
      <w:r w:rsidRPr="00082054">
        <w:rPr>
          <w:rFonts w:ascii="Roboto" w:hAnsi="Roboto" w:cs="Arial"/>
          <w:b/>
          <w:bCs/>
          <w:color w:val="000000" w:themeColor="text1"/>
          <w:sz w:val="20"/>
          <w:szCs w:val="20"/>
        </w:rPr>
        <w:t>4. INFORMATION ON THE TENDER</w:t>
      </w:r>
    </w:p>
    <w:p w14:paraId="5C7404E8" w14:textId="77777777" w:rsidR="00635290" w:rsidRPr="00082054" w:rsidRDefault="00DC7C6B" w:rsidP="000B752D">
      <w:pPr>
        <w:shd w:val="clear" w:color="auto" w:fill="FFFFFF"/>
        <w:tabs>
          <w:tab w:val="left" w:pos="418"/>
        </w:tabs>
        <w:spacing w:before="120" w:after="120"/>
        <w:rPr>
          <w:rFonts w:ascii="Roboto" w:hAnsi="Roboto" w:cs="Arial"/>
          <w:color w:val="000000" w:themeColor="text1"/>
          <w:sz w:val="20"/>
        </w:rPr>
      </w:pPr>
      <w:r w:rsidRPr="00082054">
        <w:rPr>
          <w:rFonts w:ascii="Roboto" w:hAnsi="Roboto" w:cs="Arial"/>
          <w:b/>
          <w:color w:val="000000" w:themeColor="text1"/>
          <w:spacing w:val="-6"/>
          <w:sz w:val="20"/>
        </w:rPr>
        <w:t>4</w:t>
      </w:r>
      <w:r w:rsidR="00635290" w:rsidRPr="00082054">
        <w:rPr>
          <w:rFonts w:ascii="Roboto" w:hAnsi="Roboto" w:cs="Arial"/>
          <w:b/>
          <w:color w:val="000000" w:themeColor="text1"/>
          <w:spacing w:val="-6"/>
          <w:sz w:val="20"/>
        </w:rPr>
        <w:t>.1.</w:t>
      </w:r>
      <w:r w:rsidR="00635290" w:rsidRPr="00082054">
        <w:rPr>
          <w:rFonts w:ascii="Roboto" w:hAnsi="Roboto" w:cs="Arial"/>
          <w:b/>
          <w:color w:val="000000" w:themeColor="text1"/>
          <w:sz w:val="20"/>
        </w:rPr>
        <w:tab/>
      </w:r>
      <w:r w:rsidR="006508B3" w:rsidRPr="00082054">
        <w:rPr>
          <w:rFonts w:ascii="Roboto" w:hAnsi="Roboto" w:cs="Arial"/>
          <w:b/>
          <w:color w:val="000000" w:themeColor="text1"/>
          <w:spacing w:val="-1"/>
          <w:sz w:val="20"/>
        </w:rPr>
        <w:t>Tender</w:t>
      </w:r>
      <w:r w:rsidR="00635290" w:rsidRPr="00082054">
        <w:rPr>
          <w:rFonts w:ascii="Roboto" w:hAnsi="Roboto" w:cs="Arial"/>
          <w:b/>
          <w:color w:val="000000" w:themeColor="text1"/>
          <w:spacing w:val="-1"/>
          <w:sz w:val="20"/>
        </w:rPr>
        <w:t xml:space="preserve"> contents and format</w:t>
      </w:r>
    </w:p>
    <w:p w14:paraId="52083639" w14:textId="77777777" w:rsidR="00635290" w:rsidRPr="00082054" w:rsidRDefault="00635290" w:rsidP="000B752D">
      <w:pPr>
        <w:shd w:val="clear" w:color="auto" w:fill="FFFFFF"/>
        <w:spacing w:before="120" w:after="120"/>
        <w:rPr>
          <w:rFonts w:ascii="Roboto" w:hAnsi="Roboto" w:cs="Arial"/>
          <w:color w:val="000000" w:themeColor="text1"/>
          <w:spacing w:val="-1"/>
          <w:sz w:val="20"/>
        </w:rPr>
      </w:pPr>
      <w:bookmarkStart w:id="9" w:name="_Hlk28380393"/>
      <w:r w:rsidRPr="00082054">
        <w:rPr>
          <w:rFonts w:ascii="Roboto" w:hAnsi="Roboto" w:cs="Arial"/>
          <w:color w:val="000000" w:themeColor="text1"/>
          <w:spacing w:val="-1"/>
          <w:sz w:val="20"/>
        </w:rPr>
        <w:t xml:space="preserve">The </w:t>
      </w:r>
      <w:r w:rsidR="006508B3" w:rsidRPr="00082054">
        <w:rPr>
          <w:rFonts w:ascii="Roboto" w:hAnsi="Roboto" w:cs="Arial"/>
          <w:color w:val="000000" w:themeColor="text1"/>
          <w:spacing w:val="-1"/>
          <w:sz w:val="20"/>
        </w:rPr>
        <w:t>Tender</w:t>
      </w:r>
      <w:r w:rsidR="00D57AC7" w:rsidRPr="00082054">
        <w:rPr>
          <w:rFonts w:ascii="Roboto" w:hAnsi="Roboto" w:cs="Arial"/>
          <w:color w:val="000000" w:themeColor="text1"/>
          <w:spacing w:val="-1"/>
          <w:sz w:val="20"/>
        </w:rPr>
        <w:t xml:space="preserve"> proposal</w:t>
      </w:r>
      <w:r w:rsidRPr="00082054">
        <w:rPr>
          <w:rFonts w:ascii="Roboto" w:hAnsi="Roboto" w:cs="Arial"/>
          <w:color w:val="000000" w:themeColor="text1"/>
          <w:spacing w:val="-1"/>
          <w:sz w:val="20"/>
        </w:rPr>
        <w:t xml:space="preserve"> should contain the following elements:</w:t>
      </w:r>
    </w:p>
    <w:p w14:paraId="7873F636" w14:textId="77777777" w:rsidR="00635290" w:rsidRPr="00082054" w:rsidRDefault="006508B3" w:rsidP="000B752D">
      <w:pPr>
        <w:numPr>
          <w:ilvl w:val="0"/>
          <w:numId w:val="14"/>
        </w:numPr>
        <w:shd w:val="clear" w:color="auto" w:fill="FFFFFF"/>
        <w:spacing w:before="120" w:after="120"/>
        <w:rPr>
          <w:rFonts w:ascii="Roboto" w:hAnsi="Roboto" w:cs="Arial"/>
          <w:color w:val="000000" w:themeColor="text1"/>
          <w:sz w:val="20"/>
        </w:rPr>
      </w:pPr>
      <w:bookmarkStart w:id="10" w:name="_Hlk87426455"/>
      <w:r w:rsidRPr="00082054">
        <w:rPr>
          <w:rFonts w:ascii="Roboto" w:hAnsi="Roboto" w:cs="Arial"/>
          <w:b/>
          <w:color w:val="000000" w:themeColor="text1"/>
          <w:spacing w:val="8"/>
          <w:sz w:val="20"/>
        </w:rPr>
        <w:t>Tender</w:t>
      </w:r>
      <w:r w:rsidR="00635290" w:rsidRPr="00082054">
        <w:rPr>
          <w:rFonts w:ascii="Roboto" w:hAnsi="Roboto" w:cs="Arial"/>
          <w:b/>
          <w:color w:val="000000" w:themeColor="text1"/>
          <w:spacing w:val="8"/>
          <w:sz w:val="20"/>
        </w:rPr>
        <w:t xml:space="preserve"> sheet </w:t>
      </w:r>
      <w:r w:rsidR="009F66D8" w:rsidRPr="00082054">
        <w:rPr>
          <w:rFonts w:ascii="Roboto" w:hAnsi="Roboto" w:cs="Arial"/>
          <w:bCs/>
          <w:color w:val="000000" w:themeColor="text1"/>
          <w:spacing w:val="8"/>
          <w:sz w:val="20"/>
        </w:rPr>
        <w:t>signed and</w:t>
      </w:r>
      <w:r w:rsidR="009F66D8" w:rsidRPr="00082054">
        <w:rPr>
          <w:rFonts w:ascii="Roboto" w:hAnsi="Roboto" w:cs="Arial"/>
          <w:b/>
          <w:color w:val="000000" w:themeColor="text1"/>
          <w:spacing w:val="8"/>
          <w:sz w:val="20"/>
        </w:rPr>
        <w:t xml:space="preserve"> </w:t>
      </w:r>
      <w:r w:rsidR="00635290" w:rsidRPr="00082054">
        <w:rPr>
          <w:rFonts w:ascii="Roboto" w:hAnsi="Roboto" w:cs="Arial"/>
          <w:color w:val="000000" w:themeColor="text1"/>
          <w:spacing w:val="8"/>
          <w:sz w:val="20"/>
        </w:rPr>
        <w:t xml:space="preserve">filled in according to this Invitation to </w:t>
      </w:r>
      <w:r w:rsidRPr="00082054">
        <w:rPr>
          <w:rFonts w:ascii="Roboto" w:hAnsi="Roboto" w:cs="Arial"/>
          <w:color w:val="000000" w:themeColor="text1"/>
          <w:spacing w:val="8"/>
          <w:sz w:val="20"/>
        </w:rPr>
        <w:t>Tender</w:t>
      </w:r>
      <w:r w:rsidR="00635290" w:rsidRPr="00082054">
        <w:rPr>
          <w:rFonts w:ascii="Roboto" w:hAnsi="Roboto" w:cs="Arial"/>
          <w:color w:val="000000" w:themeColor="text1"/>
          <w:spacing w:val="8"/>
          <w:sz w:val="20"/>
        </w:rPr>
        <w:t xml:space="preserve"> </w:t>
      </w:r>
      <w:r w:rsidR="00635290" w:rsidRPr="00082054">
        <w:rPr>
          <w:rFonts w:ascii="Roboto" w:hAnsi="Roboto" w:cs="Arial"/>
          <w:color w:val="000000" w:themeColor="text1"/>
          <w:spacing w:val="-3"/>
          <w:sz w:val="20"/>
        </w:rPr>
        <w:t xml:space="preserve">(Annex </w:t>
      </w:r>
      <w:r w:rsidRPr="00082054">
        <w:rPr>
          <w:rFonts w:ascii="Roboto" w:hAnsi="Roboto" w:cs="Arial"/>
          <w:color w:val="000000" w:themeColor="text1"/>
          <w:spacing w:val="-3"/>
          <w:sz w:val="20"/>
        </w:rPr>
        <w:t>1</w:t>
      </w:r>
      <w:r w:rsidR="00635290" w:rsidRPr="00082054">
        <w:rPr>
          <w:rFonts w:ascii="Roboto" w:hAnsi="Roboto" w:cs="Arial"/>
          <w:color w:val="000000" w:themeColor="text1"/>
          <w:spacing w:val="-3"/>
          <w:sz w:val="20"/>
        </w:rPr>
        <w:t>);</w:t>
      </w:r>
    </w:p>
    <w:p w14:paraId="19DBAC70" w14:textId="33C29A4E" w:rsidR="00197A43" w:rsidRPr="00082054" w:rsidRDefault="006F065C" w:rsidP="000B752D">
      <w:pPr>
        <w:numPr>
          <w:ilvl w:val="0"/>
          <w:numId w:val="14"/>
        </w:numPr>
        <w:shd w:val="clear" w:color="auto" w:fill="FFFFFF"/>
        <w:spacing w:before="120" w:after="120"/>
        <w:rPr>
          <w:rFonts w:ascii="Roboto" w:hAnsi="Roboto" w:cs="Arial"/>
          <w:color w:val="000000" w:themeColor="text1"/>
          <w:sz w:val="20"/>
        </w:rPr>
      </w:pPr>
      <w:r w:rsidRPr="00082054">
        <w:rPr>
          <w:rFonts w:ascii="Roboto" w:hAnsi="Roboto" w:cs="Arial"/>
          <w:b/>
          <w:bCs/>
          <w:iCs/>
          <w:color w:val="000000" w:themeColor="text1"/>
          <w:sz w:val="20"/>
        </w:rPr>
        <w:t>CV</w:t>
      </w:r>
      <w:r w:rsidR="009A4099" w:rsidRPr="00082054">
        <w:rPr>
          <w:rFonts w:ascii="Roboto" w:hAnsi="Roboto" w:cs="Arial"/>
          <w:b/>
          <w:bCs/>
          <w:iCs/>
          <w:color w:val="000000" w:themeColor="text1"/>
          <w:sz w:val="20"/>
        </w:rPr>
        <w:t>(s)</w:t>
      </w:r>
      <w:r w:rsidR="00197A43" w:rsidRPr="00082054">
        <w:rPr>
          <w:rFonts w:ascii="Roboto" w:hAnsi="Roboto" w:cs="Arial"/>
          <w:iCs/>
          <w:color w:val="000000" w:themeColor="text1"/>
          <w:sz w:val="20"/>
        </w:rPr>
        <w:t xml:space="preserve"> in English;</w:t>
      </w:r>
    </w:p>
    <w:p w14:paraId="5367EDCC" w14:textId="08A352B4" w:rsidR="00635290" w:rsidRPr="00082054" w:rsidRDefault="00D10210" w:rsidP="000B752D">
      <w:pPr>
        <w:numPr>
          <w:ilvl w:val="0"/>
          <w:numId w:val="14"/>
        </w:numPr>
        <w:shd w:val="clear" w:color="auto" w:fill="FFFFFF"/>
        <w:spacing w:before="120" w:after="120"/>
        <w:rPr>
          <w:rFonts w:ascii="Roboto" w:hAnsi="Roboto" w:cs="Arial"/>
          <w:color w:val="000000" w:themeColor="text1"/>
          <w:sz w:val="20"/>
        </w:rPr>
      </w:pPr>
      <w:r w:rsidRPr="00082054">
        <w:rPr>
          <w:rFonts w:ascii="Roboto" w:hAnsi="Roboto" w:cs="Arial"/>
          <w:b/>
          <w:color w:val="000000" w:themeColor="text1"/>
          <w:spacing w:val="-1"/>
          <w:sz w:val="20"/>
        </w:rPr>
        <w:t>Cost statement</w:t>
      </w:r>
      <w:r w:rsidR="00DF4D77" w:rsidRPr="00082054">
        <w:rPr>
          <w:rFonts w:ascii="Roboto" w:hAnsi="Roboto" w:cs="Arial"/>
          <w:b/>
          <w:color w:val="000000" w:themeColor="text1"/>
          <w:spacing w:val="-1"/>
          <w:sz w:val="20"/>
        </w:rPr>
        <w:t xml:space="preserve"> </w:t>
      </w:r>
      <w:r w:rsidR="006F065C" w:rsidRPr="00082054">
        <w:rPr>
          <w:rFonts w:ascii="Roboto" w:hAnsi="Roboto" w:cs="Arial"/>
          <w:bCs/>
          <w:color w:val="000000" w:themeColor="text1"/>
          <w:spacing w:val="8"/>
          <w:sz w:val="20"/>
        </w:rPr>
        <w:t>signed and</w:t>
      </w:r>
      <w:r w:rsidR="006F065C" w:rsidRPr="00082054">
        <w:rPr>
          <w:rFonts w:ascii="Roboto" w:hAnsi="Roboto" w:cs="Arial"/>
          <w:b/>
          <w:color w:val="000000" w:themeColor="text1"/>
          <w:spacing w:val="8"/>
          <w:sz w:val="20"/>
        </w:rPr>
        <w:t xml:space="preserve"> </w:t>
      </w:r>
      <w:r w:rsidR="006F065C" w:rsidRPr="00082054">
        <w:rPr>
          <w:rFonts w:ascii="Roboto" w:hAnsi="Roboto" w:cs="Arial"/>
          <w:color w:val="000000" w:themeColor="text1"/>
          <w:spacing w:val="8"/>
          <w:sz w:val="20"/>
        </w:rPr>
        <w:t xml:space="preserve">filled in according to this Invitation to Tender </w:t>
      </w:r>
      <w:r w:rsidR="00DF4D77" w:rsidRPr="00082054">
        <w:rPr>
          <w:rFonts w:ascii="Roboto" w:hAnsi="Roboto" w:cs="Arial"/>
          <w:bCs/>
          <w:color w:val="000000" w:themeColor="text1"/>
          <w:spacing w:val="-1"/>
          <w:sz w:val="20"/>
        </w:rPr>
        <w:t xml:space="preserve">(Annex </w:t>
      </w:r>
      <w:r w:rsidR="00393147" w:rsidRPr="00082054">
        <w:rPr>
          <w:rFonts w:ascii="Roboto" w:hAnsi="Roboto" w:cs="Arial"/>
          <w:bCs/>
          <w:color w:val="000000" w:themeColor="text1"/>
          <w:spacing w:val="-1"/>
          <w:sz w:val="20"/>
        </w:rPr>
        <w:t>2</w:t>
      </w:r>
      <w:r w:rsidR="00DF4D77" w:rsidRPr="00082054">
        <w:rPr>
          <w:rFonts w:ascii="Roboto" w:hAnsi="Roboto" w:cs="Arial"/>
          <w:bCs/>
          <w:color w:val="000000" w:themeColor="text1"/>
          <w:spacing w:val="-1"/>
          <w:sz w:val="20"/>
        </w:rPr>
        <w:t>)</w:t>
      </w:r>
      <w:r w:rsidR="00DF4D77" w:rsidRPr="00082054">
        <w:rPr>
          <w:rFonts w:ascii="Roboto" w:hAnsi="Roboto" w:cs="Arial"/>
          <w:color w:val="000000" w:themeColor="text1"/>
          <w:sz w:val="20"/>
        </w:rPr>
        <w:t>.</w:t>
      </w:r>
    </w:p>
    <w:p w14:paraId="7D8DECE6" w14:textId="5E373D41" w:rsidR="00D03865" w:rsidRPr="00082054" w:rsidRDefault="00D03865" w:rsidP="00D03865">
      <w:pPr>
        <w:pStyle w:val="ListParagraph"/>
        <w:numPr>
          <w:ilvl w:val="0"/>
          <w:numId w:val="14"/>
        </w:numPr>
        <w:rPr>
          <w:rFonts w:ascii="Roboto" w:hAnsi="Roboto"/>
          <w:b/>
          <w:bCs/>
          <w:color w:val="000000" w:themeColor="text1"/>
          <w:sz w:val="20"/>
        </w:rPr>
      </w:pPr>
      <w:r w:rsidRPr="00082054">
        <w:rPr>
          <w:rFonts w:ascii="Roboto" w:hAnsi="Roboto"/>
          <w:b/>
          <w:bCs/>
          <w:color w:val="000000" w:themeColor="text1"/>
          <w:sz w:val="20"/>
        </w:rPr>
        <w:t xml:space="preserve">List of projects verifying expertise of the Tenderer, </w:t>
      </w:r>
      <w:r w:rsidRPr="00082054">
        <w:rPr>
          <w:rFonts w:ascii="Roboto" w:hAnsi="Roboto" w:cs="Arial"/>
          <w:color w:val="000000" w:themeColor="text1"/>
          <w:spacing w:val="8"/>
          <w:sz w:val="20"/>
        </w:rPr>
        <w:t xml:space="preserve">filled in according to this Invitation to Tender </w:t>
      </w:r>
      <w:r w:rsidRPr="00082054">
        <w:rPr>
          <w:rFonts w:ascii="Roboto" w:hAnsi="Roboto" w:cs="Arial"/>
          <w:bCs/>
          <w:color w:val="000000" w:themeColor="text1"/>
          <w:spacing w:val="-1"/>
          <w:sz w:val="20"/>
        </w:rPr>
        <w:t>(Annex</w:t>
      </w:r>
      <w:r w:rsidR="00F35A07" w:rsidRPr="00082054">
        <w:rPr>
          <w:rFonts w:ascii="Roboto" w:hAnsi="Roboto" w:cs="Arial"/>
          <w:bCs/>
          <w:color w:val="000000" w:themeColor="text1"/>
          <w:spacing w:val="-1"/>
          <w:sz w:val="20"/>
        </w:rPr>
        <w:t>es</w:t>
      </w:r>
      <w:r w:rsidRPr="00082054">
        <w:rPr>
          <w:rFonts w:ascii="Roboto" w:hAnsi="Roboto" w:cs="Arial"/>
          <w:bCs/>
          <w:color w:val="000000" w:themeColor="text1"/>
          <w:spacing w:val="-1"/>
          <w:sz w:val="20"/>
        </w:rPr>
        <w:t xml:space="preserve"> 3</w:t>
      </w:r>
      <w:r w:rsidR="00F35A07" w:rsidRPr="00082054">
        <w:rPr>
          <w:rFonts w:ascii="Roboto" w:hAnsi="Roboto" w:cs="Arial"/>
          <w:bCs/>
          <w:color w:val="000000" w:themeColor="text1"/>
          <w:spacing w:val="-1"/>
          <w:sz w:val="20"/>
        </w:rPr>
        <w:t>a and 3b</w:t>
      </w:r>
      <w:r w:rsidRPr="00082054">
        <w:rPr>
          <w:rFonts w:ascii="Roboto" w:hAnsi="Roboto" w:cs="Arial"/>
          <w:bCs/>
          <w:color w:val="000000" w:themeColor="text1"/>
          <w:spacing w:val="-1"/>
          <w:sz w:val="20"/>
        </w:rPr>
        <w:t>)</w:t>
      </w:r>
      <w:r w:rsidRPr="00082054">
        <w:rPr>
          <w:rFonts w:ascii="Roboto" w:hAnsi="Roboto" w:cs="Arial"/>
          <w:color w:val="000000" w:themeColor="text1"/>
          <w:sz w:val="20"/>
        </w:rPr>
        <w:t>.</w:t>
      </w:r>
    </w:p>
    <w:bookmarkEnd w:id="10"/>
    <w:p w14:paraId="34CE0A41" w14:textId="77777777" w:rsidR="002340BB" w:rsidRPr="00082054" w:rsidRDefault="002340BB" w:rsidP="000B752D">
      <w:pPr>
        <w:shd w:val="clear" w:color="auto" w:fill="FFFFFF"/>
        <w:tabs>
          <w:tab w:val="left" w:pos="701"/>
        </w:tabs>
        <w:spacing w:before="120" w:after="120"/>
        <w:ind w:left="1061"/>
        <w:rPr>
          <w:rFonts w:ascii="Roboto" w:hAnsi="Roboto" w:cs="Arial"/>
          <w:color w:val="000000" w:themeColor="text1"/>
          <w:spacing w:val="-6"/>
          <w:sz w:val="20"/>
        </w:rPr>
      </w:pPr>
    </w:p>
    <w:bookmarkEnd w:id="9"/>
    <w:p w14:paraId="033554EC" w14:textId="77777777" w:rsidR="00635290" w:rsidRPr="00082054" w:rsidRDefault="00DC7C6B" w:rsidP="000B752D">
      <w:pPr>
        <w:shd w:val="clear" w:color="auto" w:fill="FFFFFF"/>
        <w:tabs>
          <w:tab w:val="left" w:pos="418"/>
        </w:tabs>
        <w:spacing w:before="120" w:after="120"/>
        <w:rPr>
          <w:rFonts w:ascii="Roboto" w:hAnsi="Roboto" w:cs="Arial"/>
          <w:color w:val="000000" w:themeColor="text1"/>
          <w:sz w:val="20"/>
        </w:rPr>
      </w:pPr>
      <w:r w:rsidRPr="00082054">
        <w:rPr>
          <w:rFonts w:ascii="Roboto" w:hAnsi="Roboto" w:cs="Arial"/>
          <w:b/>
          <w:color w:val="000000" w:themeColor="text1"/>
          <w:spacing w:val="-6"/>
          <w:sz w:val="20"/>
        </w:rPr>
        <w:t>4</w:t>
      </w:r>
      <w:r w:rsidR="00635290" w:rsidRPr="00082054">
        <w:rPr>
          <w:rFonts w:ascii="Roboto" w:hAnsi="Roboto" w:cs="Arial"/>
          <w:b/>
          <w:color w:val="000000" w:themeColor="text1"/>
          <w:spacing w:val="-6"/>
          <w:sz w:val="20"/>
        </w:rPr>
        <w:t>.2.</w:t>
      </w:r>
      <w:r w:rsidR="00635290" w:rsidRPr="00082054">
        <w:rPr>
          <w:rFonts w:ascii="Roboto" w:hAnsi="Roboto" w:cs="Arial"/>
          <w:b/>
          <w:color w:val="000000" w:themeColor="text1"/>
          <w:sz w:val="20"/>
        </w:rPr>
        <w:tab/>
      </w:r>
      <w:r w:rsidR="006508B3" w:rsidRPr="00082054">
        <w:rPr>
          <w:rFonts w:ascii="Roboto" w:hAnsi="Roboto" w:cs="Arial"/>
          <w:b/>
          <w:color w:val="000000" w:themeColor="text1"/>
          <w:spacing w:val="-1"/>
          <w:sz w:val="20"/>
        </w:rPr>
        <w:t>Tender</w:t>
      </w:r>
      <w:r w:rsidR="00635290" w:rsidRPr="00082054">
        <w:rPr>
          <w:rFonts w:ascii="Roboto" w:hAnsi="Roboto" w:cs="Arial"/>
          <w:b/>
          <w:color w:val="000000" w:themeColor="text1"/>
          <w:spacing w:val="-1"/>
          <w:sz w:val="20"/>
        </w:rPr>
        <w:t xml:space="preserve"> format and submission</w:t>
      </w:r>
    </w:p>
    <w:p w14:paraId="1385B898" w14:textId="77777777" w:rsidR="00635290" w:rsidRPr="00082054" w:rsidRDefault="006508B3" w:rsidP="000B752D">
      <w:pPr>
        <w:shd w:val="clear" w:color="auto" w:fill="FFFFFF"/>
        <w:spacing w:before="120" w:after="120"/>
        <w:rPr>
          <w:rFonts w:ascii="Roboto" w:hAnsi="Roboto" w:cs="Arial"/>
          <w:color w:val="000000" w:themeColor="text1"/>
          <w:sz w:val="20"/>
        </w:rPr>
      </w:pPr>
      <w:r w:rsidRPr="00082054">
        <w:rPr>
          <w:rFonts w:ascii="Roboto" w:hAnsi="Roboto" w:cs="Arial"/>
          <w:color w:val="000000" w:themeColor="text1"/>
          <w:sz w:val="20"/>
        </w:rPr>
        <w:t>Tender</w:t>
      </w:r>
      <w:r w:rsidR="00D57AC7" w:rsidRPr="00082054">
        <w:rPr>
          <w:rFonts w:ascii="Roboto" w:hAnsi="Roboto" w:cs="Arial"/>
          <w:color w:val="000000" w:themeColor="text1"/>
          <w:sz w:val="20"/>
        </w:rPr>
        <w:t xml:space="preserve"> offers</w:t>
      </w:r>
      <w:r w:rsidR="00635290" w:rsidRPr="00082054">
        <w:rPr>
          <w:rFonts w:ascii="Roboto" w:hAnsi="Roboto" w:cs="Arial"/>
          <w:color w:val="000000" w:themeColor="text1"/>
          <w:sz w:val="20"/>
        </w:rPr>
        <w:t xml:space="preserve"> need to be drafted according to the requirements laid out in the Invitation to </w:t>
      </w:r>
      <w:r w:rsidRPr="00082054">
        <w:rPr>
          <w:rFonts w:ascii="Roboto" w:hAnsi="Roboto" w:cs="Arial"/>
          <w:color w:val="000000" w:themeColor="text1"/>
          <w:sz w:val="20"/>
        </w:rPr>
        <w:t>Tender</w:t>
      </w:r>
      <w:r w:rsidR="00635290" w:rsidRPr="00082054">
        <w:rPr>
          <w:rFonts w:ascii="Roboto" w:hAnsi="Roboto" w:cs="Arial"/>
          <w:color w:val="000000" w:themeColor="text1"/>
          <w:sz w:val="20"/>
        </w:rPr>
        <w:t>.</w:t>
      </w:r>
    </w:p>
    <w:p w14:paraId="31741B41" w14:textId="2872F3A5" w:rsidR="00DF4D77" w:rsidRPr="00082054" w:rsidRDefault="00D57AC7" w:rsidP="000B752D">
      <w:pPr>
        <w:shd w:val="clear" w:color="auto" w:fill="FFFFFF"/>
        <w:spacing w:before="120" w:after="120"/>
        <w:ind w:right="24"/>
        <w:jc w:val="both"/>
        <w:rPr>
          <w:rFonts w:ascii="Roboto" w:hAnsi="Roboto" w:cs="Arial"/>
          <w:color w:val="000000" w:themeColor="text1"/>
          <w:sz w:val="20"/>
        </w:rPr>
      </w:pPr>
      <w:bookmarkStart w:id="11" w:name="_Hlk28382245"/>
      <w:r w:rsidRPr="00082054">
        <w:rPr>
          <w:rFonts w:ascii="Roboto" w:hAnsi="Roboto" w:cs="Arial"/>
          <w:color w:val="000000" w:themeColor="text1"/>
          <w:spacing w:val="-1"/>
          <w:sz w:val="20"/>
        </w:rPr>
        <w:t>Offers</w:t>
      </w:r>
      <w:r w:rsidR="00635290" w:rsidRPr="00082054">
        <w:rPr>
          <w:rFonts w:ascii="Roboto" w:hAnsi="Roboto" w:cs="Arial"/>
          <w:color w:val="000000" w:themeColor="text1"/>
          <w:spacing w:val="-1"/>
          <w:sz w:val="20"/>
        </w:rPr>
        <w:t xml:space="preserve"> shall be sent electronically </w:t>
      </w:r>
      <w:r w:rsidR="00635290" w:rsidRPr="00082054">
        <w:rPr>
          <w:rFonts w:ascii="Roboto" w:hAnsi="Roboto" w:cs="Arial"/>
          <w:color w:val="000000" w:themeColor="text1"/>
          <w:sz w:val="20"/>
        </w:rPr>
        <w:t xml:space="preserve">to the following e-mail addresses: </w:t>
      </w:r>
      <w:hyperlink r:id="rId14" w:history="1">
        <w:r w:rsidR="00F35A07" w:rsidRPr="00082054">
          <w:rPr>
            <w:rStyle w:val="Hyperlink"/>
            <w:rFonts w:ascii="Roboto" w:hAnsi="Roboto" w:cs="Arial"/>
            <w:color w:val="000000" w:themeColor="text1"/>
            <w:sz w:val="20"/>
          </w:rPr>
          <w:t>ivan.sekovski@paprac.org</w:t>
        </w:r>
      </w:hyperlink>
      <w:r w:rsidR="004B41E4" w:rsidRPr="00082054">
        <w:rPr>
          <w:color w:val="000000" w:themeColor="text1"/>
        </w:rPr>
        <w:t xml:space="preserve"> and </w:t>
      </w:r>
      <w:hyperlink r:id="rId15" w:history="1">
        <w:r w:rsidR="004B41E4" w:rsidRPr="00082054">
          <w:rPr>
            <w:rStyle w:val="Hyperlink"/>
            <w:color w:val="000000" w:themeColor="text1"/>
          </w:rPr>
          <w:t>paprac@paprac.org</w:t>
        </w:r>
      </w:hyperlink>
      <w:r w:rsidR="004B41E4" w:rsidRPr="00082054">
        <w:rPr>
          <w:color w:val="000000" w:themeColor="text1"/>
        </w:rPr>
        <w:t xml:space="preserve"> </w:t>
      </w:r>
      <w:r w:rsidR="00635290" w:rsidRPr="00082054">
        <w:rPr>
          <w:rFonts w:ascii="Roboto" w:hAnsi="Roboto" w:cs="Arial"/>
          <w:color w:val="000000" w:themeColor="text1"/>
          <w:sz w:val="20"/>
        </w:rPr>
        <w:t>.</w:t>
      </w:r>
      <w:r w:rsidR="005831AA" w:rsidRPr="00082054">
        <w:rPr>
          <w:rFonts w:ascii="Roboto" w:hAnsi="Roboto" w:cs="Arial"/>
          <w:color w:val="000000" w:themeColor="text1"/>
          <w:sz w:val="20"/>
        </w:rPr>
        <w:br/>
      </w:r>
    </w:p>
    <w:bookmarkEnd w:id="11"/>
    <w:p w14:paraId="2F64246E" w14:textId="77777777" w:rsidR="00635290" w:rsidRPr="00082054" w:rsidRDefault="00DC7C6B" w:rsidP="005831AA">
      <w:pPr>
        <w:shd w:val="clear" w:color="auto" w:fill="FFFFFF"/>
        <w:tabs>
          <w:tab w:val="left" w:pos="418"/>
        </w:tabs>
        <w:spacing w:line="276" w:lineRule="auto"/>
        <w:rPr>
          <w:rFonts w:ascii="Roboto" w:hAnsi="Roboto" w:cs="Arial"/>
          <w:color w:val="000000" w:themeColor="text1"/>
          <w:sz w:val="20"/>
        </w:rPr>
      </w:pPr>
      <w:r w:rsidRPr="00082054">
        <w:rPr>
          <w:rFonts w:ascii="Roboto" w:hAnsi="Roboto" w:cs="Arial"/>
          <w:b/>
          <w:color w:val="000000" w:themeColor="text1"/>
          <w:spacing w:val="-6"/>
          <w:sz w:val="20"/>
        </w:rPr>
        <w:lastRenderedPageBreak/>
        <w:t>4</w:t>
      </w:r>
      <w:r w:rsidR="00635290" w:rsidRPr="00082054">
        <w:rPr>
          <w:rFonts w:ascii="Roboto" w:hAnsi="Roboto" w:cs="Arial"/>
          <w:b/>
          <w:color w:val="000000" w:themeColor="text1"/>
          <w:spacing w:val="-6"/>
          <w:sz w:val="20"/>
        </w:rPr>
        <w:t>.3.</w:t>
      </w:r>
      <w:r w:rsidR="00635290" w:rsidRPr="00082054">
        <w:rPr>
          <w:rFonts w:ascii="Roboto" w:hAnsi="Roboto" w:cs="Arial"/>
          <w:b/>
          <w:color w:val="000000" w:themeColor="text1"/>
          <w:sz w:val="20"/>
        </w:rPr>
        <w:tab/>
        <w:t>Date, time and place of tender submission</w:t>
      </w:r>
    </w:p>
    <w:p w14:paraId="53FB5DD5" w14:textId="1E15317E" w:rsidR="00635290" w:rsidRPr="00082054" w:rsidRDefault="006508B3" w:rsidP="000B752D">
      <w:pPr>
        <w:shd w:val="clear" w:color="auto" w:fill="FFFFFF"/>
        <w:spacing w:before="120" w:after="120"/>
        <w:ind w:right="14"/>
        <w:jc w:val="both"/>
        <w:rPr>
          <w:rFonts w:ascii="Roboto" w:hAnsi="Roboto" w:cs="Arial"/>
          <w:b/>
          <w:color w:val="000000" w:themeColor="text1"/>
          <w:sz w:val="20"/>
        </w:rPr>
      </w:pPr>
      <w:r w:rsidRPr="00082054">
        <w:rPr>
          <w:rFonts w:ascii="Roboto" w:hAnsi="Roboto" w:cs="Arial"/>
          <w:color w:val="000000" w:themeColor="text1"/>
          <w:sz w:val="20"/>
        </w:rPr>
        <w:t>Tender</w:t>
      </w:r>
      <w:r w:rsidR="00D57AC7" w:rsidRPr="00082054">
        <w:rPr>
          <w:rFonts w:ascii="Roboto" w:hAnsi="Roboto" w:cs="Arial"/>
          <w:color w:val="000000" w:themeColor="text1"/>
          <w:sz w:val="20"/>
        </w:rPr>
        <w:t xml:space="preserve"> offers</w:t>
      </w:r>
      <w:r w:rsidR="00635290" w:rsidRPr="00082054">
        <w:rPr>
          <w:rFonts w:ascii="Roboto" w:hAnsi="Roboto" w:cs="Arial"/>
          <w:color w:val="000000" w:themeColor="text1"/>
          <w:sz w:val="20"/>
        </w:rPr>
        <w:t xml:space="preserve"> must be received </w:t>
      </w:r>
      <w:r w:rsidR="00710754" w:rsidRPr="00082054">
        <w:rPr>
          <w:rFonts w:ascii="Roboto" w:hAnsi="Roboto" w:cs="Arial"/>
          <w:b/>
          <w:color w:val="000000" w:themeColor="text1"/>
          <w:sz w:val="20"/>
        </w:rPr>
        <w:t>30</w:t>
      </w:r>
      <w:r w:rsidR="00F35A07" w:rsidRPr="00082054">
        <w:rPr>
          <w:rFonts w:ascii="Roboto" w:hAnsi="Roboto" w:cs="Arial"/>
          <w:b/>
          <w:color w:val="000000" w:themeColor="text1"/>
          <w:sz w:val="20"/>
        </w:rPr>
        <w:t xml:space="preserve"> January</w:t>
      </w:r>
      <w:r w:rsidR="00106A52" w:rsidRPr="00082054">
        <w:rPr>
          <w:rFonts w:ascii="Roboto" w:hAnsi="Roboto" w:cs="Arial"/>
          <w:b/>
          <w:color w:val="000000" w:themeColor="text1"/>
          <w:sz w:val="20"/>
        </w:rPr>
        <w:t xml:space="preserve"> 202</w:t>
      </w:r>
      <w:r w:rsidR="00F35A07" w:rsidRPr="00082054">
        <w:rPr>
          <w:rFonts w:ascii="Roboto" w:hAnsi="Roboto" w:cs="Arial"/>
          <w:b/>
          <w:color w:val="000000" w:themeColor="text1"/>
          <w:sz w:val="20"/>
        </w:rPr>
        <w:t>6</w:t>
      </w:r>
      <w:r w:rsidR="00417062" w:rsidRPr="00082054">
        <w:rPr>
          <w:rFonts w:ascii="Roboto" w:hAnsi="Roboto" w:cs="Arial"/>
          <w:b/>
          <w:color w:val="000000" w:themeColor="text1"/>
          <w:sz w:val="20"/>
        </w:rPr>
        <w:t xml:space="preserve"> </w:t>
      </w:r>
      <w:r w:rsidR="006521A2" w:rsidRPr="00082054">
        <w:rPr>
          <w:rFonts w:ascii="Roboto" w:hAnsi="Roboto" w:cs="Arial"/>
          <w:b/>
          <w:color w:val="000000" w:themeColor="text1"/>
          <w:sz w:val="20"/>
        </w:rPr>
        <w:t>23</w:t>
      </w:r>
      <w:r w:rsidR="000B202B" w:rsidRPr="00082054">
        <w:rPr>
          <w:rFonts w:ascii="Roboto" w:hAnsi="Roboto" w:cs="Arial"/>
          <w:b/>
          <w:color w:val="000000" w:themeColor="text1"/>
          <w:sz w:val="20"/>
        </w:rPr>
        <w:t>:</w:t>
      </w:r>
      <w:r w:rsidR="006521A2" w:rsidRPr="00082054">
        <w:rPr>
          <w:rFonts w:ascii="Roboto" w:hAnsi="Roboto" w:cs="Arial"/>
          <w:b/>
          <w:color w:val="000000" w:themeColor="text1"/>
          <w:sz w:val="20"/>
        </w:rPr>
        <w:t>59</w:t>
      </w:r>
      <w:r w:rsidR="000B202B" w:rsidRPr="00082054">
        <w:rPr>
          <w:rFonts w:ascii="Roboto" w:hAnsi="Roboto" w:cs="Arial"/>
          <w:b/>
          <w:color w:val="000000" w:themeColor="text1"/>
          <w:sz w:val="20"/>
        </w:rPr>
        <w:t xml:space="preserve"> CET</w:t>
      </w:r>
      <w:r w:rsidR="00261367" w:rsidRPr="00082054">
        <w:rPr>
          <w:rFonts w:ascii="Roboto" w:hAnsi="Roboto" w:cs="Arial"/>
          <w:b/>
          <w:color w:val="000000" w:themeColor="text1"/>
          <w:sz w:val="20"/>
        </w:rPr>
        <w:t>.</w:t>
      </w:r>
    </w:p>
    <w:p w14:paraId="1FC54CAE" w14:textId="77777777" w:rsidR="00635290" w:rsidRPr="00082054" w:rsidRDefault="00635290" w:rsidP="000B752D">
      <w:pPr>
        <w:shd w:val="clear" w:color="auto" w:fill="FFFFFF"/>
        <w:spacing w:before="120" w:after="120"/>
        <w:jc w:val="both"/>
        <w:rPr>
          <w:rFonts w:ascii="Roboto" w:hAnsi="Roboto" w:cs="Arial"/>
          <w:color w:val="000000" w:themeColor="text1"/>
          <w:spacing w:val="2"/>
          <w:sz w:val="20"/>
        </w:rPr>
      </w:pPr>
      <w:r w:rsidRPr="00082054">
        <w:rPr>
          <w:rFonts w:ascii="Roboto" w:hAnsi="Roboto" w:cs="Arial"/>
          <w:color w:val="000000" w:themeColor="text1"/>
          <w:spacing w:val="1"/>
          <w:sz w:val="20"/>
        </w:rPr>
        <w:t xml:space="preserve">All </w:t>
      </w:r>
      <w:r w:rsidR="00D57AC7" w:rsidRPr="00082054">
        <w:rPr>
          <w:rFonts w:ascii="Roboto" w:hAnsi="Roboto" w:cs="Arial"/>
          <w:color w:val="000000" w:themeColor="text1"/>
          <w:spacing w:val="1"/>
          <w:sz w:val="20"/>
        </w:rPr>
        <w:t>offers</w:t>
      </w:r>
      <w:r w:rsidRPr="00082054">
        <w:rPr>
          <w:rFonts w:ascii="Roboto" w:hAnsi="Roboto" w:cs="Arial"/>
          <w:color w:val="000000" w:themeColor="text1"/>
          <w:spacing w:val="1"/>
          <w:sz w:val="20"/>
        </w:rPr>
        <w:t xml:space="preserve"> received after the </w:t>
      </w:r>
      <w:r w:rsidR="00D57AC7" w:rsidRPr="00082054">
        <w:rPr>
          <w:rFonts w:ascii="Roboto" w:hAnsi="Roboto" w:cs="Arial"/>
          <w:color w:val="000000" w:themeColor="text1"/>
          <w:spacing w:val="1"/>
          <w:sz w:val="20"/>
        </w:rPr>
        <w:t>bid</w:t>
      </w:r>
      <w:r w:rsidRPr="00082054">
        <w:rPr>
          <w:rFonts w:ascii="Roboto" w:hAnsi="Roboto" w:cs="Arial"/>
          <w:color w:val="000000" w:themeColor="text1"/>
          <w:spacing w:val="1"/>
          <w:sz w:val="20"/>
        </w:rPr>
        <w:t xml:space="preserve"> opening deadline will be </w:t>
      </w:r>
      <w:r w:rsidRPr="00082054">
        <w:rPr>
          <w:rFonts w:ascii="Roboto" w:hAnsi="Roboto" w:cs="Arial"/>
          <w:color w:val="000000" w:themeColor="text1"/>
          <w:spacing w:val="2"/>
          <w:sz w:val="20"/>
        </w:rPr>
        <w:t xml:space="preserve">marked as late and excluded from the procedure. </w:t>
      </w:r>
    </w:p>
    <w:p w14:paraId="62EBF3C5" w14:textId="77777777" w:rsidR="00806356" w:rsidRPr="00082054" w:rsidRDefault="00806356" w:rsidP="005831AA">
      <w:pPr>
        <w:shd w:val="clear" w:color="auto" w:fill="FFFFFF"/>
        <w:spacing w:line="276" w:lineRule="auto"/>
        <w:ind w:left="283"/>
        <w:jc w:val="both"/>
        <w:rPr>
          <w:rFonts w:ascii="Roboto" w:hAnsi="Roboto" w:cs="Arial"/>
          <w:color w:val="000000" w:themeColor="text1"/>
          <w:sz w:val="20"/>
        </w:rPr>
      </w:pPr>
    </w:p>
    <w:p w14:paraId="64FF085A" w14:textId="77777777" w:rsidR="00470AB2" w:rsidRPr="00082054" w:rsidRDefault="00635290" w:rsidP="006A06B4">
      <w:pPr>
        <w:pStyle w:val="ListParagraph"/>
        <w:numPr>
          <w:ilvl w:val="1"/>
          <w:numId w:val="5"/>
        </w:numPr>
        <w:shd w:val="clear" w:color="auto" w:fill="FFFFFF"/>
        <w:spacing w:after="0"/>
        <w:ind w:left="357" w:hanging="357"/>
        <w:contextualSpacing w:val="0"/>
        <w:jc w:val="both"/>
        <w:rPr>
          <w:rFonts w:ascii="Roboto" w:hAnsi="Roboto" w:cs="Arial"/>
          <w:b/>
          <w:bCs/>
          <w:color w:val="000000" w:themeColor="text1"/>
          <w:spacing w:val="-6"/>
          <w:sz w:val="20"/>
          <w:szCs w:val="20"/>
        </w:rPr>
      </w:pPr>
      <w:r w:rsidRPr="00082054">
        <w:rPr>
          <w:rFonts w:ascii="Roboto" w:hAnsi="Roboto" w:cs="Arial"/>
          <w:b/>
          <w:color w:val="000000" w:themeColor="text1"/>
          <w:sz w:val="20"/>
          <w:szCs w:val="20"/>
        </w:rPr>
        <w:t xml:space="preserve">The </w:t>
      </w:r>
      <w:r w:rsidR="006508B3" w:rsidRPr="00082054">
        <w:rPr>
          <w:rFonts w:ascii="Roboto" w:hAnsi="Roboto" w:cs="Arial"/>
          <w:b/>
          <w:color w:val="000000" w:themeColor="text1"/>
          <w:sz w:val="20"/>
          <w:szCs w:val="20"/>
        </w:rPr>
        <w:t>Tender</w:t>
      </w:r>
      <w:r w:rsidR="00D57AC7" w:rsidRPr="00082054">
        <w:rPr>
          <w:rFonts w:ascii="Roboto" w:hAnsi="Roboto" w:cs="Arial"/>
          <w:b/>
          <w:color w:val="000000" w:themeColor="text1"/>
          <w:sz w:val="20"/>
          <w:szCs w:val="20"/>
        </w:rPr>
        <w:t>er</w:t>
      </w:r>
      <w:r w:rsidRPr="00082054">
        <w:rPr>
          <w:rFonts w:ascii="Roboto" w:hAnsi="Roboto" w:cs="Arial"/>
          <w:b/>
          <w:color w:val="000000" w:themeColor="text1"/>
          <w:sz w:val="20"/>
          <w:szCs w:val="20"/>
        </w:rPr>
        <w:t xml:space="preserve"> may amend or withdraw his </w:t>
      </w:r>
      <w:r w:rsidR="005C6547" w:rsidRPr="00082054">
        <w:rPr>
          <w:rFonts w:ascii="Roboto" w:hAnsi="Roboto" w:cs="Arial"/>
          <w:b/>
          <w:color w:val="000000" w:themeColor="text1"/>
          <w:sz w:val="20"/>
          <w:szCs w:val="20"/>
        </w:rPr>
        <w:t xml:space="preserve">Tender </w:t>
      </w:r>
      <w:r w:rsidRPr="00082054">
        <w:rPr>
          <w:rFonts w:ascii="Roboto" w:hAnsi="Roboto" w:cs="Arial"/>
          <w:b/>
          <w:color w:val="000000" w:themeColor="text1"/>
          <w:sz w:val="20"/>
          <w:szCs w:val="20"/>
        </w:rPr>
        <w:t xml:space="preserve">before the </w:t>
      </w:r>
      <w:r w:rsidR="005C6547" w:rsidRPr="00082054">
        <w:rPr>
          <w:rFonts w:ascii="Roboto" w:hAnsi="Roboto" w:cs="Arial"/>
          <w:b/>
          <w:color w:val="000000" w:themeColor="text1"/>
          <w:sz w:val="20"/>
          <w:szCs w:val="20"/>
        </w:rPr>
        <w:t xml:space="preserve">Tender </w:t>
      </w:r>
      <w:r w:rsidRPr="00082054">
        <w:rPr>
          <w:rFonts w:ascii="Roboto" w:hAnsi="Roboto" w:cs="Arial"/>
          <w:b/>
          <w:color w:val="000000" w:themeColor="text1"/>
          <w:sz w:val="20"/>
          <w:szCs w:val="20"/>
        </w:rPr>
        <w:t>submission deadline.</w:t>
      </w:r>
      <w:r w:rsidRPr="00082054">
        <w:rPr>
          <w:rFonts w:ascii="Roboto" w:hAnsi="Roboto" w:cs="Arial"/>
          <w:b/>
          <w:color w:val="000000" w:themeColor="text1"/>
          <w:spacing w:val="3"/>
          <w:sz w:val="20"/>
          <w:szCs w:val="20"/>
        </w:rPr>
        <w:t xml:space="preserve"> </w:t>
      </w:r>
    </w:p>
    <w:p w14:paraId="19B86DAC" w14:textId="77777777" w:rsidR="00635290" w:rsidRPr="00082054" w:rsidRDefault="00635290" w:rsidP="000B752D">
      <w:pPr>
        <w:pStyle w:val="ListParagraph"/>
        <w:shd w:val="clear" w:color="auto" w:fill="FFFFFF"/>
        <w:spacing w:before="120" w:after="120" w:line="240" w:lineRule="auto"/>
        <w:ind w:left="0"/>
        <w:contextualSpacing w:val="0"/>
        <w:jc w:val="both"/>
        <w:rPr>
          <w:rFonts w:ascii="Roboto" w:hAnsi="Roboto" w:cs="Arial"/>
          <w:b/>
          <w:bCs/>
          <w:color w:val="000000" w:themeColor="text1"/>
          <w:spacing w:val="-6"/>
          <w:sz w:val="20"/>
          <w:szCs w:val="20"/>
        </w:rPr>
      </w:pPr>
      <w:r w:rsidRPr="00082054">
        <w:rPr>
          <w:rFonts w:ascii="Roboto" w:hAnsi="Roboto" w:cs="Arial"/>
          <w:color w:val="000000" w:themeColor="text1"/>
          <w:spacing w:val="3"/>
          <w:sz w:val="20"/>
          <w:szCs w:val="20"/>
        </w:rPr>
        <w:t xml:space="preserve">The amended </w:t>
      </w:r>
      <w:r w:rsidR="005C6547" w:rsidRPr="00082054">
        <w:rPr>
          <w:rFonts w:ascii="Roboto" w:hAnsi="Roboto" w:cs="Arial"/>
          <w:color w:val="000000" w:themeColor="text1"/>
          <w:spacing w:val="3"/>
          <w:sz w:val="20"/>
          <w:szCs w:val="20"/>
        </w:rPr>
        <w:t xml:space="preserve">Tender </w:t>
      </w:r>
      <w:r w:rsidRPr="00082054">
        <w:rPr>
          <w:rFonts w:ascii="Roboto" w:hAnsi="Roboto" w:cs="Arial"/>
          <w:color w:val="000000" w:themeColor="text1"/>
          <w:spacing w:val="3"/>
          <w:sz w:val="20"/>
          <w:szCs w:val="20"/>
        </w:rPr>
        <w:t xml:space="preserve">shall be submitted in the same manner as the original </w:t>
      </w:r>
      <w:r w:rsidRPr="00082054">
        <w:rPr>
          <w:rFonts w:ascii="Roboto" w:hAnsi="Roboto" w:cs="Arial"/>
          <w:color w:val="000000" w:themeColor="text1"/>
          <w:spacing w:val="-2"/>
          <w:sz w:val="20"/>
          <w:szCs w:val="20"/>
        </w:rPr>
        <w:t xml:space="preserve">and clearly marked as amended. The </w:t>
      </w:r>
      <w:r w:rsidR="006508B3" w:rsidRPr="00082054">
        <w:rPr>
          <w:rFonts w:ascii="Roboto" w:hAnsi="Roboto" w:cs="Arial"/>
          <w:color w:val="000000" w:themeColor="text1"/>
          <w:spacing w:val="-2"/>
          <w:sz w:val="20"/>
          <w:szCs w:val="20"/>
        </w:rPr>
        <w:t>Tenderer</w:t>
      </w:r>
      <w:r w:rsidRPr="00082054">
        <w:rPr>
          <w:rFonts w:ascii="Roboto" w:hAnsi="Roboto" w:cs="Arial"/>
          <w:color w:val="000000" w:themeColor="text1"/>
          <w:spacing w:val="-2"/>
          <w:sz w:val="20"/>
          <w:szCs w:val="20"/>
        </w:rPr>
        <w:t xml:space="preserve"> </w:t>
      </w:r>
      <w:r w:rsidRPr="00082054">
        <w:rPr>
          <w:rFonts w:ascii="Roboto" w:hAnsi="Roboto" w:cs="Arial"/>
          <w:color w:val="000000" w:themeColor="text1"/>
          <w:spacing w:val="2"/>
          <w:sz w:val="20"/>
          <w:szCs w:val="20"/>
        </w:rPr>
        <w:t xml:space="preserve">may withdraw his </w:t>
      </w:r>
      <w:r w:rsidR="005C6547" w:rsidRPr="00082054">
        <w:rPr>
          <w:rFonts w:ascii="Roboto" w:hAnsi="Roboto" w:cs="Arial"/>
          <w:color w:val="000000" w:themeColor="text1"/>
          <w:spacing w:val="2"/>
          <w:sz w:val="20"/>
          <w:szCs w:val="20"/>
        </w:rPr>
        <w:t xml:space="preserve">Tender </w:t>
      </w:r>
      <w:r w:rsidRPr="00082054">
        <w:rPr>
          <w:rFonts w:ascii="Roboto" w:hAnsi="Roboto" w:cs="Arial"/>
          <w:color w:val="000000" w:themeColor="text1"/>
          <w:spacing w:val="2"/>
          <w:sz w:val="20"/>
          <w:szCs w:val="20"/>
        </w:rPr>
        <w:t xml:space="preserve">by submitting a written statement before the </w:t>
      </w:r>
      <w:r w:rsidR="005C6547" w:rsidRPr="00082054">
        <w:rPr>
          <w:rFonts w:ascii="Roboto" w:hAnsi="Roboto" w:cs="Arial"/>
          <w:color w:val="000000" w:themeColor="text1"/>
          <w:spacing w:val="2"/>
          <w:sz w:val="20"/>
          <w:szCs w:val="20"/>
        </w:rPr>
        <w:t xml:space="preserve">Tender </w:t>
      </w:r>
      <w:r w:rsidRPr="00082054">
        <w:rPr>
          <w:rFonts w:ascii="Roboto" w:hAnsi="Roboto" w:cs="Arial"/>
          <w:color w:val="000000" w:themeColor="text1"/>
          <w:spacing w:val="2"/>
          <w:sz w:val="20"/>
          <w:szCs w:val="20"/>
        </w:rPr>
        <w:t xml:space="preserve">submission deadline. </w:t>
      </w:r>
      <w:r w:rsidRPr="00082054">
        <w:rPr>
          <w:rFonts w:ascii="Roboto" w:hAnsi="Roboto" w:cs="Arial"/>
          <w:color w:val="000000" w:themeColor="text1"/>
          <w:spacing w:val="-1"/>
          <w:sz w:val="20"/>
          <w:szCs w:val="20"/>
        </w:rPr>
        <w:t xml:space="preserve">The written statement shall be submitted in the same manner as the original </w:t>
      </w:r>
      <w:r w:rsidR="005C6547" w:rsidRPr="00082054">
        <w:rPr>
          <w:rFonts w:ascii="Roboto" w:hAnsi="Roboto" w:cs="Arial"/>
          <w:color w:val="000000" w:themeColor="text1"/>
          <w:spacing w:val="-1"/>
          <w:sz w:val="20"/>
          <w:szCs w:val="20"/>
        </w:rPr>
        <w:t xml:space="preserve">Tender </w:t>
      </w:r>
      <w:r w:rsidRPr="00082054">
        <w:rPr>
          <w:rFonts w:ascii="Roboto" w:hAnsi="Roboto" w:cs="Arial"/>
          <w:color w:val="000000" w:themeColor="text1"/>
          <w:spacing w:val="-1"/>
          <w:sz w:val="20"/>
          <w:szCs w:val="20"/>
        </w:rPr>
        <w:t xml:space="preserve">and clearly marked </w:t>
      </w:r>
      <w:r w:rsidRPr="00082054">
        <w:rPr>
          <w:rFonts w:ascii="Roboto" w:hAnsi="Roboto" w:cs="Arial"/>
          <w:color w:val="000000" w:themeColor="text1"/>
          <w:sz w:val="20"/>
          <w:szCs w:val="20"/>
        </w:rPr>
        <w:t xml:space="preserve">as a statement of </w:t>
      </w:r>
      <w:r w:rsidR="006D495E" w:rsidRPr="00082054">
        <w:rPr>
          <w:rFonts w:ascii="Roboto" w:hAnsi="Roboto" w:cs="Arial"/>
          <w:color w:val="000000" w:themeColor="text1"/>
          <w:sz w:val="20"/>
          <w:szCs w:val="20"/>
        </w:rPr>
        <w:t xml:space="preserve">Tender </w:t>
      </w:r>
      <w:r w:rsidRPr="00082054">
        <w:rPr>
          <w:rFonts w:ascii="Roboto" w:hAnsi="Roboto" w:cs="Arial"/>
          <w:color w:val="000000" w:themeColor="text1"/>
          <w:sz w:val="20"/>
          <w:szCs w:val="20"/>
        </w:rPr>
        <w:t xml:space="preserve">withdrawal. Alternative </w:t>
      </w:r>
      <w:r w:rsidR="005C6547" w:rsidRPr="00082054">
        <w:rPr>
          <w:rFonts w:ascii="Roboto" w:hAnsi="Roboto" w:cs="Arial"/>
          <w:color w:val="000000" w:themeColor="text1"/>
          <w:sz w:val="20"/>
          <w:szCs w:val="20"/>
        </w:rPr>
        <w:t xml:space="preserve">Tenders </w:t>
      </w:r>
      <w:r w:rsidRPr="00082054">
        <w:rPr>
          <w:rFonts w:ascii="Roboto" w:hAnsi="Roboto" w:cs="Arial"/>
          <w:color w:val="000000" w:themeColor="text1"/>
          <w:sz w:val="20"/>
          <w:szCs w:val="20"/>
        </w:rPr>
        <w:t>are not permitted.</w:t>
      </w:r>
      <w:r w:rsidR="00470AB2" w:rsidRPr="00082054">
        <w:rPr>
          <w:rFonts w:ascii="Roboto" w:hAnsi="Roboto" w:cs="Arial"/>
          <w:color w:val="000000" w:themeColor="text1"/>
          <w:sz w:val="20"/>
          <w:szCs w:val="20"/>
        </w:rPr>
        <w:br/>
      </w:r>
    </w:p>
    <w:p w14:paraId="2F372DAF" w14:textId="77777777" w:rsidR="00633FF7" w:rsidRPr="00082054" w:rsidRDefault="00635290" w:rsidP="006A06B4">
      <w:pPr>
        <w:numPr>
          <w:ilvl w:val="1"/>
          <w:numId w:val="13"/>
        </w:numPr>
        <w:spacing w:line="276" w:lineRule="auto"/>
        <w:rPr>
          <w:rFonts w:ascii="Roboto" w:eastAsia="Times New Roman" w:hAnsi="Roboto" w:cs="Arial"/>
          <w:color w:val="000000" w:themeColor="text1"/>
          <w:spacing w:val="-1"/>
          <w:sz w:val="20"/>
        </w:rPr>
      </w:pPr>
      <w:r w:rsidRPr="00082054">
        <w:rPr>
          <w:rFonts w:ascii="Roboto" w:hAnsi="Roboto" w:cs="Arial"/>
          <w:b/>
          <w:color w:val="000000" w:themeColor="text1"/>
          <w:sz w:val="20"/>
        </w:rPr>
        <w:t xml:space="preserve">Tender currency: </w:t>
      </w:r>
      <w:r w:rsidR="00CC3383" w:rsidRPr="00082054">
        <w:rPr>
          <w:rFonts w:ascii="Roboto" w:eastAsia="Times New Roman" w:hAnsi="Roboto" w:cs="Arial"/>
          <w:color w:val="000000" w:themeColor="text1"/>
          <w:spacing w:val="-1"/>
          <w:sz w:val="20"/>
        </w:rPr>
        <w:t>Euro</w:t>
      </w:r>
      <w:r w:rsidR="00633FF7" w:rsidRPr="00082054">
        <w:rPr>
          <w:rFonts w:ascii="Roboto" w:eastAsia="Times New Roman" w:hAnsi="Roboto" w:cs="Arial"/>
          <w:color w:val="000000" w:themeColor="text1"/>
          <w:spacing w:val="-1"/>
          <w:sz w:val="20"/>
        </w:rPr>
        <w:t xml:space="preserve">. </w:t>
      </w:r>
    </w:p>
    <w:p w14:paraId="52EBF412" w14:textId="11D3228F" w:rsidR="00756719" w:rsidRPr="00082054" w:rsidRDefault="00756719" w:rsidP="000B752D">
      <w:pPr>
        <w:pStyle w:val="ListParagraph"/>
        <w:shd w:val="clear" w:color="auto" w:fill="FFFFFF"/>
        <w:tabs>
          <w:tab w:val="left" w:pos="418"/>
        </w:tabs>
        <w:spacing w:before="120" w:after="120" w:line="240" w:lineRule="auto"/>
        <w:ind w:left="0"/>
        <w:contextualSpacing w:val="0"/>
        <w:jc w:val="both"/>
        <w:rPr>
          <w:rFonts w:ascii="Roboto" w:hAnsi="Roboto" w:cs="Arial"/>
          <w:color w:val="000000" w:themeColor="text1"/>
          <w:spacing w:val="-1"/>
          <w:sz w:val="20"/>
          <w:szCs w:val="20"/>
        </w:rPr>
      </w:pPr>
      <w:r w:rsidRPr="00082054">
        <w:rPr>
          <w:rFonts w:ascii="Roboto" w:hAnsi="Roboto" w:cs="Arial"/>
          <w:color w:val="000000" w:themeColor="text1"/>
          <w:spacing w:val="-1"/>
          <w:sz w:val="20"/>
          <w:szCs w:val="20"/>
        </w:rPr>
        <w:t xml:space="preserve">Tender currency shall be expressed in </w:t>
      </w:r>
      <w:r w:rsidR="00CC3383" w:rsidRPr="00082054">
        <w:rPr>
          <w:rFonts w:ascii="Roboto" w:hAnsi="Roboto" w:cs="Arial"/>
          <w:color w:val="000000" w:themeColor="text1"/>
          <w:spacing w:val="-1"/>
          <w:sz w:val="20"/>
          <w:szCs w:val="20"/>
        </w:rPr>
        <w:t>EUR</w:t>
      </w:r>
      <w:r w:rsidRPr="00082054">
        <w:rPr>
          <w:rFonts w:ascii="Roboto" w:hAnsi="Roboto" w:cs="Arial"/>
          <w:color w:val="000000" w:themeColor="text1"/>
          <w:spacing w:val="-1"/>
          <w:sz w:val="20"/>
          <w:szCs w:val="20"/>
        </w:rPr>
        <w:t xml:space="preserve">. </w:t>
      </w:r>
    </w:p>
    <w:p w14:paraId="6D98A12B" w14:textId="77777777" w:rsidR="00806356" w:rsidRPr="00082054" w:rsidRDefault="00806356" w:rsidP="005831AA">
      <w:pPr>
        <w:pStyle w:val="ListParagraph"/>
        <w:shd w:val="clear" w:color="auto" w:fill="FFFFFF"/>
        <w:tabs>
          <w:tab w:val="left" w:pos="418"/>
        </w:tabs>
        <w:spacing w:after="0"/>
        <w:ind w:left="357"/>
        <w:rPr>
          <w:rFonts w:ascii="Roboto" w:hAnsi="Roboto" w:cs="Arial"/>
          <w:color w:val="000000" w:themeColor="text1"/>
          <w:spacing w:val="-1"/>
          <w:sz w:val="20"/>
          <w:szCs w:val="20"/>
        </w:rPr>
      </w:pPr>
    </w:p>
    <w:p w14:paraId="52261395" w14:textId="77777777" w:rsidR="00635290" w:rsidRPr="00082054" w:rsidRDefault="00635290" w:rsidP="006A06B4">
      <w:pPr>
        <w:pStyle w:val="ListParagraph"/>
        <w:numPr>
          <w:ilvl w:val="1"/>
          <w:numId w:val="13"/>
        </w:numPr>
        <w:shd w:val="clear" w:color="auto" w:fill="FFFFFF"/>
        <w:tabs>
          <w:tab w:val="left" w:pos="418"/>
        </w:tabs>
        <w:spacing w:after="0"/>
        <w:contextualSpacing w:val="0"/>
        <w:rPr>
          <w:rFonts w:ascii="Roboto" w:hAnsi="Roboto" w:cs="Arial"/>
          <w:b/>
          <w:bCs/>
          <w:color w:val="000000" w:themeColor="text1"/>
          <w:spacing w:val="-6"/>
          <w:sz w:val="20"/>
          <w:szCs w:val="20"/>
        </w:rPr>
      </w:pPr>
      <w:r w:rsidRPr="00082054">
        <w:rPr>
          <w:rFonts w:ascii="Roboto" w:hAnsi="Roboto" w:cs="Arial"/>
          <w:b/>
          <w:color w:val="000000" w:themeColor="text1"/>
          <w:sz w:val="20"/>
          <w:szCs w:val="20"/>
        </w:rPr>
        <w:t xml:space="preserve">Language and script: </w:t>
      </w:r>
      <w:r w:rsidRPr="00082054">
        <w:rPr>
          <w:rFonts w:ascii="Roboto" w:hAnsi="Roboto" w:cs="Arial"/>
          <w:color w:val="000000" w:themeColor="text1"/>
          <w:sz w:val="20"/>
          <w:szCs w:val="20"/>
        </w:rPr>
        <w:t xml:space="preserve">The </w:t>
      </w:r>
      <w:r w:rsidR="005C6547" w:rsidRPr="00082054">
        <w:rPr>
          <w:rFonts w:ascii="Roboto" w:hAnsi="Roboto" w:cs="Arial"/>
          <w:color w:val="000000" w:themeColor="text1"/>
          <w:sz w:val="20"/>
          <w:szCs w:val="20"/>
        </w:rPr>
        <w:t xml:space="preserve">Tender </w:t>
      </w:r>
      <w:r w:rsidRPr="00082054">
        <w:rPr>
          <w:rFonts w:ascii="Roboto" w:hAnsi="Roboto" w:cs="Arial"/>
          <w:color w:val="000000" w:themeColor="text1"/>
          <w:sz w:val="20"/>
          <w:szCs w:val="20"/>
        </w:rPr>
        <w:t>shall be drafted in</w:t>
      </w:r>
      <w:r w:rsidR="00D57486" w:rsidRPr="00082054">
        <w:rPr>
          <w:rFonts w:ascii="Roboto" w:hAnsi="Roboto" w:cs="Arial"/>
          <w:color w:val="000000" w:themeColor="text1"/>
          <w:sz w:val="20"/>
          <w:szCs w:val="20"/>
        </w:rPr>
        <w:t xml:space="preserve"> </w:t>
      </w:r>
      <w:r w:rsidR="00633FF7" w:rsidRPr="00082054">
        <w:rPr>
          <w:rFonts w:ascii="Roboto" w:hAnsi="Roboto" w:cs="Arial"/>
          <w:color w:val="000000" w:themeColor="text1"/>
          <w:sz w:val="20"/>
          <w:szCs w:val="20"/>
        </w:rPr>
        <w:t>English</w:t>
      </w:r>
      <w:r w:rsidR="00D57486" w:rsidRPr="00082054">
        <w:rPr>
          <w:rFonts w:ascii="Roboto" w:hAnsi="Roboto" w:cs="Arial"/>
          <w:color w:val="000000" w:themeColor="text1"/>
          <w:sz w:val="20"/>
          <w:szCs w:val="20"/>
        </w:rPr>
        <w:t xml:space="preserve"> language</w:t>
      </w:r>
      <w:r w:rsidR="003511A9" w:rsidRPr="00082054">
        <w:rPr>
          <w:rFonts w:ascii="Roboto" w:hAnsi="Roboto" w:cs="Arial"/>
          <w:color w:val="000000" w:themeColor="text1"/>
          <w:sz w:val="20"/>
          <w:szCs w:val="20"/>
        </w:rPr>
        <w:t>,</w:t>
      </w:r>
      <w:r w:rsidRPr="00082054">
        <w:rPr>
          <w:rFonts w:ascii="Roboto" w:hAnsi="Roboto" w:cs="Arial"/>
          <w:color w:val="000000" w:themeColor="text1"/>
          <w:sz w:val="20"/>
          <w:szCs w:val="20"/>
        </w:rPr>
        <w:t xml:space="preserve"> using the Latin script</w:t>
      </w:r>
      <w:r w:rsidR="00633FF7" w:rsidRPr="00082054">
        <w:rPr>
          <w:rFonts w:ascii="Roboto" w:hAnsi="Roboto" w:cs="Arial"/>
          <w:color w:val="000000" w:themeColor="text1"/>
          <w:sz w:val="20"/>
          <w:szCs w:val="20"/>
        </w:rPr>
        <w:t>.</w:t>
      </w:r>
    </w:p>
    <w:p w14:paraId="2946DB82" w14:textId="77777777" w:rsidR="00470AB2" w:rsidRPr="00082054" w:rsidRDefault="00470AB2" w:rsidP="00470AB2">
      <w:pPr>
        <w:pStyle w:val="ListParagraph"/>
        <w:shd w:val="clear" w:color="auto" w:fill="FFFFFF"/>
        <w:tabs>
          <w:tab w:val="left" w:pos="418"/>
        </w:tabs>
        <w:spacing w:after="0"/>
        <w:ind w:left="360"/>
        <w:contextualSpacing w:val="0"/>
        <w:rPr>
          <w:rFonts w:ascii="Roboto" w:hAnsi="Roboto" w:cs="Arial"/>
          <w:b/>
          <w:bCs/>
          <w:color w:val="000000" w:themeColor="text1"/>
          <w:spacing w:val="-6"/>
          <w:sz w:val="20"/>
          <w:szCs w:val="20"/>
        </w:rPr>
      </w:pPr>
    </w:p>
    <w:p w14:paraId="783D3E46" w14:textId="027B8E36" w:rsidR="00635290" w:rsidRPr="00082054" w:rsidRDefault="00635290" w:rsidP="006A06B4">
      <w:pPr>
        <w:pStyle w:val="ListParagraph"/>
        <w:numPr>
          <w:ilvl w:val="1"/>
          <w:numId w:val="13"/>
        </w:numPr>
        <w:shd w:val="clear" w:color="auto" w:fill="FFFFFF"/>
        <w:tabs>
          <w:tab w:val="left" w:pos="418"/>
        </w:tabs>
        <w:spacing w:after="0"/>
        <w:contextualSpacing w:val="0"/>
        <w:rPr>
          <w:rFonts w:ascii="Roboto" w:hAnsi="Roboto" w:cs="Arial"/>
          <w:b/>
          <w:bCs/>
          <w:color w:val="000000" w:themeColor="text1"/>
          <w:spacing w:val="-6"/>
          <w:sz w:val="20"/>
          <w:szCs w:val="20"/>
        </w:rPr>
      </w:pPr>
      <w:r w:rsidRPr="00082054">
        <w:rPr>
          <w:rFonts w:ascii="Roboto" w:hAnsi="Roboto" w:cs="Arial"/>
          <w:b/>
          <w:color w:val="000000" w:themeColor="text1"/>
          <w:sz w:val="20"/>
          <w:szCs w:val="20"/>
        </w:rPr>
        <w:t xml:space="preserve">Period of validity: </w:t>
      </w:r>
      <w:r w:rsidR="006521A2" w:rsidRPr="00082054">
        <w:rPr>
          <w:rFonts w:ascii="Roboto" w:hAnsi="Roboto" w:cs="Arial"/>
          <w:color w:val="000000" w:themeColor="text1"/>
          <w:sz w:val="20"/>
          <w:szCs w:val="20"/>
        </w:rPr>
        <w:t>4</w:t>
      </w:r>
      <w:r w:rsidRPr="00082054">
        <w:rPr>
          <w:rFonts w:ascii="Roboto" w:hAnsi="Roboto" w:cs="Arial"/>
          <w:color w:val="000000" w:themeColor="text1"/>
          <w:sz w:val="20"/>
          <w:szCs w:val="20"/>
        </w:rPr>
        <w:t>5 days from the tender submission deadline</w:t>
      </w:r>
      <w:r w:rsidR="006508B3" w:rsidRPr="00082054">
        <w:rPr>
          <w:rFonts w:ascii="Roboto" w:hAnsi="Roboto" w:cs="Arial"/>
          <w:color w:val="000000" w:themeColor="text1"/>
          <w:sz w:val="20"/>
          <w:szCs w:val="20"/>
        </w:rPr>
        <w:t>.</w:t>
      </w:r>
    </w:p>
    <w:p w14:paraId="5997CC1D" w14:textId="77777777" w:rsidR="00470AB2" w:rsidRPr="00082054" w:rsidRDefault="00470AB2" w:rsidP="00470AB2">
      <w:pPr>
        <w:pStyle w:val="ListParagraph"/>
        <w:shd w:val="clear" w:color="auto" w:fill="FFFFFF"/>
        <w:tabs>
          <w:tab w:val="left" w:pos="418"/>
        </w:tabs>
        <w:spacing w:after="0"/>
        <w:ind w:left="357"/>
        <w:contextualSpacing w:val="0"/>
        <w:rPr>
          <w:rFonts w:ascii="Roboto" w:hAnsi="Roboto" w:cs="Arial"/>
          <w:b/>
          <w:bCs/>
          <w:color w:val="000000" w:themeColor="text1"/>
          <w:spacing w:val="-6"/>
          <w:sz w:val="20"/>
          <w:szCs w:val="20"/>
        </w:rPr>
      </w:pPr>
    </w:p>
    <w:p w14:paraId="0C74506F" w14:textId="77777777" w:rsidR="00635290" w:rsidRPr="00082054" w:rsidRDefault="00635290" w:rsidP="006A06B4">
      <w:pPr>
        <w:numPr>
          <w:ilvl w:val="1"/>
          <w:numId w:val="13"/>
        </w:numPr>
        <w:shd w:val="clear" w:color="auto" w:fill="FFFFFF"/>
        <w:tabs>
          <w:tab w:val="left" w:pos="426"/>
          <w:tab w:val="left" w:pos="538"/>
        </w:tabs>
        <w:spacing w:line="276" w:lineRule="auto"/>
        <w:rPr>
          <w:rFonts w:ascii="Roboto" w:hAnsi="Roboto" w:cs="Arial"/>
          <w:color w:val="000000" w:themeColor="text1"/>
          <w:sz w:val="20"/>
        </w:rPr>
      </w:pPr>
      <w:r w:rsidRPr="00082054">
        <w:rPr>
          <w:rFonts w:ascii="Roboto" w:hAnsi="Roboto" w:cs="Arial"/>
          <w:b/>
          <w:color w:val="000000" w:themeColor="text1"/>
          <w:sz w:val="20"/>
        </w:rPr>
        <w:t>Price setting method</w:t>
      </w:r>
    </w:p>
    <w:p w14:paraId="0A001C2C" w14:textId="2B3D4FF4" w:rsidR="005A0823" w:rsidRPr="00082054" w:rsidRDefault="005A0823" w:rsidP="00393147">
      <w:pPr>
        <w:shd w:val="clear" w:color="auto" w:fill="FFFFFF"/>
        <w:tabs>
          <w:tab w:val="left" w:pos="426"/>
        </w:tabs>
        <w:spacing w:before="120" w:after="120"/>
        <w:rPr>
          <w:rFonts w:ascii="Roboto" w:hAnsi="Roboto" w:cs="Calibri"/>
          <w:color w:val="000000" w:themeColor="text1"/>
          <w:sz w:val="20"/>
        </w:rPr>
      </w:pPr>
      <w:bookmarkStart w:id="12" w:name="_Hlk28382783"/>
      <w:r w:rsidRPr="00082054">
        <w:rPr>
          <w:rFonts w:ascii="Roboto" w:hAnsi="Roboto" w:cs="Calibri"/>
          <w:color w:val="000000" w:themeColor="text1"/>
          <w:sz w:val="20"/>
        </w:rPr>
        <w:t xml:space="preserve">If the Tenderer is registered in Croatia and is not in the VAT system, the same amount in “Tender price with VAT” and “Tender price without VAT” </w:t>
      </w:r>
      <w:r w:rsidR="00B14A70" w:rsidRPr="00082054">
        <w:rPr>
          <w:rFonts w:ascii="Roboto" w:hAnsi="Roboto" w:cs="Calibri"/>
          <w:color w:val="000000" w:themeColor="text1"/>
          <w:sz w:val="20"/>
        </w:rPr>
        <w:t>fields</w:t>
      </w:r>
      <w:r w:rsidRPr="00082054">
        <w:rPr>
          <w:rFonts w:ascii="Roboto" w:hAnsi="Roboto" w:cs="Calibri"/>
          <w:color w:val="000000" w:themeColor="text1"/>
          <w:sz w:val="20"/>
        </w:rPr>
        <w:t xml:space="preserve"> shall be given (in Annexes 1 and 2).</w:t>
      </w:r>
    </w:p>
    <w:p w14:paraId="487FB73E" w14:textId="77777777" w:rsidR="00393147" w:rsidRPr="00082054" w:rsidRDefault="005A0823" w:rsidP="00393147">
      <w:pPr>
        <w:shd w:val="clear" w:color="auto" w:fill="FFFFFF"/>
        <w:tabs>
          <w:tab w:val="left" w:pos="426"/>
        </w:tabs>
        <w:spacing w:before="120" w:after="120"/>
        <w:rPr>
          <w:rFonts w:ascii="Roboto" w:hAnsi="Roboto" w:cs="Calibri"/>
          <w:color w:val="000000" w:themeColor="text1"/>
          <w:sz w:val="20"/>
        </w:rPr>
      </w:pPr>
      <w:r w:rsidRPr="00082054">
        <w:rPr>
          <w:rFonts w:ascii="Roboto" w:hAnsi="Roboto" w:cs="Calibri"/>
          <w:color w:val="000000" w:themeColor="text1"/>
          <w:sz w:val="20"/>
        </w:rPr>
        <w:t xml:space="preserve">The “VAT” </w:t>
      </w:r>
      <w:r w:rsidR="00B14A70" w:rsidRPr="00082054">
        <w:rPr>
          <w:rFonts w:ascii="Roboto" w:hAnsi="Roboto" w:cs="Calibri"/>
          <w:color w:val="000000" w:themeColor="text1"/>
          <w:sz w:val="20"/>
        </w:rPr>
        <w:t>field</w:t>
      </w:r>
      <w:r w:rsidRPr="00082054">
        <w:rPr>
          <w:rFonts w:ascii="Roboto" w:hAnsi="Roboto" w:cs="Calibri"/>
          <w:color w:val="000000" w:themeColor="text1"/>
          <w:sz w:val="20"/>
        </w:rPr>
        <w:t xml:space="preserve"> (in Annexes 1 and 2) shall be left blank.</w:t>
      </w:r>
    </w:p>
    <w:p w14:paraId="1FE2689A" w14:textId="086291CA" w:rsidR="005A0823" w:rsidRPr="00082054" w:rsidRDefault="005A0823" w:rsidP="00393147">
      <w:pPr>
        <w:shd w:val="clear" w:color="auto" w:fill="FFFFFF"/>
        <w:tabs>
          <w:tab w:val="left" w:pos="426"/>
        </w:tabs>
        <w:spacing w:before="120" w:after="120"/>
        <w:rPr>
          <w:rFonts w:ascii="Roboto" w:hAnsi="Roboto" w:cs="Calibri"/>
          <w:color w:val="000000" w:themeColor="text1"/>
          <w:sz w:val="20"/>
        </w:rPr>
      </w:pPr>
      <w:r w:rsidRPr="00082054">
        <w:rPr>
          <w:rFonts w:ascii="Roboto" w:hAnsi="Roboto" w:cs="Calibri"/>
          <w:color w:val="000000" w:themeColor="text1"/>
          <w:sz w:val="20"/>
        </w:rPr>
        <w:t xml:space="preserve">For Tenderers who are not registered in the Republic of Croatia, the “VAT” </w:t>
      </w:r>
      <w:r w:rsidR="00B14A70" w:rsidRPr="00082054">
        <w:rPr>
          <w:rFonts w:ascii="Roboto" w:hAnsi="Roboto" w:cs="Calibri"/>
          <w:color w:val="000000" w:themeColor="text1"/>
          <w:sz w:val="20"/>
        </w:rPr>
        <w:t>field</w:t>
      </w:r>
      <w:r w:rsidRPr="00082054">
        <w:rPr>
          <w:rFonts w:ascii="Roboto" w:hAnsi="Roboto" w:cs="Calibri"/>
          <w:color w:val="000000" w:themeColor="text1"/>
          <w:sz w:val="20"/>
        </w:rPr>
        <w:t xml:space="preserve"> (in Annexes 1 and 2) shall be left blank. The same amounts in “Tender price with VAT” and “Tender price without VAT” </w:t>
      </w:r>
      <w:r w:rsidR="00B14A70" w:rsidRPr="00082054">
        <w:rPr>
          <w:rFonts w:ascii="Roboto" w:hAnsi="Roboto" w:cs="Calibri"/>
          <w:color w:val="000000" w:themeColor="text1"/>
          <w:sz w:val="20"/>
        </w:rPr>
        <w:t>fields</w:t>
      </w:r>
      <w:r w:rsidRPr="00082054">
        <w:rPr>
          <w:rFonts w:ascii="Roboto" w:hAnsi="Roboto" w:cs="Calibri"/>
          <w:color w:val="000000" w:themeColor="text1"/>
          <w:sz w:val="20"/>
        </w:rPr>
        <w:t xml:space="preserve"> shall be given (in Annexes 1 and 2).</w:t>
      </w:r>
    </w:p>
    <w:p w14:paraId="4BD3AF91" w14:textId="77777777" w:rsidR="005A0823" w:rsidRPr="00082054" w:rsidRDefault="005A0823" w:rsidP="00393147">
      <w:pPr>
        <w:spacing w:before="120" w:after="120"/>
        <w:rPr>
          <w:rFonts w:ascii="Roboto" w:hAnsi="Roboto"/>
          <w:color w:val="000000" w:themeColor="text1"/>
        </w:rPr>
      </w:pPr>
      <w:r w:rsidRPr="00082054">
        <w:rPr>
          <w:rFonts w:ascii="Roboto" w:hAnsi="Roboto" w:cs="Calibri"/>
          <w:color w:val="000000" w:themeColor="text1"/>
          <w:sz w:val="20"/>
        </w:rPr>
        <w:t>However, when evaluating the Tenders, the Client will take into account the total price (with value added tax, as indicated in Annexes 1 and 2). In this case, the VAT will be paid by the Client.</w:t>
      </w:r>
    </w:p>
    <w:p w14:paraId="3F81BF74" w14:textId="42B5EABB" w:rsidR="005A0823" w:rsidRPr="00082054" w:rsidRDefault="00B14A70" w:rsidP="00393147">
      <w:pPr>
        <w:shd w:val="clear" w:color="auto" w:fill="FFFFFF"/>
        <w:spacing w:before="120" w:after="120"/>
        <w:ind w:right="5"/>
        <w:jc w:val="both"/>
        <w:rPr>
          <w:rFonts w:ascii="Roboto" w:hAnsi="Roboto" w:cs="Arial"/>
          <w:color w:val="000000" w:themeColor="text1"/>
          <w:sz w:val="20"/>
        </w:rPr>
      </w:pPr>
      <w:r w:rsidRPr="00082054">
        <w:rPr>
          <w:rFonts w:ascii="Roboto" w:hAnsi="Roboto" w:cs="Arial"/>
          <w:color w:val="000000" w:themeColor="text1"/>
          <w:sz w:val="20"/>
        </w:rPr>
        <w:t xml:space="preserve">The tender price net of VAT shall include all costs </w:t>
      </w:r>
      <w:r w:rsidR="000B4CBF" w:rsidRPr="00082054">
        <w:rPr>
          <w:rFonts w:ascii="Roboto" w:hAnsi="Roboto" w:cs="Arial"/>
          <w:color w:val="000000" w:themeColor="text1"/>
          <w:sz w:val="20"/>
        </w:rPr>
        <w:t>(including taxes</w:t>
      </w:r>
      <w:r w:rsidR="00945A0A" w:rsidRPr="00082054">
        <w:rPr>
          <w:rFonts w:ascii="Roboto" w:hAnsi="Roboto" w:cs="Arial"/>
          <w:color w:val="000000" w:themeColor="text1"/>
          <w:sz w:val="20"/>
        </w:rPr>
        <w:t xml:space="preserve"> </w:t>
      </w:r>
      <w:r w:rsidR="00945A0A" w:rsidRPr="00082054">
        <w:rPr>
          <w:rFonts w:ascii="Roboto" w:hAnsi="Roboto" w:cstheme="minorHAnsi"/>
          <w:color w:val="000000" w:themeColor="text1"/>
          <w:spacing w:val="-1"/>
          <w:sz w:val="20"/>
        </w:rPr>
        <w:t>up to 34% according to the Croatian Act on income tax)</w:t>
      </w:r>
      <w:r w:rsidR="00945A0A" w:rsidRPr="00082054">
        <w:rPr>
          <w:rFonts w:ascii="Roboto" w:hAnsi="Roboto" w:cs="Arial"/>
          <w:color w:val="000000" w:themeColor="text1"/>
          <w:sz w:val="20"/>
        </w:rPr>
        <w:t xml:space="preserve"> </w:t>
      </w:r>
      <w:r w:rsidRPr="00082054">
        <w:rPr>
          <w:rFonts w:ascii="Roboto" w:hAnsi="Roboto" w:cs="Arial"/>
          <w:color w:val="000000" w:themeColor="text1"/>
          <w:sz w:val="20"/>
        </w:rPr>
        <w:t>and discounts.</w:t>
      </w:r>
    </w:p>
    <w:p w14:paraId="033B3931" w14:textId="77777777" w:rsidR="000B4CBF" w:rsidRPr="00082054" w:rsidRDefault="000B4CBF" w:rsidP="005831AA">
      <w:pPr>
        <w:shd w:val="clear" w:color="auto" w:fill="FFFFFF"/>
        <w:spacing w:line="276" w:lineRule="auto"/>
        <w:ind w:left="418" w:right="5"/>
        <w:jc w:val="both"/>
        <w:rPr>
          <w:rFonts w:ascii="Roboto" w:hAnsi="Roboto" w:cs="Arial"/>
          <w:color w:val="000000" w:themeColor="text1"/>
          <w:sz w:val="20"/>
        </w:rPr>
      </w:pPr>
    </w:p>
    <w:bookmarkEnd w:id="12"/>
    <w:p w14:paraId="04B28303" w14:textId="77777777" w:rsidR="00635290" w:rsidRPr="00082054" w:rsidRDefault="00DC7C6B" w:rsidP="007B0331">
      <w:pPr>
        <w:spacing w:line="276" w:lineRule="auto"/>
        <w:rPr>
          <w:rFonts w:ascii="Roboto" w:hAnsi="Roboto" w:cs="Arial"/>
          <w:color w:val="000000" w:themeColor="text1"/>
          <w:sz w:val="20"/>
        </w:rPr>
      </w:pPr>
      <w:r w:rsidRPr="00082054">
        <w:rPr>
          <w:rFonts w:ascii="Roboto" w:hAnsi="Roboto" w:cs="Arial"/>
          <w:b/>
          <w:color w:val="000000" w:themeColor="text1"/>
          <w:spacing w:val="-1"/>
          <w:sz w:val="20"/>
        </w:rPr>
        <w:t>5</w:t>
      </w:r>
      <w:r w:rsidR="00635290" w:rsidRPr="00082054">
        <w:rPr>
          <w:rFonts w:ascii="Roboto" w:hAnsi="Roboto" w:cs="Arial"/>
          <w:b/>
          <w:color w:val="000000" w:themeColor="text1"/>
          <w:spacing w:val="-1"/>
          <w:sz w:val="20"/>
        </w:rPr>
        <w:t>. AWARD CRITERIA</w:t>
      </w:r>
    </w:p>
    <w:p w14:paraId="431E7981" w14:textId="3C19BFA9" w:rsidR="008642A6" w:rsidRPr="00082054" w:rsidRDefault="008642A6" w:rsidP="008642A6">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The Tender will be awarded according to the </w:t>
      </w:r>
      <w:r w:rsidRPr="00082054">
        <w:rPr>
          <w:rFonts w:ascii="Roboto" w:hAnsi="Roboto"/>
          <w:b/>
          <w:color w:val="000000" w:themeColor="text1"/>
          <w:spacing w:val="1"/>
          <w:sz w:val="20"/>
        </w:rPr>
        <w:t>most economically advantageous tender (MEAT) criteria</w:t>
      </w:r>
      <w:r w:rsidR="00257727" w:rsidRPr="00082054">
        <w:rPr>
          <w:rFonts w:ascii="Roboto" w:hAnsi="Roboto"/>
          <w:bCs/>
          <w:color w:val="000000" w:themeColor="text1"/>
          <w:spacing w:val="1"/>
          <w:sz w:val="20"/>
        </w:rPr>
        <w:t>, detailed below</w:t>
      </w:r>
      <w:r w:rsidRPr="00082054">
        <w:rPr>
          <w:rFonts w:ascii="Roboto" w:hAnsi="Roboto"/>
          <w:color w:val="000000" w:themeColor="text1"/>
          <w:spacing w:val="1"/>
          <w:sz w:val="20"/>
        </w:rPr>
        <w:t xml:space="preserve">. </w:t>
      </w:r>
    </w:p>
    <w:p w14:paraId="0328323E" w14:textId="17EB569F" w:rsidR="008642A6" w:rsidRPr="00082054" w:rsidRDefault="008642A6" w:rsidP="008642A6">
      <w:pPr>
        <w:shd w:val="clear" w:color="auto" w:fill="FFFFFF"/>
        <w:spacing w:before="120" w:after="120"/>
        <w:ind w:left="274" w:right="5"/>
        <w:jc w:val="both"/>
        <w:rPr>
          <w:rFonts w:ascii="Roboto" w:hAnsi="Roboto"/>
          <w:color w:val="000000" w:themeColor="text1"/>
          <w:spacing w:val="1"/>
          <w:sz w:val="20"/>
        </w:rPr>
      </w:pPr>
      <w:bookmarkStart w:id="13" w:name="_Hlk28383057"/>
      <w:r w:rsidRPr="00082054">
        <w:rPr>
          <w:rFonts w:ascii="Roboto" w:hAnsi="Roboto"/>
          <w:color w:val="000000" w:themeColor="text1"/>
          <w:spacing w:val="1"/>
          <w:sz w:val="20"/>
        </w:rPr>
        <w:t>The criteria</w:t>
      </w:r>
      <w:r w:rsidR="006B3E83" w:rsidRPr="00082054">
        <w:rPr>
          <w:rFonts w:ascii="Roboto" w:hAnsi="Roboto"/>
          <w:color w:val="000000" w:themeColor="text1"/>
          <w:spacing w:val="1"/>
          <w:sz w:val="20"/>
        </w:rPr>
        <w:t xml:space="preserve"> </w:t>
      </w:r>
      <w:r w:rsidR="0015190D" w:rsidRPr="00082054">
        <w:rPr>
          <w:rFonts w:ascii="Roboto" w:hAnsi="Roboto"/>
          <w:color w:val="000000" w:themeColor="text1"/>
          <w:spacing w:val="1"/>
          <w:sz w:val="20"/>
        </w:rPr>
        <w:t xml:space="preserve">are set </w:t>
      </w:r>
      <w:r w:rsidR="006B3E83" w:rsidRPr="00082054">
        <w:rPr>
          <w:rFonts w:ascii="Roboto" w:hAnsi="Roboto"/>
          <w:color w:val="000000" w:themeColor="text1"/>
          <w:spacing w:val="1"/>
          <w:sz w:val="20"/>
        </w:rPr>
        <w:t xml:space="preserve">to </w:t>
      </w:r>
      <w:r w:rsidRPr="00082054">
        <w:rPr>
          <w:rFonts w:ascii="Roboto" w:hAnsi="Roboto"/>
          <w:color w:val="000000" w:themeColor="text1"/>
          <w:spacing w:val="1"/>
          <w:sz w:val="20"/>
        </w:rPr>
        <w:t xml:space="preserve">be applied to Tenderers whose experts satisfy </w:t>
      </w:r>
      <w:r w:rsidRPr="00082054">
        <w:rPr>
          <w:rFonts w:ascii="Roboto" w:hAnsi="Roboto"/>
          <w:color w:val="000000" w:themeColor="text1"/>
          <w:sz w:val="20"/>
        </w:rPr>
        <w:t>technical and professional capacity criteria set in ch</w:t>
      </w:r>
      <w:r w:rsidR="00051D47" w:rsidRPr="00082054">
        <w:rPr>
          <w:rFonts w:ascii="Roboto" w:hAnsi="Roboto"/>
          <w:color w:val="000000" w:themeColor="text1"/>
          <w:sz w:val="20"/>
        </w:rPr>
        <w:t>apter</w:t>
      </w:r>
      <w:r w:rsidRPr="00082054">
        <w:rPr>
          <w:rFonts w:ascii="Roboto" w:hAnsi="Roboto"/>
          <w:color w:val="000000" w:themeColor="text1"/>
          <w:sz w:val="20"/>
        </w:rPr>
        <w:t xml:space="preserve"> 3</w:t>
      </w:r>
      <w:r w:rsidR="00367ED5" w:rsidRPr="00082054">
        <w:rPr>
          <w:rFonts w:ascii="Roboto" w:hAnsi="Roboto"/>
          <w:color w:val="000000" w:themeColor="text1"/>
          <w:sz w:val="20"/>
        </w:rPr>
        <w:t>.</w:t>
      </w:r>
      <w:r w:rsidR="00EB16ED" w:rsidRPr="00082054">
        <w:rPr>
          <w:rFonts w:ascii="Roboto" w:hAnsi="Roboto"/>
          <w:b/>
          <w:color w:val="000000" w:themeColor="text1"/>
          <w:sz w:val="20"/>
        </w:rPr>
        <w:t xml:space="preserve"> </w:t>
      </w:r>
      <w:r w:rsidRPr="00082054">
        <w:rPr>
          <w:rFonts w:ascii="Roboto" w:hAnsi="Roboto"/>
          <w:color w:val="000000" w:themeColor="text1"/>
          <w:spacing w:val="1"/>
          <w:sz w:val="20"/>
        </w:rPr>
        <w:t>The MEAT award criteria are the following:</w:t>
      </w:r>
    </w:p>
    <w:p w14:paraId="381C28F9" w14:textId="77777777" w:rsidR="008642A6" w:rsidRPr="00082054" w:rsidRDefault="008642A6" w:rsidP="008642A6">
      <w:pPr>
        <w:numPr>
          <w:ilvl w:val="0"/>
          <w:numId w:val="3"/>
        </w:numPr>
        <w:shd w:val="clear" w:color="auto" w:fill="FFFFFF"/>
        <w:spacing w:before="120" w:after="120"/>
        <w:ind w:right="5"/>
        <w:jc w:val="both"/>
        <w:rPr>
          <w:rFonts w:ascii="Roboto" w:hAnsi="Roboto"/>
          <w:color w:val="000000" w:themeColor="text1"/>
          <w:spacing w:val="1"/>
          <w:sz w:val="20"/>
        </w:rPr>
      </w:pPr>
      <w:r w:rsidRPr="00082054">
        <w:rPr>
          <w:rFonts w:ascii="Roboto" w:hAnsi="Roboto"/>
          <w:color w:val="000000" w:themeColor="text1"/>
          <w:spacing w:val="1"/>
          <w:sz w:val="20"/>
        </w:rPr>
        <w:t xml:space="preserve">proposed price (Annex 2); </w:t>
      </w:r>
    </w:p>
    <w:p w14:paraId="2B5CB7FF" w14:textId="4318378D" w:rsidR="008642A6" w:rsidRPr="00082054" w:rsidRDefault="008642A6" w:rsidP="008642A6">
      <w:pPr>
        <w:numPr>
          <w:ilvl w:val="0"/>
          <w:numId w:val="3"/>
        </w:numPr>
        <w:shd w:val="clear" w:color="auto" w:fill="FFFFFF"/>
        <w:spacing w:before="120" w:after="120"/>
        <w:ind w:right="5"/>
        <w:jc w:val="both"/>
        <w:rPr>
          <w:rFonts w:ascii="Roboto" w:hAnsi="Roboto"/>
          <w:color w:val="000000" w:themeColor="text1"/>
          <w:spacing w:val="1"/>
          <w:sz w:val="20"/>
        </w:rPr>
      </w:pPr>
      <w:r w:rsidRPr="00082054">
        <w:rPr>
          <w:rFonts w:ascii="Roboto" w:hAnsi="Roboto"/>
          <w:color w:val="000000" w:themeColor="text1"/>
          <w:sz w:val="20"/>
        </w:rPr>
        <w:t>expertise of the Tenderer (Annex</w:t>
      </w:r>
      <w:r w:rsidR="00051D47" w:rsidRPr="00082054">
        <w:rPr>
          <w:rFonts w:ascii="Roboto" w:hAnsi="Roboto"/>
          <w:color w:val="000000" w:themeColor="text1"/>
          <w:sz w:val="20"/>
        </w:rPr>
        <w:t>es</w:t>
      </w:r>
      <w:r w:rsidRPr="00082054">
        <w:rPr>
          <w:rFonts w:ascii="Roboto" w:hAnsi="Roboto"/>
          <w:color w:val="000000" w:themeColor="text1"/>
          <w:sz w:val="20"/>
        </w:rPr>
        <w:t xml:space="preserve"> 3</w:t>
      </w:r>
      <w:r w:rsidR="00051D47" w:rsidRPr="00082054">
        <w:rPr>
          <w:rFonts w:ascii="Roboto" w:hAnsi="Roboto"/>
          <w:color w:val="000000" w:themeColor="text1"/>
          <w:sz w:val="20"/>
        </w:rPr>
        <w:t>a and 3b</w:t>
      </w:r>
      <w:r w:rsidRPr="00082054">
        <w:rPr>
          <w:rFonts w:ascii="Roboto" w:hAnsi="Roboto"/>
          <w:color w:val="000000" w:themeColor="text1"/>
          <w:sz w:val="20"/>
        </w:rPr>
        <w:t>);</w:t>
      </w:r>
    </w:p>
    <w:bookmarkEnd w:id="13"/>
    <w:p w14:paraId="1F0B6C75" w14:textId="28356CFE" w:rsidR="008642A6" w:rsidRPr="00082054" w:rsidRDefault="00367ED5" w:rsidP="008642A6">
      <w:pPr>
        <w:shd w:val="clear" w:color="auto" w:fill="FFFFFF"/>
        <w:spacing w:before="120" w:after="120"/>
        <w:ind w:left="283" w:right="5"/>
        <w:jc w:val="both"/>
        <w:rPr>
          <w:rFonts w:ascii="Roboto" w:hAnsi="Roboto"/>
          <w:color w:val="000000" w:themeColor="text1"/>
          <w:spacing w:val="1"/>
          <w:sz w:val="20"/>
        </w:rPr>
      </w:pPr>
      <w:r w:rsidRPr="00082054">
        <w:rPr>
          <w:rFonts w:ascii="Roboto" w:hAnsi="Roboto"/>
          <w:color w:val="000000" w:themeColor="text1"/>
          <w:sz w:val="20"/>
        </w:rPr>
        <w:t xml:space="preserve">For the purposes of the award criteria, the expertise of the Tenderer shall be assessed on the basis of reference projects implemented by the Tenderer. </w:t>
      </w:r>
      <w:r w:rsidR="008642A6" w:rsidRPr="00082054">
        <w:rPr>
          <w:rFonts w:ascii="Roboto" w:hAnsi="Roboto"/>
          <w:color w:val="000000" w:themeColor="text1"/>
          <w:spacing w:val="1"/>
          <w:sz w:val="20"/>
        </w:rPr>
        <w:t xml:space="preserve">Determining the MEAT according to the above criteria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14C8F027" w14:textId="77777777" w:rsidR="00835C4A" w:rsidRDefault="008642A6" w:rsidP="00835C4A">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At that, the MEAT is equal to the highest total score resulting from the ranking of the Tenders; the total maximum number of points is 100.00 with the total points being calculated in two decimal places. </w:t>
      </w:r>
      <w:r w:rsidR="00835C4A" w:rsidRPr="00082054">
        <w:rPr>
          <w:rFonts w:ascii="Roboto" w:hAnsi="Roboto"/>
          <w:color w:val="000000" w:themeColor="text1"/>
          <w:spacing w:val="1"/>
          <w:sz w:val="20"/>
        </w:rPr>
        <w:t>In case that two or more Tenders achieve equal number of points, the one received earlier will be chosen. As a proof, data will be used on the order in which tenders have been received.</w:t>
      </w:r>
    </w:p>
    <w:p w14:paraId="0D1CB080" w14:textId="77777777" w:rsidR="009908B8" w:rsidRDefault="009908B8" w:rsidP="00835C4A">
      <w:pPr>
        <w:shd w:val="clear" w:color="auto" w:fill="FFFFFF"/>
        <w:spacing w:before="120" w:after="120"/>
        <w:ind w:left="274" w:right="5"/>
        <w:jc w:val="both"/>
        <w:rPr>
          <w:rFonts w:ascii="Roboto" w:hAnsi="Roboto"/>
          <w:color w:val="000000" w:themeColor="text1"/>
          <w:spacing w:val="1"/>
          <w:sz w:val="20"/>
        </w:rPr>
      </w:pPr>
    </w:p>
    <w:p w14:paraId="7AC5B3F0" w14:textId="77777777" w:rsidR="009908B8" w:rsidRPr="00082054" w:rsidRDefault="009908B8" w:rsidP="00835C4A">
      <w:pPr>
        <w:shd w:val="clear" w:color="auto" w:fill="FFFFFF"/>
        <w:spacing w:before="120" w:after="120"/>
        <w:ind w:left="274" w:right="5"/>
        <w:jc w:val="both"/>
        <w:rPr>
          <w:rFonts w:ascii="Roboto" w:hAnsi="Roboto"/>
          <w:color w:val="000000" w:themeColor="text1"/>
          <w:spacing w:val="1"/>
          <w:sz w:val="20"/>
        </w:rPr>
      </w:pPr>
    </w:p>
    <w:p w14:paraId="7EDD3CE1" w14:textId="7BB1CF46" w:rsidR="00CD49F3" w:rsidRPr="00082054" w:rsidRDefault="00CD49F3" w:rsidP="00835C4A">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lastRenderedPageBreak/>
        <w:t>The criteria are as follows:</w:t>
      </w:r>
    </w:p>
    <w:p w14:paraId="789DC7E6" w14:textId="459ED0E6" w:rsidR="006404DB" w:rsidRPr="00082054" w:rsidRDefault="006404DB" w:rsidP="006404DB">
      <w:pPr>
        <w:numPr>
          <w:ilvl w:val="0"/>
          <w:numId w:val="49"/>
        </w:numPr>
        <w:shd w:val="clear" w:color="auto" w:fill="FFFFFF"/>
        <w:spacing w:before="120" w:after="120"/>
        <w:ind w:right="5"/>
        <w:jc w:val="both"/>
        <w:rPr>
          <w:rFonts w:ascii="Roboto" w:hAnsi="Roboto"/>
          <w:color w:val="000000" w:themeColor="text1"/>
          <w:spacing w:val="1"/>
          <w:sz w:val="20"/>
        </w:rPr>
      </w:pPr>
      <w:r w:rsidRPr="00082054">
        <w:rPr>
          <w:rFonts w:ascii="Roboto" w:hAnsi="Roboto"/>
          <w:b/>
          <w:bCs/>
          <w:color w:val="000000" w:themeColor="text1"/>
          <w:spacing w:val="1"/>
          <w:sz w:val="20"/>
        </w:rPr>
        <w:t>Price</w:t>
      </w:r>
      <w:r w:rsidRPr="00082054">
        <w:rPr>
          <w:rFonts w:ascii="Roboto" w:hAnsi="Roboto"/>
          <w:color w:val="000000" w:themeColor="text1"/>
          <w:spacing w:val="1"/>
          <w:sz w:val="20"/>
        </w:rPr>
        <w:t xml:space="preserve"> (P): 40 points</w:t>
      </w:r>
      <w:r w:rsidR="00CD49F3" w:rsidRPr="00082054">
        <w:rPr>
          <w:rFonts w:ascii="Roboto" w:hAnsi="Roboto"/>
          <w:color w:val="000000" w:themeColor="text1"/>
          <w:spacing w:val="1"/>
          <w:sz w:val="20"/>
        </w:rPr>
        <w:t xml:space="preserve"> maximum</w:t>
      </w:r>
    </w:p>
    <w:p w14:paraId="580AAFE0" w14:textId="601A9765" w:rsidR="006404DB" w:rsidRPr="00082054" w:rsidRDefault="006404DB" w:rsidP="006404DB">
      <w:pPr>
        <w:numPr>
          <w:ilvl w:val="0"/>
          <w:numId w:val="49"/>
        </w:numPr>
        <w:shd w:val="clear" w:color="auto" w:fill="FFFFFF"/>
        <w:spacing w:before="120" w:after="120"/>
        <w:ind w:right="5"/>
        <w:jc w:val="both"/>
        <w:rPr>
          <w:rFonts w:ascii="Roboto" w:hAnsi="Roboto"/>
          <w:color w:val="000000" w:themeColor="text1"/>
          <w:spacing w:val="1"/>
          <w:sz w:val="20"/>
        </w:rPr>
      </w:pPr>
      <w:r w:rsidRPr="00082054">
        <w:rPr>
          <w:rFonts w:ascii="Roboto" w:hAnsi="Roboto"/>
          <w:b/>
          <w:bCs/>
          <w:color w:val="000000" w:themeColor="text1"/>
          <w:spacing w:val="1"/>
          <w:sz w:val="20"/>
        </w:rPr>
        <w:t>Expertise of the Tenderer</w:t>
      </w:r>
      <w:r w:rsidRPr="00082054">
        <w:rPr>
          <w:rFonts w:ascii="Roboto" w:hAnsi="Roboto"/>
          <w:color w:val="000000" w:themeColor="text1"/>
          <w:spacing w:val="1"/>
          <w:sz w:val="20"/>
        </w:rPr>
        <w:t xml:space="preserve"> (E): 60 points</w:t>
      </w:r>
      <w:r w:rsidR="00CD49F3" w:rsidRPr="00082054">
        <w:rPr>
          <w:rFonts w:ascii="Roboto" w:hAnsi="Roboto"/>
          <w:color w:val="000000" w:themeColor="text1"/>
          <w:spacing w:val="1"/>
          <w:sz w:val="20"/>
        </w:rPr>
        <w:t xml:space="preserve"> maximum</w:t>
      </w:r>
    </w:p>
    <w:p w14:paraId="2D09FED1" w14:textId="0137FC46" w:rsidR="006404DB" w:rsidRPr="00082054" w:rsidRDefault="006404DB" w:rsidP="007A0324">
      <w:pPr>
        <w:pStyle w:val="ListParagraph"/>
        <w:numPr>
          <w:ilvl w:val="1"/>
          <w:numId w:val="49"/>
        </w:numPr>
        <w:shd w:val="clear" w:color="auto" w:fill="FFFFFF"/>
        <w:spacing w:before="120" w:after="120"/>
        <w:ind w:right="5"/>
        <w:jc w:val="both"/>
        <w:rPr>
          <w:rFonts w:ascii="Roboto" w:hAnsi="Roboto"/>
          <w:color w:val="000000" w:themeColor="text1"/>
          <w:spacing w:val="1"/>
          <w:sz w:val="20"/>
        </w:rPr>
      </w:pPr>
      <w:r w:rsidRPr="00082054">
        <w:rPr>
          <w:rFonts w:ascii="Roboto" w:hAnsi="Roboto"/>
          <w:b/>
          <w:bCs/>
          <w:color w:val="000000" w:themeColor="text1"/>
          <w:spacing w:val="1"/>
          <w:sz w:val="20"/>
        </w:rPr>
        <w:t>E1</w:t>
      </w:r>
      <w:r w:rsidR="00CD49F3" w:rsidRPr="00082054">
        <w:rPr>
          <w:rFonts w:ascii="Roboto" w:hAnsi="Roboto"/>
          <w:b/>
          <w:bCs/>
          <w:color w:val="000000" w:themeColor="text1"/>
          <w:spacing w:val="1"/>
          <w:sz w:val="20"/>
        </w:rPr>
        <w:t>:</w:t>
      </w:r>
      <w:r w:rsidRPr="00082054">
        <w:rPr>
          <w:rFonts w:ascii="Roboto" w:hAnsi="Roboto"/>
          <w:b/>
          <w:bCs/>
          <w:color w:val="000000" w:themeColor="text1"/>
          <w:spacing w:val="1"/>
          <w:sz w:val="20"/>
        </w:rPr>
        <w:t xml:space="preserve"> Fisheries-related experience</w:t>
      </w:r>
      <w:r w:rsidRPr="00082054">
        <w:rPr>
          <w:rFonts w:ascii="Roboto" w:hAnsi="Roboto"/>
          <w:color w:val="000000" w:themeColor="text1"/>
          <w:spacing w:val="1"/>
          <w:sz w:val="20"/>
        </w:rPr>
        <w:t>: 50 points</w:t>
      </w:r>
      <w:r w:rsidR="00CD49F3" w:rsidRPr="00082054">
        <w:rPr>
          <w:rFonts w:ascii="Roboto" w:hAnsi="Roboto"/>
          <w:color w:val="000000" w:themeColor="text1"/>
          <w:spacing w:val="1"/>
          <w:sz w:val="20"/>
        </w:rPr>
        <w:t xml:space="preserve"> maximum</w:t>
      </w:r>
    </w:p>
    <w:p w14:paraId="7381549D" w14:textId="5CF55319" w:rsidR="006404DB" w:rsidRPr="00082054" w:rsidRDefault="006404DB" w:rsidP="007A0324">
      <w:pPr>
        <w:pStyle w:val="ListParagraph"/>
        <w:numPr>
          <w:ilvl w:val="1"/>
          <w:numId w:val="49"/>
        </w:numPr>
        <w:shd w:val="clear" w:color="auto" w:fill="FFFFFF"/>
        <w:spacing w:before="120" w:after="120"/>
        <w:ind w:right="5"/>
        <w:jc w:val="both"/>
        <w:rPr>
          <w:rFonts w:ascii="Roboto" w:hAnsi="Roboto"/>
          <w:color w:val="000000" w:themeColor="text1"/>
          <w:spacing w:val="1"/>
          <w:sz w:val="20"/>
        </w:rPr>
      </w:pPr>
      <w:r w:rsidRPr="00082054">
        <w:rPr>
          <w:rFonts w:ascii="Roboto" w:hAnsi="Roboto"/>
          <w:b/>
          <w:bCs/>
          <w:color w:val="000000" w:themeColor="text1"/>
          <w:spacing w:val="1"/>
          <w:sz w:val="20"/>
        </w:rPr>
        <w:t>E2</w:t>
      </w:r>
      <w:r w:rsidR="00CD49F3" w:rsidRPr="00082054">
        <w:rPr>
          <w:rFonts w:ascii="Roboto" w:hAnsi="Roboto"/>
          <w:b/>
          <w:bCs/>
          <w:color w:val="000000" w:themeColor="text1"/>
          <w:spacing w:val="1"/>
          <w:sz w:val="20"/>
        </w:rPr>
        <w:t>:</w:t>
      </w:r>
      <w:r w:rsidRPr="00082054">
        <w:rPr>
          <w:rFonts w:ascii="Roboto" w:hAnsi="Roboto"/>
          <w:b/>
          <w:bCs/>
          <w:color w:val="000000" w:themeColor="text1"/>
          <w:spacing w:val="1"/>
          <w:sz w:val="20"/>
        </w:rPr>
        <w:t xml:space="preserve"> </w:t>
      </w:r>
      <w:r w:rsidR="00CD49F3" w:rsidRPr="00082054">
        <w:rPr>
          <w:rFonts w:ascii="Roboto" w:hAnsi="Roboto"/>
          <w:b/>
          <w:bCs/>
          <w:color w:val="000000" w:themeColor="text1"/>
          <w:spacing w:val="1"/>
          <w:sz w:val="20"/>
        </w:rPr>
        <w:t>A</w:t>
      </w:r>
      <w:r w:rsidRPr="00082054">
        <w:rPr>
          <w:rFonts w:ascii="Roboto" w:hAnsi="Roboto"/>
          <w:b/>
          <w:bCs/>
          <w:color w:val="000000" w:themeColor="text1"/>
          <w:spacing w:val="1"/>
          <w:sz w:val="20"/>
        </w:rPr>
        <w:t xml:space="preserve">rea-based </w:t>
      </w:r>
      <w:r w:rsidR="00CD49F3" w:rsidRPr="00082054">
        <w:rPr>
          <w:rFonts w:ascii="Roboto" w:hAnsi="Roboto"/>
          <w:b/>
          <w:bCs/>
          <w:color w:val="000000" w:themeColor="text1"/>
          <w:spacing w:val="1"/>
          <w:sz w:val="20"/>
        </w:rPr>
        <w:t>management/</w:t>
      </w:r>
      <w:r w:rsidRPr="00082054">
        <w:rPr>
          <w:rFonts w:ascii="Roboto" w:hAnsi="Roboto"/>
          <w:b/>
          <w:bCs/>
          <w:color w:val="000000" w:themeColor="text1"/>
          <w:spacing w:val="1"/>
          <w:sz w:val="20"/>
        </w:rPr>
        <w:t>planning experience</w:t>
      </w:r>
      <w:r w:rsidRPr="00082054">
        <w:rPr>
          <w:rFonts w:ascii="Roboto" w:hAnsi="Roboto"/>
          <w:color w:val="000000" w:themeColor="text1"/>
          <w:spacing w:val="1"/>
          <w:sz w:val="20"/>
        </w:rPr>
        <w:t>: 10 points</w:t>
      </w:r>
      <w:r w:rsidR="00CD49F3" w:rsidRPr="00082054">
        <w:rPr>
          <w:rFonts w:ascii="Roboto" w:hAnsi="Roboto"/>
          <w:color w:val="000000" w:themeColor="text1"/>
          <w:spacing w:val="1"/>
          <w:sz w:val="20"/>
        </w:rPr>
        <w:t xml:space="preserve"> maximum</w:t>
      </w:r>
    </w:p>
    <w:p w14:paraId="4398102F" w14:textId="77777777" w:rsidR="006404DB" w:rsidRPr="00082054" w:rsidRDefault="006404DB" w:rsidP="006404DB">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The total score for each Tenderer shall be calculated as:</w:t>
      </w:r>
    </w:p>
    <w:p w14:paraId="3484ADA7" w14:textId="7C420ACD" w:rsidR="00F2315D" w:rsidRDefault="006404DB" w:rsidP="006404DB">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ENP = P + E</w:t>
      </w:r>
      <w:r w:rsidR="00F2315D">
        <w:rPr>
          <w:rFonts w:ascii="Roboto" w:hAnsi="Roboto"/>
          <w:b/>
          <w:bCs/>
          <w:color w:val="000000" w:themeColor="text1"/>
          <w:spacing w:val="1"/>
          <w:sz w:val="20"/>
        </w:rPr>
        <w:t>,</w:t>
      </w:r>
    </w:p>
    <w:p w14:paraId="3BB1AC5F" w14:textId="26E98482" w:rsidR="006404DB" w:rsidRPr="00082054" w:rsidRDefault="00F2315D" w:rsidP="006404DB">
      <w:pPr>
        <w:shd w:val="clear" w:color="auto" w:fill="FFFFFF"/>
        <w:spacing w:before="120" w:after="120"/>
        <w:ind w:left="274" w:right="5"/>
        <w:jc w:val="both"/>
        <w:rPr>
          <w:rFonts w:ascii="Roboto" w:hAnsi="Roboto"/>
          <w:color w:val="000000" w:themeColor="text1"/>
          <w:spacing w:val="1"/>
          <w:sz w:val="20"/>
        </w:rPr>
      </w:pPr>
      <w:r>
        <w:rPr>
          <w:rFonts w:ascii="Roboto" w:hAnsi="Roboto"/>
          <w:b/>
          <w:bCs/>
          <w:color w:val="000000" w:themeColor="text1"/>
          <w:spacing w:val="1"/>
          <w:sz w:val="20"/>
        </w:rPr>
        <w:t xml:space="preserve">with E = </w:t>
      </w:r>
      <w:r w:rsidR="006404DB" w:rsidRPr="00082054">
        <w:rPr>
          <w:rFonts w:ascii="Roboto" w:hAnsi="Roboto"/>
          <w:b/>
          <w:bCs/>
          <w:color w:val="000000" w:themeColor="text1"/>
          <w:spacing w:val="1"/>
          <w:sz w:val="20"/>
        </w:rPr>
        <w:t>E1 + E2</w:t>
      </w:r>
    </w:p>
    <w:p w14:paraId="2A2E956D" w14:textId="77777777" w:rsidR="006404DB" w:rsidRPr="00082054" w:rsidRDefault="006404DB" w:rsidP="006404DB">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The Tender with the highest total score shall be ranked first.</w:t>
      </w:r>
    </w:p>
    <w:p w14:paraId="54517A95" w14:textId="1175A491" w:rsidR="00D46F54" w:rsidRPr="00082054" w:rsidRDefault="00D46F54" w:rsidP="0048216E">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Detail</w:t>
      </w:r>
      <w:r w:rsidR="00ED72A0" w:rsidRPr="00082054">
        <w:rPr>
          <w:rFonts w:ascii="Roboto" w:hAnsi="Roboto"/>
          <w:color w:val="000000" w:themeColor="text1"/>
          <w:spacing w:val="1"/>
          <w:sz w:val="20"/>
        </w:rPr>
        <w:t>ed</w:t>
      </w:r>
      <w:r w:rsidRPr="00082054">
        <w:rPr>
          <w:rFonts w:ascii="Roboto" w:hAnsi="Roboto"/>
          <w:color w:val="000000" w:themeColor="text1"/>
          <w:spacing w:val="1"/>
          <w:sz w:val="20"/>
        </w:rPr>
        <w:t xml:space="preserve"> criteria, concerning number of points are </w:t>
      </w:r>
      <w:r w:rsidR="00E03A8A" w:rsidRPr="00082054">
        <w:rPr>
          <w:rFonts w:ascii="Roboto" w:hAnsi="Roboto"/>
          <w:color w:val="000000" w:themeColor="text1"/>
          <w:spacing w:val="1"/>
          <w:sz w:val="20"/>
        </w:rPr>
        <w:t>demonstrated below:</w:t>
      </w:r>
    </w:p>
    <w:p w14:paraId="53F3C22F" w14:textId="77777777" w:rsidR="007A0324" w:rsidRPr="00082054" w:rsidRDefault="007A0324" w:rsidP="0048216E">
      <w:pPr>
        <w:shd w:val="clear" w:color="auto" w:fill="FFFFFF"/>
        <w:spacing w:before="120" w:after="120"/>
        <w:ind w:left="274" w:right="5"/>
        <w:jc w:val="both"/>
        <w:rPr>
          <w:rFonts w:ascii="Roboto" w:hAnsi="Roboto"/>
          <w:color w:val="000000" w:themeColor="text1"/>
          <w:spacing w:val="1"/>
          <w:sz w:val="20"/>
        </w:rPr>
      </w:pPr>
    </w:p>
    <w:p w14:paraId="235768CE" w14:textId="597299F9" w:rsidR="00D46F54" w:rsidRPr="00082054" w:rsidRDefault="007A0324" w:rsidP="007A0324">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PRICE (P):</w:t>
      </w:r>
    </w:p>
    <w:p w14:paraId="081BBFE9" w14:textId="15B37916" w:rsidR="00B15809" w:rsidRPr="00082054" w:rsidRDefault="00B15809" w:rsidP="00B15809">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The price</w:t>
      </w:r>
      <w:r w:rsidR="007D2FB2" w:rsidRPr="00082054">
        <w:rPr>
          <w:rFonts w:ascii="Roboto" w:hAnsi="Roboto"/>
          <w:color w:val="000000" w:themeColor="text1"/>
          <w:spacing w:val="1"/>
          <w:sz w:val="20"/>
        </w:rPr>
        <w:t xml:space="preserve"> (in EUR including VAT, if applicable)</w:t>
      </w:r>
      <w:r w:rsidRPr="00082054">
        <w:rPr>
          <w:rFonts w:ascii="Roboto" w:hAnsi="Roboto"/>
          <w:color w:val="000000" w:themeColor="text1"/>
          <w:spacing w:val="1"/>
          <w:sz w:val="20"/>
        </w:rPr>
        <w:t xml:space="preserve"> score shall be calculated as follows:</w:t>
      </w:r>
    </w:p>
    <w:p w14:paraId="2B9E1175" w14:textId="2DF2AF3F" w:rsidR="00B15809" w:rsidRPr="00082054" w:rsidRDefault="00B15809" w:rsidP="00B15809">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P = (Lowest </w:t>
      </w:r>
      <w:r w:rsidR="007D2FB2" w:rsidRPr="00082054">
        <w:rPr>
          <w:rFonts w:ascii="Roboto" w:hAnsi="Roboto"/>
          <w:color w:val="000000" w:themeColor="text1"/>
          <w:spacing w:val="1"/>
          <w:sz w:val="20"/>
        </w:rPr>
        <w:t xml:space="preserve">bid </w:t>
      </w:r>
      <w:r w:rsidRPr="00082054">
        <w:rPr>
          <w:rFonts w:ascii="Roboto" w:hAnsi="Roboto"/>
          <w:color w:val="000000" w:themeColor="text1"/>
          <w:spacing w:val="1"/>
          <w:sz w:val="20"/>
        </w:rPr>
        <w:t xml:space="preserve">price / </w:t>
      </w:r>
      <w:r w:rsidR="007D2FB2" w:rsidRPr="00082054">
        <w:rPr>
          <w:rFonts w:ascii="Roboto" w:hAnsi="Roboto"/>
          <w:color w:val="000000" w:themeColor="text1"/>
          <w:spacing w:val="1"/>
          <w:sz w:val="20"/>
        </w:rPr>
        <w:t>Bid</w:t>
      </w:r>
      <w:r w:rsidRPr="00082054">
        <w:rPr>
          <w:rFonts w:ascii="Roboto" w:hAnsi="Roboto"/>
          <w:color w:val="000000" w:themeColor="text1"/>
          <w:spacing w:val="1"/>
          <w:sz w:val="20"/>
        </w:rPr>
        <w:t xml:space="preserve"> price under evaluation) × 40</w:t>
      </w:r>
    </w:p>
    <w:p w14:paraId="0B57F04E" w14:textId="77777777" w:rsidR="008D58B7" w:rsidRPr="00082054" w:rsidRDefault="008D58B7" w:rsidP="00CD12AF">
      <w:pPr>
        <w:shd w:val="clear" w:color="auto" w:fill="FFFFFF"/>
        <w:spacing w:before="120" w:after="120"/>
        <w:ind w:left="274" w:right="5"/>
        <w:jc w:val="both"/>
        <w:rPr>
          <w:rFonts w:ascii="Roboto" w:hAnsi="Roboto"/>
          <w:color w:val="000000" w:themeColor="text1"/>
          <w:spacing w:val="1"/>
          <w:sz w:val="20"/>
        </w:rPr>
      </w:pPr>
    </w:p>
    <w:p w14:paraId="64E99F27" w14:textId="7C0DA18E" w:rsidR="00CD12AF" w:rsidRPr="00082054" w:rsidRDefault="008D58B7" w:rsidP="00CD12AF">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 xml:space="preserve">EXPERTISE </w:t>
      </w:r>
      <w:r w:rsidR="006628C7" w:rsidRPr="00082054">
        <w:rPr>
          <w:rFonts w:ascii="Roboto" w:hAnsi="Roboto"/>
          <w:b/>
          <w:bCs/>
          <w:color w:val="000000" w:themeColor="text1"/>
          <w:spacing w:val="1"/>
          <w:sz w:val="20"/>
        </w:rPr>
        <w:t>OF THE TENDERER</w:t>
      </w:r>
      <w:r w:rsidR="00B45899" w:rsidRPr="00082054">
        <w:rPr>
          <w:rFonts w:ascii="Roboto" w:hAnsi="Roboto"/>
          <w:b/>
          <w:bCs/>
          <w:color w:val="000000" w:themeColor="text1"/>
          <w:spacing w:val="1"/>
          <w:sz w:val="20"/>
        </w:rPr>
        <w:t xml:space="preserve"> (E)</w:t>
      </w:r>
      <w:r w:rsidR="006628C7" w:rsidRPr="00082054">
        <w:rPr>
          <w:rFonts w:ascii="Roboto" w:hAnsi="Roboto"/>
          <w:b/>
          <w:bCs/>
          <w:color w:val="000000" w:themeColor="text1"/>
          <w:spacing w:val="1"/>
          <w:sz w:val="20"/>
        </w:rPr>
        <w:t>:</w:t>
      </w:r>
    </w:p>
    <w:p w14:paraId="0CB4AFF1" w14:textId="77777777" w:rsidR="009F5941" w:rsidRPr="00082054" w:rsidRDefault="009F5941" w:rsidP="009F5941">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Experience shall be assessed on the basis of </w:t>
      </w:r>
      <w:r w:rsidRPr="00082054">
        <w:rPr>
          <w:rFonts w:ascii="Roboto" w:hAnsi="Roboto"/>
          <w:b/>
          <w:bCs/>
          <w:color w:val="000000" w:themeColor="text1"/>
          <w:spacing w:val="1"/>
          <w:sz w:val="20"/>
        </w:rPr>
        <w:t>reference projects submitted by the Tenderer</w:t>
      </w:r>
      <w:r w:rsidRPr="00082054">
        <w:rPr>
          <w:rFonts w:ascii="Roboto" w:hAnsi="Roboto"/>
          <w:color w:val="000000" w:themeColor="text1"/>
          <w:spacing w:val="1"/>
          <w:sz w:val="20"/>
        </w:rPr>
        <w:t>, in accordance with the limits specified below.</w:t>
      </w:r>
    </w:p>
    <w:p w14:paraId="0ACE6B39" w14:textId="77777777" w:rsidR="009F5941" w:rsidRPr="00082054" w:rsidRDefault="009F5941" w:rsidP="009F5941">
      <w:pPr>
        <w:numPr>
          <w:ilvl w:val="0"/>
          <w:numId w:val="50"/>
        </w:numPr>
        <w:shd w:val="clear" w:color="auto" w:fill="FFFFFF"/>
        <w:spacing w:before="120" w:after="120"/>
        <w:ind w:right="5"/>
        <w:jc w:val="both"/>
        <w:rPr>
          <w:rFonts w:ascii="Roboto" w:hAnsi="Roboto"/>
          <w:color w:val="000000" w:themeColor="text1"/>
          <w:spacing w:val="1"/>
          <w:sz w:val="20"/>
        </w:rPr>
      </w:pPr>
      <w:r w:rsidRPr="00082054">
        <w:rPr>
          <w:rFonts w:ascii="Roboto" w:hAnsi="Roboto"/>
          <w:b/>
          <w:bCs/>
          <w:color w:val="000000" w:themeColor="text1"/>
          <w:spacing w:val="1"/>
          <w:sz w:val="20"/>
        </w:rPr>
        <w:t>Maximum number of reference projects</w:t>
      </w:r>
      <w:r w:rsidRPr="00082054">
        <w:rPr>
          <w:rFonts w:ascii="Roboto" w:hAnsi="Roboto"/>
          <w:color w:val="000000" w:themeColor="text1"/>
          <w:spacing w:val="1"/>
          <w:sz w:val="20"/>
        </w:rPr>
        <w:t>:</w:t>
      </w:r>
    </w:p>
    <w:p w14:paraId="2BF425CD" w14:textId="77777777" w:rsidR="009F5941" w:rsidRPr="00082054" w:rsidRDefault="009F5941" w:rsidP="009F5941">
      <w:pPr>
        <w:numPr>
          <w:ilvl w:val="1"/>
          <w:numId w:val="50"/>
        </w:numPr>
        <w:shd w:val="clear" w:color="auto" w:fill="FFFFFF"/>
        <w:spacing w:before="120" w:after="120"/>
        <w:ind w:right="5"/>
        <w:jc w:val="both"/>
        <w:rPr>
          <w:rFonts w:ascii="Roboto" w:hAnsi="Roboto"/>
          <w:color w:val="000000" w:themeColor="text1"/>
          <w:spacing w:val="1"/>
          <w:sz w:val="20"/>
        </w:rPr>
      </w:pPr>
      <w:r w:rsidRPr="00082054">
        <w:rPr>
          <w:rFonts w:ascii="Roboto" w:hAnsi="Roboto"/>
          <w:color w:val="000000" w:themeColor="text1"/>
          <w:spacing w:val="1"/>
          <w:sz w:val="20"/>
        </w:rPr>
        <w:t xml:space="preserve">Up to </w:t>
      </w:r>
      <w:r w:rsidRPr="00082054">
        <w:rPr>
          <w:rFonts w:ascii="Roboto" w:hAnsi="Roboto"/>
          <w:b/>
          <w:bCs/>
          <w:color w:val="000000" w:themeColor="text1"/>
          <w:spacing w:val="1"/>
          <w:sz w:val="20"/>
        </w:rPr>
        <w:t>10 fisheries-related projects</w:t>
      </w:r>
      <w:r w:rsidRPr="00082054">
        <w:rPr>
          <w:rFonts w:ascii="Roboto" w:hAnsi="Roboto"/>
          <w:color w:val="000000" w:themeColor="text1"/>
          <w:spacing w:val="1"/>
          <w:sz w:val="20"/>
        </w:rPr>
        <w:t xml:space="preserve"> (E1)</w:t>
      </w:r>
    </w:p>
    <w:p w14:paraId="505AF6DF" w14:textId="77777777" w:rsidR="009F5941" w:rsidRPr="00082054" w:rsidRDefault="009F5941" w:rsidP="009F5941">
      <w:pPr>
        <w:numPr>
          <w:ilvl w:val="1"/>
          <w:numId w:val="50"/>
        </w:numPr>
        <w:shd w:val="clear" w:color="auto" w:fill="FFFFFF"/>
        <w:spacing w:before="120" w:after="120"/>
        <w:ind w:right="5"/>
        <w:jc w:val="both"/>
        <w:rPr>
          <w:rFonts w:ascii="Roboto" w:hAnsi="Roboto"/>
          <w:color w:val="000000" w:themeColor="text1"/>
          <w:spacing w:val="1"/>
          <w:sz w:val="20"/>
        </w:rPr>
      </w:pPr>
      <w:r w:rsidRPr="00082054">
        <w:rPr>
          <w:rFonts w:ascii="Roboto" w:hAnsi="Roboto"/>
          <w:color w:val="000000" w:themeColor="text1"/>
          <w:spacing w:val="1"/>
          <w:sz w:val="20"/>
        </w:rPr>
        <w:t xml:space="preserve">Up to </w:t>
      </w:r>
      <w:r w:rsidRPr="00082054">
        <w:rPr>
          <w:rFonts w:ascii="Roboto" w:hAnsi="Roboto"/>
          <w:b/>
          <w:bCs/>
          <w:color w:val="000000" w:themeColor="text1"/>
          <w:spacing w:val="1"/>
          <w:sz w:val="20"/>
        </w:rPr>
        <w:t>5 MSP / marine or area-based planning projects</w:t>
      </w:r>
      <w:r w:rsidRPr="00082054">
        <w:rPr>
          <w:rFonts w:ascii="Roboto" w:hAnsi="Roboto"/>
          <w:color w:val="000000" w:themeColor="text1"/>
          <w:spacing w:val="1"/>
          <w:sz w:val="20"/>
        </w:rPr>
        <w:t xml:space="preserve"> (E2)</w:t>
      </w:r>
    </w:p>
    <w:p w14:paraId="4CBDBB34" w14:textId="3B277B77" w:rsidR="009F5941" w:rsidRPr="00082054" w:rsidRDefault="009F5941" w:rsidP="006D0A65">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Only the projects submitted within these limits shall be evaluated.</w:t>
      </w:r>
      <w:r w:rsidR="006A3FCE" w:rsidRPr="00082054">
        <w:rPr>
          <w:rFonts w:ascii="Roboto" w:hAnsi="Roboto"/>
          <w:color w:val="000000" w:themeColor="text1"/>
          <w:spacing w:val="1"/>
          <w:sz w:val="20"/>
        </w:rPr>
        <w:t xml:space="preserve"> For the purposes </w:t>
      </w:r>
      <w:r w:rsidR="006D0A65" w:rsidRPr="00082054">
        <w:rPr>
          <w:rFonts w:ascii="Roboto" w:hAnsi="Roboto"/>
          <w:color w:val="000000" w:themeColor="text1"/>
          <w:spacing w:val="1"/>
          <w:sz w:val="20"/>
        </w:rPr>
        <w:t xml:space="preserve">of the evaluation under this Chapter </w:t>
      </w:r>
      <w:r w:rsidR="006A3FCE" w:rsidRPr="00082054">
        <w:rPr>
          <w:rFonts w:ascii="Roboto" w:hAnsi="Roboto"/>
          <w:color w:val="000000" w:themeColor="text1"/>
          <w:spacing w:val="1"/>
          <w:sz w:val="20"/>
        </w:rPr>
        <w:t xml:space="preserve">the Tenderer shall submit the </w:t>
      </w:r>
      <w:r w:rsidR="00202359" w:rsidRPr="00082054">
        <w:rPr>
          <w:rFonts w:ascii="Roboto" w:hAnsi="Roboto"/>
          <w:color w:val="000000" w:themeColor="text1"/>
          <w:spacing w:val="1"/>
          <w:sz w:val="20"/>
        </w:rPr>
        <w:t>list</w:t>
      </w:r>
      <w:r w:rsidR="006A3FCE" w:rsidRPr="00082054">
        <w:rPr>
          <w:rFonts w:ascii="Roboto" w:hAnsi="Roboto"/>
          <w:color w:val="000000" w:themeColor="text1"/>
          <w:spacing w:val="1"/>
          <w:sz w:val="20"/>
        </w:rPr>
        <w:t xml:space="preserve"> of projects verifying expertise of the Tenderer (Annexes 3a and 3b)</w:t>
      </w:r>
      <w:r w:rsidR="002D6928" w:rsidRPr="00082054">
        <w:rPr>
          <w:rFonts w:ascii="Roboto" w:hAnsi="Roboto"/>
          <w:color w:val="000000" w:themeColor="text1"/>
          <w:spacing w:val="1"/>
          <w:sz w:val="20"/>
        </w:rPr>
        <w:t>.</w:t>
      </w:r>
    </w:p>
    <w:p w14:paraId="1010463B" w14:textId="77777777" w:rsidR="00644BAD" w:rsidRPr="00082054" w:rsidRDefault="00644BAD" w:rsidP="00202359">
      <w:pPr>
        <w:shd w:val="clear" w:color="auto" w:fill="FFFFFF"/>
        <w:spacing w:before="120" w:after="120"/>
        <w:ind w:left="274" w:right="5"/>
        <w:jc w:val="both"/>
        <w:rPr>
          <w:rFonts w:ascii="Roboto" w:hAnsi="Roboto"/>
          <w:color w:val="000000" w:themeColor="text1"/>
          <w:spacing w:val="1"/>
          <w:sz w:val="20"/>
        </w:rPr>
      </w:pPr>
    </w:p>
    <w:p w14:paraId="2F27A718" w14:textId="40F720CE"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Fisheries-related experience (E1)</w:t>
      </w:r>
    </w:p>
    <w:p w14:paraId="1F420CC7"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Each fisheries-related reference project shall be evaluated </w:t>
      </w:r>
      <w:r w:rsidRPr="00082054">
        <w:rPr>
          <w:rFonts w:ascii="Roboto" w:hAnsi="Roboto"/>
          <w:b/>
          <w:bCs/>
          <w:color w:val="000000" w:themeColor="text1"/>
          <w:spacing w:val="1"/>
          <w:sz w:val="20"/>
        </w:rPr>
        <w:t>individually</w:t>
      </w:r>
      <w:r w:rsidRPr="00082054">
        <w:rPr>
          <w:rFonts w:ascii="Roboto" w:hAnsi="Roboto"/>
          <w:color w:val="000000" w:themeColor="text1"/>
          <w:spacing w:val="1"/>
          <w:sz w:val="20"/>
        </w:rPr>
        <w:t>, using the scoring scale below.</w:t>
      </w:r>
    </w:p>
    <w:p w14:paraId="43F0E597"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Per-project scoring scale (0–5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8748"/>
      </w:tblGrid>
      <w:tr w:rsidR="00644BAD" w:rsidRPr="00082054" w14:paraId="53D686CA" w14:textId="77777777">
        <w:trPr>
          <w:tblHeader/>
          <w:tblCellSpacing w:w="15" w:type="dxa"/>
        </w:trPr>
        <w:tc>
          <w:tcPr>
            <w:tcW w:w="0" w:type="auto"/>
            <w:vAlign w:val="center"/>
            <w:hideMark/>
          </w:tcPr>
          <w:p w14:paraId="0BA4ADA5"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Score</w:t>
            </w:r>
          </w:p>
        </w:tc>
        <w:tc>
          <w:tcPr>
            <w:tcW w:w="0" w:type="auto"/>
            <w:vAlign w:val="center"/>
            <w:hideMark/>
          </w:tcPr>
          <w:p w14:paraId="47A659F9"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Description</w:t>
            </w:r>
          </w:p>
        </w:tc>
      </w:tr>
      <w:tr w:rsidR="00644BAD" w:rsidRPr="00082054" w14:paraId="52446C5C" w14:textId="77777777">
        <w:trPr>
          <w:tblCellSpacing w:w="15" w:type="dxa"/>
        </w:trPr>
        <w:tc>
          <w:tcPr>
            <w:tcW w:w="0" w:type="auto"/>
            <w:vAlign w:val="center"/>
            <w:hideMark/>
          </w:tcPr>
          <w:p w14:paraId="67FDCB59"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0</w:t>
            </w:r>
          </w:p>
        </w:tc>
        <w:tc>
          <w:tcPr>
            <w:tcW w:w="0" w:type="auto"/>
            <w:vAlign w:val="center"/>
            <w:hideMark/>
          </w:tcPr>
          <w:p w14:paraId="0E6EF89E"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Not relevant to fisheries or the objectives of the assignment</w:t>
            </w:r>
          </w:p>
        </w:tc>
      </w:tr>
      <w:tr w:rsidR="00644BAD" w:rsidRPr="00082054" w14:paraId="69CA461C" w14:textId="77777777">
        <w:trPr>
          <w:tblCellSpacing w:w="15" w:type="dxa"/>
        </w:trPr>
        <w:tc>
          <w:tcPr>
            <w:tcW w:w="0" w:type="auto"/>
            <w:vAlign w:val="center"/>
            <w:hideMark/>
          </w:tcPr>
          <w:p w14:paraId="25FDF0A5"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1</w:t>
            </w:r>
          </w:p>
        </w:tc>
        <w:tc>
          <w:tcPr>
            <w:tcW w:w="0" w:type="auto"/>
            <w:vAlign w:val="center"/>
            <w:hideMark/>
          </w:tcPr>
          <w:p w14:paraId="1A05C103"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Marginal relevance; limited connection to fisheries</w:t>
            </w:r>
          </w:p>
        </w:tc>
      </w:tr>
      <w:tr w:rsidR="00644BAD" w:rsidRPr="00082054" w14:paraId="588F7C53" w14:textId="77777777">
        <w:trPr>
          <w:tblCellSpacing w:w="15" w:type="dxa"/>
        </w:trPr>
        <w:tc>
          <w:tcPr>
            <w:tcW w:w="0" w:type="auto"/>
            <w:vAlign w:val="center"/>
            <w:hideMark/>
          </w:tcPr>
          <w:p w14:paraId="0FF09EF4"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2</w:t>
            </w:r>
          </w:p>
        </w:tc>
        <w:tc>
          <w:tcPr>
            <w:tcW w:w="0" w:type="auto"/>
            <w:vAlign w:val="center"/>
            <w:hideMark/>
          </w:tcPr>
          <w:p w14:paraId="1D0EB702"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Some relevance to fisheries, but limited analytical depth or scope</w:t>
            </w:r>
          </w:p>
        </w:tc>
      </w:tr>
      <w:tr w:rsidR="00644BAD" w:rsidRPr="00082054" w14:paraId="568FF6A8" w14:textId="77777777">
        <w:trPr>
          <w:tblCellSpacing w:w="15" w:type="dxa"/>
        </w:trPr>
        <w:tc>
          <w:tcPr>
            <w:tcW w:w="0" w:type="auto"/>
            <w:vAlign w:val="center"/>
            <w:hideMark/>
          </w:tcPr>
          <w:p w14:paraId="13A169A0"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3</w:t>
            </w:r>
          </w:p>
        </w:tc>
        <w:tc>
          <w:tcPr>
            <w:tcW w:w="0" w:type="auto"/>
            <w:vAlign w:val="center"/>
            <w:hideMark/>
          </w:tcPr>
          <w:p w14:paraId="325DE110"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Relevant fisheries project with solid technical and analytical content</w:t>
            </w:r>
          </w:p>
        </w:tc>
      </w:tr>
      <w:tr w:rsidR="00644BAD" w:rsidRPr="00082054" w14:paraId="0E2B92B8" w14:textId="77777777">
        <w:trPr>
          <w:tblCellSpacing w:w="15" w:type="dxa"/>
        </w:trPr>
        <w:tc>
          <w:tcPr>
            <w:tcW w:w="0" w:type="auto"/>
            <w:vAlign w:val="center"/>
            <w:hideMark/>
          </w:tcPr>
          <w:p w14:paraId="6BF66EAF"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4</w:t>
            </w:r>
          </w:p>
        </w:tc>
        <w:tc>
          <w:tcPr>
            <w:tcW w:w="0" w:type="auto"/>
            <w:vAlign w:val="center"/>
            <w:hideMark/>
          </w:tcPr>
          <w:p w14:paraId="68011FBD"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Highly relevant fisheries project with strong policy, governance, or socio-economic analysis</w:t>
            </w:r>
          </w:p>
        </w:tc>
      </w:tr>
      <w:tr w:rsidR="00644BAD" w:rsidRPr="00082054" w14:paraId="00BDA868" w14:textId="77777777">
        <w:trPr>
          <w:tblCellSpacing w:w="15" w:type="dxa"/>
        </w:trPr>
        <w:tc>
          <w:tcPr>
            <w:tcW w:w="0" w:type="auto"/>
            <w:vAlign w:val="center"/>
            <w:hideMark/>
          </w:tcPr>
          <w:p w14:paraId="38A85664"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5</w:t>
            </w:r>
          </w:p>
        </w:tc>
        <w:tc>
          <w:tcPr>
            <w:tcW w:w="0" w:type="auto"/>
            <w:vAlign w:val="center"/>
            <w:hideMark/>
          </w:tcPr>
          <w:p w14:paraId="2D0700FD"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Very high relevance; project comparable in scope, complexity, and objectives to the present assignment</w:t>
            </w:r>
          </w:p>
        </w:tc>
      </w:tr>
    </w:tbl>
    <w:p w14:paraId="06F23DA1"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Calculation of E1 score:</w:t>
      </w:r>
    </w:p>
    <w:p w14:paraId="16330489" w14:textId="44CDC0EC"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b/>
          <w:bCs/>
          <w:color w:val="000000" w:themeColor="text1"/>
          <w:spacing w:val="1"/>
          <w:sz w:val="20"/>
        </w:rPr>
        <w:t>E1 = (Sum of points obtained for evaluated fisheries</w:t>
      </w:r>
      <w:r w:rsidR="00EF1DBC">
        <w:rPr>
          <w:rFonts w:ascii="Roboto" w:hAnsi="Roboto"/>
          <w:b/>
          <w:bCs/>
          <w:color w:val="000000" w:themeColor="text1"/>
          <w:spacing w:val="1"/>
          <w:sz w:val="20"/>
        </w:rPr>
        <w:t>-related</w:t>
      </w:r>
      <w:r w:rsidRPr="00082054">
        <w:rPr>
          <w:rFonts w:ascii="Roboto" w:hAnsi="Roboto"/>
          <w:b/>
          <w:bCs/>
          <w:color w:val="000000" w:themeColor="text1"/>
          <w:spacing w:val="1"/>
          <w:sz w:val="20"/>
        </w:rPr>
        <w:t xml:space="preserve"> projects / Maximum possible points) × 50</w:t>
      </w:r>
    </w:p>
    <w:p w14:paraId="23A81140" w14:textId="77777777" w:rsidR="005C0903" w:rsidRPr="00082054" w:rsidRDefault="005C0903" w:rsidP="00644BAD">
      <w:pPr>
        <w:shd w:val="clear" w:color="auto" w:fill="FFFFFF"/>
        <w:spacing w:before="120" w:after="120"/>
        <w:ind w:left="274" w:right="5"/>
        <w:jc w:val="both"/>
        <w:rPr>
          <w:rFonts w:ascii="Roboto" w:hAnsi="Roboto"/>
          <w:color w:val="000000" w:themeColor="text1"/>
          <w:spacing w:val="1"/>
          <w:sz w:val="20"/>
        </w:rPr>
      </w:pPr>
    </w:p>
    <w:p w14:paraId="55E39D29" w14:textId="01AA9A7F"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p>
    <w:p w14:paraId="181105CA" w14:textId="2E0B2933" w:rsidR="00644BAD" w:rsidRPr="00082054" w:rsidRDefault="005C0903"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A</w:t>
      </w:r>
      <w:r w:rsidR="00644BAD" w:rsidRPr="00082054">
        <w:rPr>
          <w:rFonts w:ascii="Roboto" w:hAnsi="Roboto"/>
          <w:b/>
          <w:bCs/>
          <w:color w:val="000000" w:themeColor="text1"/>
          <w:spacing w:val="1"/>
          <w:sz w:val="20"/>
        </w:rPr>
        <w:t>rea-based planning</w:t>
      </w:r>
      <w:r w:rsidRPr="00082054">
        <w:rPr>
          <w:rFonts w:ascii="Roboto" w:hAnsi="Roboto"/>
          <w:b/>
          <w:bCs/>
          <w:color w:val="000000" w:themeColor="text1"/>
          <w:spacing w:val="1"/>
          <w:sz w:val="20"/>
        </w:rPr>
        <w:t>/management</w:t>
      </w:r>
      <w:r w:rsidR="00644BAD" w:rsidRPr="00082054">
        <w:rPr>
          <w:rFonts w:ascii="Roboto" w:hAnsi="Roboto"/>
          <w:b/>
          <w:bCs/>
          <w:color w:val="000000" w:themeColor="text1"/>
          <w:spacing w:val="1"/>
          <w:sz w:val="20"/>
        </w:rPr>
        <w:t xml:space="preserve"> experience (</w:t>
      </w:r>
      <w:r w:rsidRPr="00082054">
        <w:rPr>
          <w:rFonts w:ascii="Roboto" w:hAnsi="Roboto"/>
          <w:b/>
          <w:bCs/>
          <w:color w:val="000000" w:themeColor="text1"/>
          <w:spacing w:val="1"/>
          <w:sz w:val="20"/>
        </w:rPr>
        <w:t>E2</w:t>
      </w:r>
      <w:r w:rsidR="00644BAD" w:rsidRPr="00082054">
        <w:rPr>
          <w:rFonts w:ascii="Roboto" w:hAnsi="Roboto"/>
          <w:b/>
          <w:bCs/>
          <w:color w:val="000000" w:themeColor="text1"/>
          <w:spacing w:val="1"/>
          <w:sz w:val="20"/>
        </w:rPr>
        <w:t>)</w:t>
      </w:r>
    </w:p>
    <w:p w14:paraId="6017CC54" w14:textId="47A69F07" w:rsidR="00644BAD" w:rsidRPr="00082054" w:rsidRDefault="009B306D" w:rsidP="000847F4">
      <w:pPr>
        <w:shd w:val="clear" w:color="auto" w:fill="FFFFFF"/>
        <w:spacing w:before="120" w:after="120"/>
        <w:ind w:right="5"/>
        <w:jc w:val="both"/>
        <w:rPr>
          <w:rFonts w:ascii="Roboto" w:hAnsi="Roboto"/>
          <w:color w:val="000000" w:themeColor="text1"/>
          <w:spacing w:val="1"/>
          <w:sz w:val="20"/>
        </w:rPr>
      </w:pPr>
      <w:r w:rsidRPr="00082054">
        <w:rPr>
          <w:rFonts w:ascii="Roboto" w:hAnsi="Roboto"/>
          <w:color w:val="000000" w:themeColor="text1"/>
          <w:spacing w:val="1"/>
          <w:sz w:val="20"/>
        </w:rPr>
        <w:t xml:space="preserve">For the purposes of this Tender, </w:t>
      </w:r>
      <w:r w:rsidR="00ED74F5" w:rsidRPr="00082054">
        <w:rPr>
          <w:rFonts w:ascii="Roboto" w:hAnsi="Roboto"/>
          <w:color w:val="000000" w:themeColor="text1"/>
          <w:spacing w:val="1"/>
          <w:sz w:val="20"/>
        </w:rPr>
        <w:t>a</w:t>
      </w:r>
      <w:r w:rsidR="000847F4" w:rsidRPr="00082054">
        <w:rPr>
          <w:rFonts w:ascii="Roboto" w:hAnsi="Roboto"/>
          <w:color w:val="000000" w:themeColor="text1"/>
          <w:spacing w:val="1"/>
          <w:sz w:val="20"/>
        </w:rPr>
        <w:t xml:space="preserve">rea-based planning/management experience </w:t>
      </w:r>
      <w:r w:rsidRPr="00082054">
        <w:rPr>
          <w:rFonts w:ascii="Roboto" w:hAnsi="Roboto"/>
          <w:color w:val="000000" w:themeColor="text1"/>
          <w:spacing w:val="1"/>
          <w:sz w:val="20"/>
        </w:rPr>
        <w:t>includes marine spatial planning and other marine or coastal area-based management or planning instruments</w:t>
      </w:r>
      <w:r w:rsidR="000847F4" w:rsidRPr="00082054">
        <w:rPr>
          <w:rFonts w:ascii="Roboto" w:hAnsi="Roboto"/>
          <w:color w:val="000000" w:themeColor="text1"/>
          <w:spacing w:val="1"/>
          <w:sz w:val="20"/>
        </w:rPr>
        <w:t xml:space="preserve">. </w:t>
      </w:r>
      <w:r w:rsidR="00644BAD" w:rsidRPr="00082054">
        <w:rPr>
          <w:rFonts w:ascii="Roboto" w:hAnsi="Roboto"/>
          <w:color w:val="000000" w:themeColor="text1"/>
          <w:spacing w:val="1"/>
          <w:sz w:val="20"/>
        </w:rPr>
        <w:t>Each project shall be evaluated individually using the same per-project logic</w:t>
      </w:r>
      <w:r w:rsidR="00501EBB" w:rsidRPr="00082054">
        <w:rPr>
          <w:rFonts w:ascii="Roboto" w:hAnsi="Roboto"/>
          <w:color w:val="000000" w:themeColor="text1"/>
          <w:spacing w:val="1"/>
          <w:sz w:val="20"/>
        </w:rPr>
        <w:t xml:space="preserve"> as in E1</w:t>
      </w:r>
      <w:r w:rsidR="00644BAD" w:rsidRPr="00082054">
        <w:rPr>
          <w:rFonts w:ascii="Roboto" w:hAnsi="Roboto"/>
          <w:color w:val="000000" w:themeColor="text1"/>
          <w:spacing w:val="1"/>
          <w:sz w:val="20"/>
        </w:rPr>
        <w:t>.</w:t>
      </w:r>
    </w:p>
    <w:p w14:paraId="5393F9EA" w14:textId="77777777" w:rsidR="000847F4" w:rsidRPr="00082054" w:rsidRDefault="000847F4" w:rsidP="000847F4">
      <w:pPr>
        <w:shd w:val="clear" w:color="auto" w:fill="FFFFFF"/>
        <w:spacing w:before="120" w:after="120"/>
        <w:ind w:right="5"/>
        <w:jc w:val="both"/>
        <w:rPr>
          <w:rFonts w:ascii="Roboto" w:hAnsi="Roboto"/>
          <w:color w:val="000000" w:themeColor="text1"/>
          <w:spacing w:val="1"/>
          <w:sz w:val="20"/>
        </w:rPr>
      </w:pPr>
    </w:p>
    <w:p w14:paraId="0C06AA54"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Per-project scoring scale (0–5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8748"/>
      </w:tblGrid>
      <w:tr w:rsidR="00644BAD" w:rsidRPr="00082054" w14:paraId="4A33628F" w14:textId="77777777">
        <w:trPr>
          <w:tblHeader/>
          <w:tblCellSpacing w:w="15" w:type="dxa"/>
        </w:trPr>
        <w:tc>
          <w:tcPr>
            <w:tcW w:w="0" w:type="auto"/>
            <w:vAlign w:val="center"/>
            <w:hideMark/>
          </w:tcPr>
          <w:p w14:paraId="76C11CFF"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Score</w:t>
            </w:r>
          </w:p>
        </w:tc>
        <w:tc>
          <w:tcPr>
            <w:tcW w:w="0" w:type="auto"/>
            <w:vAlign w:val="center"/>
            <w:hideMark/>
          </w:tcPr>
          <w:p w14:paraId="69826396"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Description</w:t>
            </w:r>
          </w:p>
        </w:tc>
      </w:tr>
      <w:tr w:rsidR="00644BAD" w:rsidRPr="00082054" w14:paraId="6D803B1E" w14:textId="77777777">
        <w:trPr>
          <w:tblCellSpacing w:w="15" w:type="dxa"/>
        </w:trPr>
        <w:tc>
          <w:tcPr>
            <w:tcW w:w="0" w:type="auto"/>
            <w:vAlign w:val="center"/>
            <w:hideMark/>
          </w:tcPr>
          <w:p w14:paraId="3058E576"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0</w:t>
            </w:r>
          </w:p>
        </w:tc>
        <w:tc>
          <w:tcPr>
            <w:tcW w:w="0" w:type="auto"/>
            <w:vAlign w:val="center"/>
            <w:hideMark/>
          </w:tcPr>
          <w:p w14:paraId="5D67ADB7" w14:textId="79925403"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Not relevant to </w:t>
            </w:r>
            <w:r w:rsidR="00F03464" w:rsidRPr="00082054">
              <w:rPr>
                <w:rFonts w:ascii="Roboto" w:hAnsi="Roboto"/>
                <w:color w:val="000000" w:themeColor="text1"/>
                <w:spacing w:val="1"/>
                <w:sz w:val="20"/>
              </w:rPr>
              <w:t>area-based management/</w:t>
            </w:r>
            <w:r w:rsidRPr="00082054">
              <w:rPr>
                <w:rFonts w:ascii="Roboto" w:hAnsi="Roboto"/>
                <w:color w:val="000000" w:themeColor="text1"/>
                <w:spacing w:val="1"/>
                <w:sz w:val="20"/>
              </w:rPr>
              <w:t>planning</w:t>
            </w:r>
          </w:p>
        </w:tc>
      </w:tr>
      <w:tr w:rsidR="00644BAD" w:rsidRPr="00082054" w14:paraId="02570361" w14:textId="77777777">
        <w:trPr>
          <w:tblCellSpacing w:w="15" w:type="dxa"/>
        </w:trPr>
        <w:tc>
          <w:tcPr>
            <w:tcW w:w="0" w:type="auto"/>
            <w:vAlign w:val="center"/>
            <w:hideMark/>
          </w:tcPr>
          <w:p w14:paraId="6B68CE7B"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1</w:t>
            </w:r>
          </w:p>
        </w:tc>
        <w:tc>
          <w:tcPr>
            <w:tcW w:w="0" w:type="auto"/>
            <w:vAlign w:val="center"/>
            <w:hideMark/>
          </w:tcPr>
          <w:p w14:paraId="2EC623C5"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Marginal relevance; limited planning or spatial dimension</w:t>
            </w:r>
          </w:p>
        </w:tc>
      </w:tr>
      <w:tr w:rsidR="00644BAD" w:rsidRPr="00082054" w14:paraId="7D626F21" w14:textId="77777777">
        <w:trPr>
          <w:tblCellSpacing w:w="15" w:type="dxa"/>
        </w:trPr>
        <w:tc>
          <w:tcPr>
            <w:tcW w:w="0" w:type="auto"/>
            <w:vAlign w:val="center"/>
            <w:hideMark/>
          </w:tcPr>
          <w:p w14:paraId="5F29464D"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2</w:t>
            </w:r>
          </w:p>
        </w:tc>
        <w:tc>
          <w:tcPr>
            <w:tcW w:w="0" w:type="auto"/>
            <w:vAlign w:val="center"/>
            <w:hideMark/>
          </w:tcPr>
          <w:p w14:paraId="4D7ADC4E" w14:textId="2EE8B031"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Some relevance to </w:t>
            </w:r>
            <w:r w:rsidR="00F03464" w:rsidRPr="00082054">
              <w:rPr>
                <w:rFonts w:ascii="Roboto" w:hAnsi="Roboto"/>
                <w:color w:val="000000" w:themeColor="text1"/>
                <w:spacing w:val="1"/>
                <w:sz w:val="20"/>
              </w:rPr>
              <w:t>the theme,</w:t>
            </w:r>
            <w:r w:rsidRPr="00082054">
              <w:rPr>
                <w:rFonts w:ascii="Roboto" w:hAnsi="Roboto"/>
                <w:color w:val="000000" w:themeColor="text1"/>
                <w:spacing w:val="1"/>
                <w:sz w:val="20"/>
              </w:rPr>
              <w:t xml:space="preserve"> but limited application or scope</w:t>
            </w:r>
          </w:p>
        </w:tc>
      </w:tr>
      <w:tr w:rsidR="00644BAD" w:rsidRPr="00082054" w14:paraId="027E3F6C" w14:textId="77777777">
        <w:trPr>
          <w:tblCellSpacing w:w="15" w:type="dxa"/>
        </w:trPr>
        <w:tc>
          <w:tcPr>
            <w:tcW w:w="0" w:type="auto"/>
            <w:vAlign w:val="center"/>
            <w:hideMark/>
          </w:tcPr>
          <w:p w14:paraId="444E3A2D"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3</w:t>
            </w:r>
          </w:p>
        </w:tc>
        <w:tc>
          <w:tcPr>
            <w:tcW w:w="0" w:type="auto"/>
            <w:vAlign w:val="center"/>
            <w:hideMark/>
          </w:tcPr>
          <w:p w14:paraId="081AAD7D" w14:textId="41D004B9"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Relevant</w:t>
            </w:r>
            <w:r w:rsidR="005D3D5F">
              <w:rPr>
                <w:rFonts w:ascii="Roboto" w:hAnsi="Roboto"/>
                <w:color w:val="000000" w:themeColor="text1"/>
                <w:spacing w:val="1"/>
                <w:sz w:val="20"/>
              </w:rPr>
              <w:t xml:space="preserve"> </w:t>
            </w:r>
            <w:r w:rsidRPr="00082054">
              <w:rPr>
                <w:rFonts w:ascii="Roboto" w:hAnsi="Roboto"/>
                <w:color w:val="000000" w:themeColor="text1"/>
                <w:spacing w:val="1"/>
                <w:sz w:val="20"/>
              </w:rPr>
              <w:t>MSP or</w:t>
            </w:r>
            <w:r w:rsidR="00C2235C">
              <w:rPr>
                <w:rFonts w:ascii="Roboto" w:hAnsi="Roboto"/>
                <w:color w:val="000000" w:themeColor="text1"/>
                <w:spacing w:val="1"/>
                <w:sz w:val="20"/>
              </w:rPr>
              <w:t xml:space="preserve"> other type</w:t>
            </w:r>
            <w:r w:rsidRPr="00082054">
              <w:rPr>
                <w:rFonts w:ascii="Roboto" w:hAnsi="Roboto"/>
                <w:color w:val="000000" w:themeColor="text1"/>
                <w:spacing w:val="1"/>
                <w:sz w:val="20"/>
              </w:rPr>
              <w:t xml:space="preserve"> </w:t>
            </w:r>
            <w:r w:rsidR="00F03464" w:rsidRPr="00082054">
              <w:rPr>
                <w:rFonts w:ascii="Roboto" w:hAnsi="Roboto"/>
                <w:color w:val="000000" w:themeColor="text1"/>
                <w:spacing w:val="1"/>
                <w:sz w:val="20"/>
              </w:rPr>
              <w:t xml:space="preserve">area-based management/planning </w:t>
            </w:r>
            <w:r w:rsidR="005D3D5F">
              <w:rPr>
                <w:rFonts w:ascii="Roboto" w:hAnsi="Roboto"/>
                <w:color w:val="000000" w:themeColor="text1"/>
                <w:spacing w:val="1"/>
                <w:sz w:val="20"/>
              </w:rPr>
              <w:t xml:space="preserve">project </w:t>
            </w:r>
            <w:r w:rsidRPr="00082054">
              <w:rPr>
                <w:rFonts w:ascii="Roboto" w:hAnsi="Roboto"/>
                <w:color w:val="000000" w:themeColor="text1"/>
                <w:spacing w:val="1"/>
                <w:sz w:val="20"/>
              </w:rPr>
              <w:t>with clear technical content</w:t>
            </w:r>
          </w:p>
        </w:tc>
      </w:tr>
      <w:tr w:rsidR="00644BAD" w:rsidRPr="00082054" w14:paraId="7A37AB1F" w14:textId="77777777">
        <w:trPr>
          <w:tblCellSpacing w:w="15" w:type="dxa"/>
        </w:trPr>
        <w:tc>
          <w:tcPr>
            <w:tcW w:w="0" w:type="auto"/>
            <w:vAlign w:val="center"/>
            <w:hideMark/>
          </w:tcPr>
          <w:p w14:paraId="4053CFC0"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4</w:t>
            </w:r>
          </w:p>
        </w:tc>
        <w:tc>
          <w:tcPr>
            <w:tcW w:w="0" w:type="auto"/>
            <w:vAlign w:val="center"/>
            <w:hideMark/>
          </w:tcPr>
          <w:p w14:paraId="6A55D776" w14:textId="41D0C5FC"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Highly relevant </w:t>
            </w:r>
            <w:r w:rsidR="00F03464" w:rsidRPr="00082054">
              <w:rPr>
                <w:rFonts w:ascii="Roboto" w:hAnsi="Roboto"/>
                <w:color w:val="000000" w:themeColor="text1"/>
                <w:spacing w:val="1"/>
                <w:sz w:val="20"/>
              </w:rPr>
              <w:t xml:space="preserve">area-based management/planning </w:t>
            </w:r>
            <w:r w:rsidRPr="00082054">
              <w:rPr>
                <w:rFonts w:ascii="Roboto" w:hAnsi="Roboto"/>
                <w:color w:val="000000" w:themeColor="text1"/>
                <w:spacing w:val="1"/>
                <w:sz w:val="20"/>
              </w:rPr>
              <w:t>project with clear links to fisheries, Blue Economy, or environmental management</w:t>
            </w:r>
          </w:p>
        </w:tc>
      </w:tr>
      <w:tr w:rsidR="00644BAD" w:rsidRPr="00082054" w14:paraId="61DDBA14" w14:textId="77777777">
        <w:trPr>
          <w:tblCellSpacing w:w="15" w:type="dxa"/>
        </w:trPr>
        <w:tc>
          <w:tcPr>
            <w:tcW w:w="0" w:type="auto"/>
            <w:vAlign w:val="center"/>
            <w:hideMark/>
          </w:tcPr>
          <w:p w14:paraId="44ACBB9F"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5</w:t>
            </w:r>
          </w:p>
        </w:tc>
        <w:tc>
          <w:tcPr>
            <w:tcW w:w="0" w:type="auto"/>
            <w:vAlign w:val="center"/>
            <w:hideMark/>
          </w:tcPr>
          <w:p w14:paraId="31A6AA3D" w14:textId="39345B3E"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color w:val="000000" w:themeColor="text1"/>
                <w:spacing w:val="1"/>
                <w:sz w:val="20"/>
              </w:rPr>
              <w:t xml:space="preserve">Very high relevance; </w:t>
            </w:r>
            <w:r w:rsidR="007808E8" w:rsidRPr="00082054">
              <w:rPr>
                <w:rFonts w:ascii="Roboto" w:hAnsi="Roboto"/>
                <w:color w:val="000000" w:themeColor="text1"/>
                <w:spacing w:val="1"/>
                <w:sz w:val="20"/>
              </w:rPr>
              <w:t>area-based management/planning</w:t>
            </w:r>
            <w:r w:rsidRPr="00082054">
              <w:rPr>
                <w:rFonts w:ascii="Roboto" w:hAnsi="Roboto"/>
                <w:color w:val="000000" w:themeColor="text1"/>
                <w:spacing w:val="1"/>
                <w:sz w:val="20"/>
              </w:rPr>
              <w:t xml:space="preserve"> project directly applicable to fisheries transition and sectoral planning</w:t>
            </w:r>
          </w:p>
        </w:tc>
      </w:tr>
    </w:tbl>
    <w:p w14:paraId="12387BE4" w14:textId="77777777" w:rsidR="00644BAD" w:rsidRPr="00082054" w:rsidRDefault="00644BAD" w:rsidP="00644BAD">
      <w:pPr>
        <w:shd w:val="clear" w:color="auto" w:fill="FFFFFF"/>
        <w:spacing w:before="120" w:after="120"/>
        <w:ind w:left="274" w:right="5"/>
        <w:jc w:val="both"/>
        <w:rPr>
          <w:rFonts w:ascii="Roboto" w:hAnsi="Roboto"/>
          <w:b/>
          <w:bCs/>
          <w:color w:val="000000" w:themeColor="text1"/>
          <w:spacing w:val="1"/>
          <w:sz w:val="20"/>
        </w:rPr>
      </w:pPr>
      <w:r w:rsidRPr="00082054">
        <w:rPr>
          <w:rFonts w:ascii="Roboto" w:hAnsi="Roboto"/>
          <w:b/>
          <w:bCs/>
          <w:color w:val="000000" w:themeColor="text1"/>
          <w:spacing w:val="1"/>
          <w:sz w:val="20"/>
        </w:rPr>
        <w:t>Calculation of E2 score:</w:t>
      </w:r>
    </w:p>
    <w:p w14:paraId="1BF59F84" w14:textId="77777777" w:rsidR="00644BAD" w:rsidRPr="00082054" w:rsidRDefault="00644BAD" w:rsidP="00644BAD">
      <w:pPr>
        <w:shd w:val="clear" w:color="auto" w:fill="FFFFFF"/>
        <w:spacing w:before="120" w:after="120"/>
        <w:ind w:left="274" w:right="5"/>
        <w:jc w:val="both"/>
        <w:rPr>
          <w:rFonts w:ascii="Roboto" w:hAnsi="Roboto"/>
          <w:color w:val="000000" w:themeColor="text1"/>
          <w:spacing w:val="1"/>
          <w:sz w:val="20"/>
        </w:rPr>
      </w:pPr>
      <w:r w:rsidRPr="00082054">
        <w:rPr>
          <w:rFonts w:ascii="Roboto" w:hAnsi="Roboto"/>
          <w:b/>
          <w:bCs/>
          <w:color w:val="000000" w:themeColor="text1"/>
          <w:spacing w:val="1"/>
          <w:sz w:val="20"/>
        </w:rPr>
        <w:t>E2 = (Sum of points obtained for evaluated MSP projects / Maximum possible points) × 10</w:t>
      </w:r>
    </w:p>
    <w:p w14:paraId="3B33AD13" w14:textId="77777777" w:rsidR="00CD12AF" w:rsidRPr="00082054" w:rsidRDefault="00CD12AF" w:rsidP="00CD12AF">
      <w:pPr>
        <w:shd w:val="clear" w:color="auto" w:fill="FFFFFF"/>
        <w:spacing w:before="120" w:after="120"/>
        <w:ind w:left="274" w:right="5"/>
        <w:jc w:val="both"/>
        <w:rPr>
          <w:rFonts w:ascii="Roboto" w:hAnsi="Roboto"/>
          <w:color w:val="000000" w:themeColor="text1"/>
          <w:spacing w:val="1"/>
          <w:sz w:val="20"/>
        </w:rPr>
      </w:pPr>
    </w:p>
    <w:p w14:paraId="0E145F05" w14:textId="77777777" w:rsidR="004D183D" w:rsidRPr="00082054" w:rsidRDefault="004D183D" w:rsidP="005831AA">
      <w:pPr>
        <w:shd w:val="clear" w:color="auto" w:fill="FFFFFF"/>
        <w:spacing w:line="276" w:lineRule="auto"/>
        <w:ind w:right="1382"/>
        <w:rPr>
          <w:rFonts w:ascii="Roboto" w:hAnsi="Roboto" w:cs="Arial"/>
          <w:b/>
          <w:color w:val="000000" w:themeColor="text1"/>
          <w:spacing w:val="-1"/>
          <w:sz w:val="20"/>
        </w:rPr>
      </w:pPr>
    </w:p>
    <w:p w14:paraId="6AF8B86C" w14:textId="77777777" w:rsidR="00635290" w:rsidRPr="00082054" w:rsidRDefault="005B5FD9" w:rsidP="00103066">
      <w:pPr>
        <w:spacing w:line="276" w:lineRule="auto"/>
        <w:ind w:right="1382"/>
        <w:rPr>
          <w:rFonts w:ascii="Roboto" w:hAnsi="Roboto" w:cs="Arial"/>
          <w:color w:val="000000" w:themeColor="text1"/>
          <w:sz w:val="20"/>
        </w:rPr>
      </w:pPr>
      <w:r w:rsidRPr="00082054">
        <w:rPr>
          <w:rFonts w:ascii="Roboto" w:hAnsi="Roboto" w:cs="Arial"/>
          <w:b/>
          <w:color w:val="000000" w:themeColor="text1"/>
          <w:spacing w:val="-1"/>
          <w:sz w:val="20"/>
        </w:rPr>
        <w:t>6</w:t>
      </w:r>
      <w:r w:rsidR="00635290" w:rsidRPr="00082054">
        <w:rPr>
          <w:rFonts w:ascii="Roboto" w:hAnsi="Roboto" w:cs="Arial"/>
          <w:b/>
          <w:color w:val="000000" w:themeColor="text1"/>
          <w:spacing w:val="-1"/>
          <w:sz w:val="20"/>
        </w:rPr>
        <w:t xml:space="preserve">. DUE DATE, </w:t>
      </w:r>
      <w:r w:rsidR="00E13293" w:rsidRPr="00082054">
        <w:rPr>
          <w:rFonts w:ascii="Roboto" w:hAnsi="Roboto" w:cs="Arial"/>
          <w:b/>
          <w:color w:val="000000" w:themeColor="text1"/>
          <w:spacing w:val="-1"/>
          <w:sz w:val="20"/>
        </w:rPr>
        <w:t>CONTRACT</w:t>
      </w:r>
      <w:r w:rsidR="00635290" w:rsidRPr="00082054">
        <w:rPr>
          <w:rFonts w:ascii="Roboto" w:hAnsi="Roboto" w:cs="Arial"/>
          <w:b/>
          <w:color w:val="000000" w:themeColor="text1"/>
          <w:spacing w:val="-1"/>
          <w:sz w:val="20"/>
        </w:rPr>
        <w:t xml:space="preserve"> AND TERMS OF PAYMENT</w:t>
      </w:r>
    </w:p>
    <w:p w14:paraId="5C7D8F47" w14:textId="77777777" w:rsidR="001B2F0E" w:rsidRPr="00082054" w:rsidRDefault="001B2F0E" w:rsidP="0010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Roboto" w:hAnsi="Roboto" w:cs="Arial"/>
          <w:color w:val="000000" w:themeColor="text1"/>
          <w:sz w:val="20"/>
        </w:rPr>
      </w:pPr>
      <w:r w:rsidRPr="00082054">
        <w:rPr>
          <w:rFonts w:ascii="Roboto" w:hAnsi="Roboto" w:cs="Arial"/>
          <w:color w:val="000000" w:themeColor="text1"/>
          <w:sz w:val="20"/>
        </w:rPr>
        <w:t xml:space="preserve">The contract will be in </w:t>
      </w:r>
      <w:r w:rsidR="00CC3383" w:rsidRPr="00082054">
        <w:rPr>
          <w:rFonts w:ascii="Roboto" w:hAnsi="Roboto" w:cs="Arial"/>
          <w:color w:val="000000" w:themeColor="text1"/>
          <w:sz w:val="20"/>
        </w:rPr>
        <w:t>Euro</w:t>
      </w:r>
      <w:r w:rsidRPr="00082054">
        <w:rPr>
          <w:rFonts w:ascii="Roboto" w:hAnsi="Roboto" w:cs="Arial"/>
          <w:color w:val="000000" w:themeColor="text1"/>
          <w:sz w:val="20"/>
        </w:rPr>
        <w:t xml:space="preserve"> currency.</w:t>
      </w:r>
    </w:p>
    <w:p w14:paraId="0F8F9368" w14:textId="77777777" w:rsidR="00CD0B61" w:rsidRPr="00082054" w:rsidRDefault="00CD0B61" w:rsidP="00103066">
      <w:pPr>
        <w:shd w:val="clear" w:color="auto" w:fill="FFFFFF"/>
        <w:spacing w:before="120" w:after="120"/>
        <w:jc w:val="both"/>
        <w:rPr>
          <w:rFonts w:ascii="Roboto" w:hAnsi="Roboto" w:cs="Arial"/>
          <w:color w:val="000000" w:themeColor="text1"/>
          <w:sz w:val="20"/>
        </w:rPr>
      </w:pPr>
      <w:r w:rsidRPr="00082054">
        <w:rPr>
          <w:rFonts w:ascii="Roboto" w:hAnsi="Roboto" w:cs="Arial"/>
          <w:color w:val="000000" w:themeColor="text1"/>
          <w:sz w:val="20"/>
        </w:rPr>
        <w:t>The Client shall make the payments to the Tenderer, based on invoices drawn up by the Tenderer. The invoices shall be issued in the following manner:</w:t>
      </w:r>
    </w:p>
    <w:p w14:paraId="6B1166C5" w14:textId="07116421" w:rsidR="00CD0B61" w:rsidRPr="00082054" w:rsidRDefault="00CD0B61" w:rsidP="093125CE">
      <w:pPr>
        <w:numPr>
          <w:ilvl w:val="0"/>
          <w:numId w:val="23"/>
        </w:numPr>
        <w:shd w:val="clear" w:color="auto" w:fill="FFFFFF" w:themeFill="background1"/>
        <w:spacing w:before="120" w:after="120"/>
        <w:jc w:val="both"/>
        <w:rPr>
          <w:rFonts w:ascii="Roboto" w:hAnsi="Roboto" w:cs="Arial"/>
          <w:color w:val="000000" w:themeColor="text1"/>
          <w:sz w:val="20"/>
        </w:rPr>
      </w:pPr>
      <w:r w:rsidRPr="00082054">
        <w:rPr>
          <w:rFonts w:ascii="Roboto" w:hAnsi="Roboto" w:cs="Arial"/>
          <w:color w:val="000000" w:themeColor="text1"/>
          <w:sz w:val="20"/>
        </w:rPr>
        <w:t>First invoice</w:t>
      </w:r>
      <w:r w:rsidR="00D71483" w:rsidRPr="00082054">
        <w:rPr>
          <w:rFonts w:ascii="Roboto" w:hAnsi="Roboto" w:cs="Arial"/>
          <w:color w:val="000000" w:themeColor="text1"/>
          <w:sz w:val="20"/>
        </w:rPr>
        <w:t xml:space="preserve"> (</w:t>
      </w:r>
      <w:r w:rsidR="00C734B6" w:rsidRPr="00082054">
        <w:rPr>
          <w:rFonts w:ascii="Roboto" w:hAnsi="Roboto" w:cs="Arial"/>
          <w:color w:val="000000" w:themeColor="text1"/>
          <w:sz w:val="20"/>
        </w:rPr>
        <w:t>40% of the total amount)</w:t>
      </w:r>
      <w:r w:rsidRPr="00082054">
        <w:rPr>
          <w:rFonts w:ascii="Roboto" w:hAnsi="Roboto" w:cs="Arial"/>
          <w:color w:val="000000" w:themeColor="text1"/>
          <w:sz w:val="20"/>
        </w:rPr>
        <w:t xml:space="preserve"> is issued upon finalisation of deliverable 1</w:t>
      </w:r>
      <w:r w:rsidR="00751065" w:rsidRPr="00082054">
        <w:rPr>
          <w:rFonts w:ascii="Roboto" w:hAnsi="Roboto" w:cs="Arial"/>
          <w:color w:val="000000" w:themeColor="text1"/>
          <w:sz w:val="20"/>
        </w:rPr>
        <w:t xml:space="preserve"> </w:t>
      </w:r>
      <w:r w:rsidRPr="00082054">
        <w:rPr>
          <w:rFonts w:ascii="Roboto" w:hAnsi="Roboto" w:cs="Arial"/>
          <w:color w:val="000000" w:themeColor="text1"/>
          <w:sz w:val="20"/>
        </w:rPr>
        <w:t>listed in chapter 2.</w:t>
      </w:r>
      <w:r w:rsidR="00A472EB" w:rsidRPr="00082054">
        <w:rPr>
          <w:rFonts w:ascii="Roboto" w:hAnsi="Roboto" w:cs="Arial"/>
          <w:color w:val="000000" w:themeColor="text1"/>
          <w:sz w:val="20"/>
        </w:rPr>
        <w:t>3</w:t>
      </w:r>
      <w:r w:rsidRPr="00082054">
        <w:rPr>
          <w:rFonts w:ascii="Roboto" w:hAnsi="Roboto" w:cs="Arial"/>
          <w:color w:val="000000" w:themeColor="text1"/>
          <w:sz w:val="20"/>
        </w:rPr>
        <w:t xml:space="preserve"> of this Tender and clearance by the Client;</w:t>
      </w:r>
    </w:p>
    <w:p w14:paraId="4B353048" w14:textId="3A5F6CB8" w:rsidR="00CD0B61" w:rsidRPr="00082054" w:rsidRDefault="00CD0B61" w:rsidP="093125CE">
      <w:pPr>
        <w:numPr>
          <w:ilvl w:val="0"/>
          <w:numId w:val="23"/>
        </w:numPr>
        <w:shd w:val="clear" w:color="auto" w:fill="FFFFFF" w:themeFill="background1"/>
        <w:spacing w:before="120" w:after="120"/>
        <w:jc w:val="both"/>
        <w:rPr>
          <w:rFonts w:ascii="Roboto" w:hAnsi="Roboto" w:cs="Arial"/>
          <w:color w:val="000000" w:themeColor="text1"/>
          <w:sz w:val="20"/>
        </w:rPr>
      </w:pPr>
      <w:r w:rsidRPr="00082054">
        <w:rPr>
          <w:rFonts w:ascii="Roboto" w:hAnsi="Roboto" w:cs="Arial"/>
          <w:color w:val="000000" w:themeColor="text1"/>
          <w:sz w:val="20"/>
        </w:rPr>
        <w:t>Second invoice</w:t>
      </w:r>
      <w:r w:rsidR="00C734B6" w:rsidRPr="00082054">
        <w:rPr>
          <w:rFonts w:ascii="Roboto" w:hAnsi="Roboto" w:cs="Arial"/>
          <w:color w:val="000000" w:themeColor="text1"/>
          <w:sz w:val="20"/>
        </w:rPr>
        <w:t xml:space="preserve"> (60% of the total amount)</w:t>
      </w:r>
      <w:r w:rsidRPr="00082054">
        <w:rPr>
          <w:rFonts w:ascii="Roboto" w:hAnsi="Roboto" w:cs="Arial"/>
          <w:color w:val="000000" w:themeColor="text1"/>
          <w:sz w:val="20"/>
        </w:rPr>
        <w:t xml:space="preserve"> is issued upon finalisation of </w:t>
      </w:r>
      <w:r w:rsidR="00D71483" w:rsidRPr="00082054">
        <w:rPr>
          <w:rFonts w:ascii="Roboto" w:hAnsi="Roboto" w:cs="Arial"/>
          <w:color w:val="000000" w:themeColor="text1"/>
          <w:sz w:val="20"/>
        </w:rPr>
        <w:t>deliverable 2</w:t>
      </w:r>
      <w:r w:rsidRPr="00082054">
        <w:rPr>
          <w:rFonts w:ascii="Roboto" w:hAnsi="Roboto" w:cs="Arial"/>
          <w:color w:val="000000" w:themeColor="text1"/>
          <w:sz w:val="20"/>
        </w:rPr>
        <w:t xml:space="preserve"> listed in chapter 2.</w:t>
      </w:r>
      <w:r w:rsidR="00A472EB" w:rsidRPr="00082054">
        <w:rPr>
          <w:rFonts w:ascii="Roboto" w:hAnsi="Roboto" w:cs="Arial"/>
          <w:color w:val="000000" w:themeColor="text1"/>
          <w:sz w:val="20"/>
        </w:rPr>
        <w:t>3</w:t>
      </w:r>
      <w:r w:rsidRPr="00082054">
        <w:rPr>
          <w:rFonts w:ascii="Roboto" w:hAnsi="Roboto" w:cs="Arial"/>
          <w:color w:val="000000" w:themeColor="text1"/>
          <w:sz w:val="20"/>
        </w:rPr>
        <w:t xml:space="preserve"> of this Tender and clearance by the Client</w:t>
      </w:r>
      <w:r w:rsidR="00103066" w:rsidRPr="00082054">
        <w:rPr>
          <w:rFonts w:ascii="Roboto" w:hAnsi="Roboto" w:cs="Arial"/>
          <w:color w:val="000000" w:themeColor="text1"/>
          <w:sz w:val="20"/>
        </w:rPr>
        <w:t>.</w:t>
      </w:r>
    </w:p>
    <w:p w14:paraId="0B2CBC92" w14:textId="77777777" w:rsidR="00CD0B61" w:rsidRPr="00082054" w:rsidRDefault="00CD0B61" w:rsidP="00103066">
      <w:pPr>
        <w:shd w:val="clear" w:color="auto" w:fill="FFFFFF"/>
        <w:spacing w:before="120" w:after="120"/>
        <w:jc w:val="both"/>
        <w:rPr>
          <w:rFonts w:ascii="Roboto" w:hAnsi="Roboto" w:cs="Arial"/>
          <w:color w:val="000000" w:themeColor="text1"/>
          <w:spacing w:val="5"/>
          <w:sz w:val="20"/>
        </w:rPr>
      </w:pPr>
      <w:r w:rsidRPr="00082054">
        <w:rPr>
          <w:rFonts w:ascii="Roboto" w:hAnsi="Roboto" w:cs="Arial"/>
          <w:color w:val="000000" w:themeColor="text1"/>
          <w:sz w:val="20"/>
        </w:rPr>
        <w:t>The Client shall pay the issued invoices</w:t>
      </w:r>
      <w:r w:rsidRPr="00082054">
        <w:rPr>
          <w:rFonts w:ascii="Roboto" w:hAnsi="Roboto" w:cs="Arial"/>
          <w:color w:val="000000" w:themeColor="text1"/>
          <w:spacing w:val="5"/>
          <w:sz w:val="20"/>
        </w:rPr>
        <w:t xml:space="preserve">, pursuant to the prices set out in the selected Tender, within 30 days of the invoice receipt. </w:t>
      </w:r>
    </w:p>
    <w:p w14:paraId="4BC6D615" w14:textId="4570A0CF" w:rsidR="00CD0B61" w:rsidRPr="00082054" w:rsidRDefault="00CD0B61" w:rsidP="00103066">
      <w:pPr>
        <w:spacing w:before="120" w:after="120"/>
        <w:jc w:val="both"/>
        <w:rPr>
          <w:rFonts w:ascii="Roboto" w:hAnsi="Roboto" w:cs="Arial"/>
          <w:color w:val="000000" w:themeColor="text1"/>
          <w:sz w:val="20"/>
        </w:rPr>
      </w:pPr>
      <w:r w:rsidRPr="00082054">
        <w:rPr>
          <w:rFonts w:ascii="Roboto" w:hAnsi="Roboto" w:cs="Arial"/>
          <w:color w:val="000000" w:themeColor="text1"/>
          <w:sz w:val="20"/>
        </w:rPr>
        <w:t>All legal persons and natural persons which are in VAT system conducting financial transactions with the Client are required to issue electronic invoices.</w:t>
      </w:r>
    </w:p>
    <w:p w14:paraId="20862DF6" w14:textId="77777777" w:rsidR="00CD0B61" w:rsidRPr="00082054" w:rsidRDefault="00CD0B61" w:rsidP="00103066">
      <w:pPr>
        <w:shd w:val="clear" w:color="auto" w:fill="FFFFFF"/>
        <w:spacing w:before="120" w:after="120"/>
        <w:jc w:val="both"/>
        <w:rPr>
          <w:rFonts w:ascii="Roboto" w:hAnsi="Roboto" w:cs="Arial"/>
          <w:color w:val="000000" w:themeColor="text1"/>
          <w:sz w:val="20"/>
        </w:rPr>
      </w:pPr>
      <w:r w:rsidRPr="00082054">
        <w:rPr>
          <w:rFonts w:ascii="Roboto" w:hAnsi="Roboto" w:cs="Arial"/>
          <w:color w:val="000000" w:themeColor="text1"/>
          <w:spacing w:val="5"/>
          <w:sz w:val="20"/>
        </w:rPr>
        <w:t xml:space="preserve">An advance by the </w:t>
      </w:r>
      <w:r w:rsidRPr="00082054">
        <w:rPr>
          <w:rFonts w:ascii="Roboto" w:hAnsi="Roboto" w:cs="Arial"/>
          <w:color w:val="000000" w:themeColor="text1"/>
          <w:sz w:val="20"/>
        </w:rPr>
        <w:t>Client is not permitted.</w:t>
      </w:r>
    </w:p>
    <w:p w14:paraId="76C99543" w14:textId="0AB0A949" w:rsidR="00E17CB7" w:rsidRPr="00082054" w:rsidRDefault="00B24E1C" w:rsidP="005831AA">
      <w:pPr>
        <w:shd w:val="clear" w:color="auto" w:fill="FFFFFF"/>
        <w:spacing w:line="276" w:lineRule="auto"/>
        <w:jc w:val="both"/>
        <w:rPr>
          <w:rFonts w:ascii="Roboto" w:hAnsi="Roboto" w:cs="Arial"/>
          <w:b/>
          <w:bCs/>
          <w:color w:val="000000" w:themeColor="text1"/>
          <w:sz w:val="20"/>
        </w:rPr>
      </w:pPr>
      <w:r w:rsidRPr="00082054">
        <w:rPr>
          <w:rFonts w:ascii="Roboto" w:hAnsi="Roboto" w:cs="Arial"/>
          <w:b/>
          <w:bCs/>
          <w:color w:val="000000" w:themeColor="text1"/>
          <w:sz w:val="20"/>
        </w:rPr>
        <w:t>Due date:</w:t>
      </w:r>
      <w:r w:rsidRPr="00082054">
        <w:rPr>
          <w:rFonts w:ascii="Roboto" w:hAnsi="Roboto" w:cs="Arial"/>
          <w:color w:val="000000" w:themeColor="text1"/>
          <w:sz w:val="20"/>
        </w:rPr>
        <w:t xml:space="preserve"> </w:t>
      </w:r>
      <w:r w:rsidR="00446742" w:rsidRPr="00082054">
        <w:rPr>
          <w:rFonts w:ascii="Roboto" w:hAnsi="Roboto" w:cs="Arial"/>
          <w:color w:val="000000" w:themeColor="text1"/>
          <w:sz w:val="20"/>
        </w:rPr>
        <w:t xml:space="preserve">Envisaged duration of the Contract is </w:t>
      </w:r>
      <w:r w:rsidR="00C760F0" w:rsidRPr="00082054">
        <w:rPr>
          <w:rFonts w:ascii="Roboto" w:hAnsi="Roboto" w:cs="Arial"/>
          <w:color w:val="000000" w:themeColor="text1"/>
          <w:sz w:val="20"/>
        </w:rPr>
        <w:t>until</w:t>
      </w:r>
      <w:r w:rsidR="00DF4D77" w:rsidRPr="00082054">
        <w:rPr>
          <w:rFonts w:ascii="Roboto" w:hAnsi="Roboto" w:cs="Arial"/>
          <w:color w:val="000000" w:themeColor="text1"/>
          <w:sz w:val="20"/>
        </w:rPr>
        <w:t xml:space="preserve"> </w:t>
      </w:r>
      <w:r w:rsidR="00137C00" w:rsidRPr="00082054">
        <w:rPr>
          <w:rFonts w:ascii="Roboto" w:hAnsi="Roboto" w:cs="Arial"/>
          <w:b/>
          <w:bCs/>
          <w:color w:val="000000" w:themeColor="text1"/>
          <w:sz w:val="20"/>
        </w:rPr>
        <w:t>December</w:t>
      </w:r>
      <w:r w:rsidR="00D10210" w:rsidRPr="00082054">
        <w:rPr>
          <w:rFonts w:ascii="Roboto" w:hAnsi="Roboto" w:cs="Arial"/>
          <w:b/>
          <w:bCs/>
          <w:color w:val="000000" w:themeColor="text1"/>
          <w:sz w:val="20"/>
        </w:rPr>
        <w:t xml:space="preserve"> 202</w:t>
      </w:r>
      <w:r w:rsidR="00027B48" w:rsidRPr="00082054">
        <w:rPr>
          <w:rFonts w:ascii="Roboto" w:hAnsi="Roboto" w:cs="Arial"/>
          <w:b/>
          <w:bCs/>
          <w:color w:val="000000" w:themeColor="text1"/>
          <w:sz w:val="20"/>
        </w:rPr>
        <w:t>6</w:t>
      </w:r>
      <w:r w:rsidR="00446742" w:rsidRPr="00082054">
        <w:rPr>
          <w:rFonts w:ascii="Roboto" w:hAnsi="Roboto" w:cs="Arial"/>
          <w:b/>
          <w:bCs/>
          <w:color w:val="000000" w:themeColor="text1"/>
          <w:sz w:val="20"/>
        </w:rPr>
        <w:t>.</w:t>
      </w:r>
    </w:p>
    <w:p w14:paraId="1EE3E92C" w14:textId="77777777" w:rsidR="0011040B" w:rsidRPr="00082054" w:rsidRDefault="00A4531E" w:rsidP="005831AA">
      <w:pPr>
        <w:pStyle w:val="Heading1"/>
        <w:spacing w:before="0" w:line="276" w:lineRule="auto"/>
        <w:rPr>
          <w:rFonts w:ascii="Roboto" w:hAnsi="Roboto" w:cs="Arial"/>
          <w:color w:val="000000" w:themeColor="text1"/>
          <w:sz w:val="28"/>
          <w:szCs w:val="28"/>
        </w:rPr>
      </w:pPr>
      <w:r w:rsidRPr="00082054">
        <w:rPr>
          <w:rFonts w:ascii="Roboto" w:hAnsi="Roboto" w:cs="Arial"/>
          <w:color w:val="000000" w:themeColor="text1"/>
          <w:sz w:val="20"/>
          <w:szCs w:val="20"/>
        </w:rPr>
        <w:br w:type="page"/>
      </w:r>
      <w:bookmarkStart w:id="14" w:name="_Hlk28468335"/>
      <w:r w:rsidR="0011040B" w:rsidRPr="00082054">
        <w:rPr>
          <w:rFonts w:ascii="Roboto" w:hAnsi="Roboto" w:cs="Arial"/>
          <w:color w:val="000000" w:themeColor="text1"/>
          <w:sz w:val="28"/>
          <w:szCs w:val="28"/>
        </w:rPr>
        <w:lastRenderedPageBreak/>
        <w:t>Annex 1</w:t>
      </w:r>
    </w:p>
    <w:p w14:paraId="78EB1F33" w14:textId="77777777" w:rsidR="0011040B" w:rsidRPr="00082054" w:rsidRDefault="0011040B" w:rsidP="005831AA">
      <w:pPr>
        <w:pStyle w:val="Heading1"/>
        <w:spacing w:before="0" w:line="276" w:lineRule="auto"/>
        <w:rPr>
          <w:rFonts w:ascii="Roboto" w:hAnsi="Roboto" w:cs="Arial"/>
          <w:color w:val="000000" w:themeColor="text1"/>
          <w:sz w:val="28"/>
          <w:szCs w:val="28"/>
        </w:rPr>
      </w:pPr>
      <w:r w:rsidRPr="00082054">
        <w:rPr>
          <w:rFonts w:ascii="Roboto" w:hAnsi="Roboto" w:cs="Arial"/>
          <w:color w:val="000000" w:themeColor="text1"/>
          <w:sz w:val="28"/>
          <w:szCs w:val="28"/>
        </w:rPr>
        <w:t>Tender sheet</w:t>
      </w:r>
    </w:p>
    <w:p w14:paraId="3FE9F23F" w14:textId="77777777" w:rsidR="0011040B" w:rsidRPr="00082054" w:rsidRDefault="0011040B" w:rsidP="005831AA">
      <w:pPr>
        <w:shd w:val="clear" w:color="auto" w:fill="FFFFFF"/>
        <w:spacing w:line="276" w:lineRule="auto"/>
        <w:jc w:val="both"/>
        <w:rPr>
          <w:rFonts w:ascii="Roboto" w:hAnsi="Roboto" w:cs="Arial"/>
          <w:b/>
          <w:color w:val="000000" w:themeColor="text1"/>
          <w:spacing w:val="-4"/>
          <w:sz w:val="20"/>
        </w:rPr>
      </w:pPr>
    </w:p>
    <w:p w14:paraId="6B070D9C" w14:textId="77777777" w:rsidR="0011040B" w:rsidRPr="00082054" w:rsidRDefault="0011040B" w:rsidP="005831AA">
      <w:pPr>
        <w:shd w:val="clear" w:color="auto" w:fill="FFFFFF"/>
        <w:spacing w:line="276" w:lineRule="auto"/>
        <w:jc w:val="both"/>
        <w:rPr>
          <w:rFonts w:ascii="Roboto" w:hAnsi="Roboto" w:cs="Arial"/>
          <w:color w:val="000000" w:themeColor="text1"/>
          <w:sz w:val="20"/>
        </w:rPr>
      </w:pPr>
      <w:r w:rsidRPr="00082054">
        <w:rPr>
          <w:rFonts w:ascii="Roboto" w:hAnsi="Roboto" w:cs="Arial"/>
          <w:b/>
          <w:color w:val="000000" w:themeColor="text1"/>
          <w:spacing w:val="-4"/>
          <w:sz w:val="20"/>
        </w:rPr>
        <w:t>Tender date</w:t>
      </w:r>
      <w:r w:rsidRPr="00082054">
        <w:rPr>
          <w:rFonts w:ascii="Roboto" w:hAnsi="Roboto" w:cs="Arial"/>
          <w:color w:val="000000" w:themeColor="text1"/>
          <w:spacing w:val="-4"/>
          <w:sz w:val="20"/>
        </w:rPr>
        <w:t>:</w:t>
      </w:r>
      <w:r w:rsidRPr="00082054">
        <w:rPr>
          <w:rFonts w:ascii="Roboto" w:hAnsi="Roboto" w:cs="Arial"/>
          <w:color w:val="000000" w:themeColor="text1"/>
          <w:spacing w:val="-4"/>
          <w:sz w:val="20"/>
        </w:rPr>
        <w:tab/>
      </w:r>
      <w:r w:rsidRPr="00082054">
        <w:rPr>
          <w:rFonts w:ascii="Roboto" w:hAnsi="Roboto" w:cs="Arial"/>
          <w:color w:val="000000" w:themeColor="text1"/>
          <w:spacing w:val="-4"/>
          <w:sz w:val="20"/>
        </w:rPr>
        <w:tab/>
      </w:r>
      <w:r w:rsidRPr="00082054">
        <w:rPr>
          <w:rFonts w:ascii="Roboto" w:hAnsi="Roboto" w:cs="Arial"/>
          <w:color w:val="000000" w:themeColor="text1"/>
          <w:spacing w:val="-4"/>
          <w:sz w:val="20"/>
        </w:rPr>
        <w:tab/>
      </w:r>
      <w:r w:rsidRPr="00082054">
        <w:rPr>
          <w:rFonts w:ascii="Roboto" w:hAnsi="Roboto" w:cs="Arial"/>
          <w:color w:val="000000" w:themeColor="text1"/>
          <w:spacing w:val="-4"/>
          <w:sz w:val="20"/>
        </w:rPr>
        <w:tab/>
      </w:r>
      <w:r w:rsidRPr="00082054">
        <w:rPr>
          <w:rFonts w:ascii="Roboto" w:hAnsi="Roboto" w:cs="Arial"/>
          <w:color w:val="000000" w:themeColor="text1"/>
          <w:spacing w:val="-4"/>
          <w:sz w:val="20"/>
        </w:rPr>
        <w:tab/>
      </w:r>
      <w:r w:rsidRPr="00082054">
        <w:rPr>
          <w:rFonts w:ascii="Roboto" w:hAnsi="Roboto" w:cs="Arial"/>
          <w:color w:val="000000" w:themeColor="text1"/>
          <w:spacing w:val="-4"/>
          <w:sz w:val="20"/>
        </w:rPr>
        <w:tab/>
      </w:r>
      <w:r w:rsidRPr="00082054">
        <w:rPr>
          <w:rFonts w:ascii="Roboto" w:hAnsi="Roboto" w:cs="Arial"/>
          <w:color w:val="000000" w:themeColor="text1"/>
          <w:spacing w:val="-4"/>
          <w:sz w:val="20"/>
        </w:rPr>
        <w:tab/>
      </w:r>
      <w:r w:rsidRPr="00082054">
        <w:rPr>
          <w:rFonts w:ascii="Roboto" w:hAnsi="Roboto" w:cs="Arial"/>
          <w:color w:val="000000" w:themeColor="text1"/>
          <w:spacing w:val="-4"/>
          <w:sz w:val="20"/>
        </w:rPr>
        <w:tab/>
      </w:r>
    </w:p>
    <w:p w14:paraId="08C4F0D6" w14:textId="77777777" w:rsidR="0011040B" w:rsidRPr="00082054" w:rsidRDefault="0011040B" w:rsidP="005831AA">
      <w:pPr>
        <w:shd w:val="clear" w:color="auto" w:fill="FFFFFF"/>
        <w:spacing w:line="276" w:lineRule="auto"/>
        <w:rPr>
          <w:rFonts w:ascii="Roboto" w:hAnsi="Roboto" w:cs="Arial"/>
          <w:color w:val="000000" w:themeColor="text1"/>
          <w:sz w:val="20"/>
        </w:rPr>
      </w:pPr>
      <w:r w:rsidRPr="00082054">
        <w:rPr>
          <w:rFonts w:ascii="Roboto" w:hAnsi="Roboto" w:cs="Arial"/>
          <w:b/>
          <w:bCs/>
          <w:color w:val="000000" w:themeColor="text1"/>
          <w:sz w:val="20"/>
        </w:rPr>
        <w:t>Contracting Authority</w:t>
      </w:r>
      <w:r w:rsidRPr="00082054">
        <w:rPr>
          <w:rFonts w:ascii="Roboto" w:eastAsia="Times New Roman" w:hAnsi="Roboto" w:cs="Arial"/>
          <w:color w:val="000000" w:themeColor="text1"/>
          <w:sz w:val="20"/>
        </w:rPr>
        <w:t>: Priority Actions Programme Regional Activity Centre (PAP/RAC)</w:t>
      </w:r>
      <w:r w:rsidRPr="00082054">
        <w:rPr>
          <w:rFonts w:ascii="Roboto" w:hAnsi="Roboto" w:cs="Arial"/>
          <w:color w:val="000000" w:themeColor="text1"/>
          <w:sz w:val="20"/>
        </w:rPr>
        <w:t xml:space="preserve">, </w:t>
      </w:r>
      <w:r w:rsidRPr="00082054">
        <w:rPr>
          <w:rFonts w:ascii="Roboto" w:hAnsi="Roboto" w:cs="Arial"/>
          <w:color w:val="000000" w:themeColor="text1"/>
          <w:spacing w:val="-1"/>
          <w:sz w:val="20"/>
        </w:rPr>
        <w:t>Kraj Sv</w:t>
      </w:r>
      <w:r w:rsidR="007C2BA4" w:rsidRPr="00082054">
        <w:rPr>
          <w:rFonts w:ascii="Roboto" w:hAnsi="Roboto" w:cs="Arial"/>
          <w:color w:val="000000" w:themeColor="text1"/>
          <w:spacing w:val="-1"/>
          <w:sz w:val="20"/>
        </w:rPr>
        <w:t>.</w:t>
      </w:r>
      <w:r w:rsidRPr="00082054">
        <w:rPr>
          <w:rFonts w:ascii="Roboto" w:hAnsi="Roboto" w:cs="Arial"/>
          <w:color w:val="000000" w:themeColor="text1"/>
          <w:spacing w:val="-1"/>
          <w:sz w:val="20"/>
        </w:rPr>
        <w:t xml:space="preserve"> Ivana 11, 21000 Split, Croatia</w:t>
      </w:r>
    </w:p>
    <w:p w14:paraId="21138182" w14:textId="16F404B7" w:rsidR="00E55B4F" w:rsidRPr="00082054" w:rsidRDefault="0011040B" w:rsidP="005831AA">
      <w:pPr>
        <w:shd w:val="clear" w:color="auto" w:fill="FFFFFF"/>
        <w:spacing w:line="276" w:lineRule="auto"/>
        <w:rPr>
          <w:rFonts w:ascii="Roboto" w:hAnsi="Roboto" w:cs="Arial"/>
          <w:color w:val="000000" w:themeColor="text1"/>
          <w:sz w:val="20"/>
        </w:rPr>
      </w:pPr>
      <w:r w:rsidRPr="00082054">
        <w:rPr>
          <w:rFonts w:ascii="Roboto" w:hAnsi="Roboto" w:cs="Arial"/>
          <w:b/>
          <w:bCs/>
          <w:color w:val="000000" w:themeColor="text1"/>
          <w:spacing w:val="5"/>
          <w:sz w:val="20"/>
        </w:rPr>
        <w:t xml:space="preserve">Subject of procurement: </w:t>
      </w:r>
      <w:r w:rsidR="007B79A2" w:rsidRPr="00082054">
        <w:rPr>
          <w:rFonts w:ascii="Roboto" w:hAnsi="Roboto" w:cs="Arial"/>
          <w:color w:val="000000" w:themeColor="text1"/>
          <w:sz w:val="20"/>
        </w:rPr>
        <w:t>Providing expert services for preparing a technical paper on the role of Marine Spatial Planning in supporting the European Green Deal-driven development and transition of fisheries in the Mediterranean</w:t>
      </w:r>
    </w:p>
    <w:p w14:paraId="1F72F646" w14:textId="77777777" w:rsidR="00E55B4F" w:rsidRPr="00082054" w:rsidRDefault="00E55B4F" w:rsidP="005831AA">
      <w:pPr>
        <w:shd w:val="clear" w:color="auto" w:fill="FFFFFF"/>
        <w:spacing w:line="276" w:lineRule="auto"/>
        <w:rPr>
          <w:rFonts w:ascii="Roboto" w:eastAsia="Times New Roman" w:hAnsi="Roboto" w:cs="Arial"/>
          <w:b/>
          <w:bCs/>
          <w:color w:val="000000" w:themeColor="text1"/>
          <w:spacing w:val="-1"/>
          <w:sz w:val="20"/>
        </w:rPr>
      </w:pPr>
    </w:p>
    <w:p w14:paraId="0A8C9C51" w14:textId="77777777" w:rsidR="00E17CB7" w:rsidRPr="00082054" w:rsidRDefault="00E17CB7" w:rsidP="005831AA">
      <w:pPr>
        <w:shd w:val="clear" w:color="auto" w:fill="FFFFFF"/>
        <w:spacing w:line="276" w:lineRule="auto"/>
        <w:rPr>
          <w:rFonts w:ascii="Roboto" w:eastAsia="Times New Roman" w:hAnsi="Roboto" w:cs="Arial"/>
          <w:b/>
          <w:bCs/>
          <w:color w:val="000000" w:themeColor="text1"/>
          <w:spacing w:val="-1"/>
          <w:sz w:val="20"/>
        </w:rPr>
      </w:pPr>
      <w:r w:rsidRPr="00082054">
        <w:rPr>
          <w:rFonts w:ascii="Roboto" w:eastAsia="Times New Roman" w:hAnsi="Roboto" w:cs="Arial"/>
          <w:b/>
          <w:bCs/>
          <w:color w:val="000000" w:themeColor="text1"/>
          <w:spacing w:val="-1"/>
          <w:sz w:val="20"/>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E17CB7" w:rsidRPr="00082054" w14:paraId="5DECBC23" w14:textId="77777777" w:rsidTr="001B7338">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7D59C66B" w14:textId="77777777" w:rsidR="00E17CB7" w:rsidRPr="00082054" w:rsidRDefault="008879D9" w:rsidP="005831AA">
            <w:pPr>
              <w:shd w:val="clear" w:color="auto" w:fill="FFFFFF"/>
              <w:spacing w:line="276" w:lineRule="auto"/>
              <w:ind w:hanging="10"/>
              <w:rPr>
                <w:rFonts w:ascii="Roboto" w:hAnsi="Roboto" w:cs="Arial"/>
                <w:b/>
                <w:bCs/>
                <w:color w:val="000000" w:themeColor="text1"/>
                <w:sz w:val="20"/>
              </w:rPr>
            </w:pPr>
            <w:r w:rsidRPr="00082054">
              <w:rPr>
                <w:rFonts w:ascii="Roboto" w:hAnsi="Roboto" w:cs="Arial"/>
                <w:b/>
                <w:bCs/>
                <w:color w:val="000000" w:themeColor="text1"/>
                <w:spacing w:val="-2"/>
                <w:sz w:val="20"/>
              </w:rPr>
              <w:t>Tenderer’s n</w:t>
            </w:r>
            <w:r w:rsidR="004432F8" w:rsidRPr="00082054">
              <w:rPr>
                <w:rFonts w:ascii="Roboto" w:hAnsi="Roboto" w:cs="Arial"/>
                <w:b/>
                <w:bCs/>
                <w:color w:val="000000" w:themeColor="text1"/>
                <w:spacing w:val="-2"/>
                <w:sz w:val="20"/>
              </w:rPr>
              <w:t>ame and registered seat</w:t>
            </w:r>
            <w:r w:rsidR="00E17CB7" w:rsidRPr="00082054">
              <w:rPr>
                <w:rFonts w:ascii="Roboto" w:hAnsi="Roboto" w:cs="Arial"/>
                <w:b/>
                <w:bCs/>
                <w:color w:val="000000" w:themeColor="text1"/>
                <w:spacing w:val="-2"/>
                <w:sz w:val="20"/>
              </w:rPr>
              <w:t xml:space="preserve">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8CE6F91" w14:textId="77777777" w:rsidR="00E17CB7" w:rsidRPr="00082054" w:rsidRDefault="00E17CB7" w:rsidP="005831AA">
            <w:pPr>
              <w:shd w:val="clear" w:color="auto" w:fill="FFFFFF"/>
              <w:spacing w:line="276" w:lineRule="auto"/>
              <w:rPr>
                <w:rFonts w:ascii="Roboto" w:hAnsi="Roboto" w:cs="Arial"/>
                <w:color w:val="000000" w:themeColor="text1"/>
                <w:sz w:val="20"/>
              </w:rPr>
            </w:pPr>
          </w:p>
        </w:tc>
      </w:tr>
      <w:tr w:rsidR="00E17CB7" w:rsidRPr="00082054" w14:paraId="635E31E2" w14:textId="77777777" w:rsidTr="001B7338">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05F937F" w14:textId="77777777" w:rsidR="00E17CB7" w:rsidRPr="00082054" w:rsidRDefault="0068700C" w:rsidP="005831AA">
            <w:pPr>
              <w:shd w:val="clear" w:color="auto" w:fill="FFFFFF"/>
              <w:spacing w:line="276" w:lineRule="auto"/>
              <w:ind w:hanging="10"/>
              <w:rPr>
                <w:rFonts w:ascii="Roboto" w:hAnsi="Roboto" w:cs="Arial"/>
                <w:b/>
                <w:bCs/>
                <w:color w:val="000000" w:themeColor="text1"/>
                <w:sz w:val="20"/>
              </w:rPr>
            </w:pPr>
            <w:r w:rsidRPr="00082054">
              <w:rPr>
                <w:rFonts w:ascii="Roboto" w:hAnsi="Roboto" w:cs="Arial"/>
                <w:b/>
                <w:bCs/>
                <w:color w:val="000000" w:themeColor="text1"/>
                <w:spacing w:val="-2"/>
                <w:sz w:val="20"/>
              </w:rPr>
              <w:t>PIN</w:t>
            </w:r>
            <w:r w:rsidRPr="00082054">
              <w:rPr>
                <w:rStyle w:val="FootnoteReference"/>
                <w:rFonts w:ascii="Roboto" w:hAnsi="Roboto" w:cs="Arial"/>
                <w:b/>
                <w:bCs/>
                <w:color w:val="000000" w:themeColor="text1"/>
                <w:spacing w:val="-2"/>
                <w:sz w:val="20"/>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1CDCEAD" w14:textId="77777777" w:rsidR="00E17CB7" w:rsidRPr="00082054" w:rsidRDefault="00E17CB7" w:rsidP="005831AA">
            <w:pPr>
              <w:shd w:val="clear" w:color="auto" w:fill="FFFFFF"/>
              <w:spacing w:line="276" w:lineRule="auto"/>
              <w:rPr>
                <w:rFonts w:ascii="Roboto" w:hAnsi="Roboto" w:cs="Arial"/>
                <w:color w:val="000000" w:themeColor="text1"/>
                <w:sz w:val="20"/>
              </w:rPr>
            </w:pPr>
          </w:p>
        </w:tc>
      </w:tr>
      <w:tr w:rsidR="00E17CB7" w:rsidRPr="00082054" w14:paraId="4B8333DA" w14:textId="77777777" w:rsidTr="00806356">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475E1CF" w14:textId="77777777" w:rsidR="00E17CB7" w:rsidRPr="00082054" w:rsidRDefault="001B7338" w:rsidP="005831AA">
            <w:pPr>
              <w:spacing w:line="276" w:lineRule="auto"/>
              <w:rPr>
                <w:rFonts w:ascii="Roboto" w:hAnsi="Roboto" w:cs="Arial"/>
                <w:b/>
                <w:bCs/>
                <w:color w:val="000000" w:themeColor="text1"/>
                <w:sz w:val="20"/>
              </w:rPr>
            </w:pPr>
            <w:r w:rsidRPr="00082054">
              <w:rPr>
                <w:rFonts w:ascii="Roboto" w:hAnsi="Roboto" w:cs="Arial"/>
                <w:b/>
                <w:bCs/>
                <w:color w:val="000000" w:themeColor="text1"/>
                <w:sz w:val="20"/>
              </w:rPr>
              <w:t>Bank name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BB9E253" w14:textId="77777777" w:rsidR="00E17CB7" w:rsidRPr="00082054" w:rsidRDefault="00E17CB7" w:rsidP="005831AA">
            <w:pPr>
              <w:shd w:val="clear" w:color="auto" w:fill="FFFFFF"/>
              <w:spacing w:line="276" w:lineRule="auto"/>
              <w:rPr>
                <w:rFonts w:ascii="Roboto" w:hAnsi="Roboto" w:cs="Arial"/>
                <w:color w:val="000000" w:themeColor="text1"/>
                <w:sz w:val="20"/>
              </w:rPr>
            </w:pPr>
          </w:p>
        </w:tc>
      </w:tr>
      <w:tr w:rsidR="00E17CB7" w:rsidRPr="00082054" w14:paraId="14EDDC24"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A9D486A" w14:textId="77777777" w:rsidR="00E17CB7" w:rsidRPr="00082054" w:rsidRDefault="001B7338" w:rsidP="005831AA">
            <w:pPr>
              <w:spacing w:line="276" w:lineRule="auto"/>
              <w:rPr>
                <w:rFonts w:ascii="Roboto" w:hAnsi="Roboto" w:cs="Arial"/>
                <w:b/>
                <w:bCs/>
                <w:color w:val="000000" w:themeColor="text1"/>
                <w:sz w:val="20"/>
              </w:rPr>
            </w:pPr>
            <w:r w:rsidRPr="00082054">
              <w:rPr>
                <w:rFonts w:ascii="Roboto" w:hAnsi="Roboto" w:cs="Arial"/>
                <w:b/>
                <w:bCs/>
                <w:color w:val="000000" w:themeColor="text1"/>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3DE523C" w14:textId="77777777" w:rsidR="00E17CB7" w:rsidRPr="00082054" w:rsidRDefault="00E17CB7" w:rsidP="005831AA">
            <w:pPr>
              <w:shd w:val="clear" w:color="auto" w:fill="FFFFFF"/>
              <w:spacing w:line="276" w:lineRule="auto"/>
              <w:rPr>
                <w:rFonts w:ascii="Roboto" w:hAnsi="Roboto" w:cs="Arial"/>
                <w:color w:val="000000" w:themeColor="text1"/>
                <w:sz w:val="20"/>
              </w:rPr>
            </w:pPr>
          </w:p>
        </w:tc>
      </w:tr>
      <w:tr w:rsidR="00DB3136" w:rsidRPr="00082054" w14:paraId="2324674F"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9A3D14A" w14:textId="77777777" w:rsidR="00DB3136" w:rsidRPr="00082054" w:rsidRDefault="00DB3136" w:rsidP="005831AA">
            <w:pPr>
              <w:spacing w:line="276" w:lineRule="auto"/>
              <w:rPr>
                <w:rFonts w:ascii="Roboto" w:hAnsi="Roboto" w:cs="Arial"/>
                <w:b/>
                <w:bCs/>
                <w:color w:val="000000" w:themeColor="text1"/>
                <w:sz w:val="20"/>
              </w:rPr>
            </w:pPr>
            <w:r w:rsidRPr="00082054">
              <w:rPr>
                <w:rFonts w:ascii="Roboto" w:hAnsi="Roboto" w:cs="Arial"/>
                <w:b/>
                <w:bCs/>
                <w:color w:val="000000" w:themeColor="text1"/>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2E56223" w14:textId="77777777" w:rsidR="00DB3136" w:rsidRPr="00082054" w:rsidRDefault="00DB3136" w:rsidP="005831AA">
            <w:pPr>
              <w:shd w:val="clear" w:color="auto" w:fill="FFFFFF"/>
              <w:spacing w:line="276" w:lineRule="auto"/>
              <w:rPr>
                <w:rFonts w:ascii="Roboto" w:hAnsi="Roboto" w:cs="Arial"/>
                <w:color w:val="000000" w:themeColor="text1"/>
                <w:sz w:val="20"/>
              </w:rPr>
            </w:pPr>
          </w:p>
        </w:tc>
      </w:tr>
      <w:tr w:rsidR="001B7338" w:rsidRPr="00082054" w14:paraId="67BD0A5C" w14:textId="77777777" w:rsidTr="001B7338">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49E3484" w14:textId="77777777" w:rsidR="001B7338" w:rsidRPr="00082054" w:rsidRDefault="001B7338" w:rsidP="005831AA">
            <w:pPr>
              <w:spacing w:line="276" w:lineRule="auto"/>
              <w:rPr>
                <w:rFonts w:ascii="Roboto" w:hAnsi="Roboto" w:cs="Arial"/>
                <w:b/>
                <w:bCs/>
                <w:color w:val="000000" w:themeColor="text1"/>
                <w:sz w:val="20"/>
              </w:rPr>
            </w:pPr>
            <w:r w:rsidRPr="00082054">
              <w:rPr>
                <w:rFonts w:ascii="Roboto" w:hAnsi="Roboto" w:cs="Arial"/>
                <w:b/>
                <w:bCs/>
                <w:color w:val="000000" w:themeColor="text1"/>
                <w:sz w:val="20"/>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F06CE55" w14:textId="77777777" w:rsidR="001B7338" w:rsidRPr="00082054" w:rsidRDefault="001B7338" w:rsidP="005831AA">
            <w:pPr>
              <w:shd w:val="clear" w:color="auto" w:fill="FFFFFF"/>
              <w:spacing w:line="276" w:lineRule="auto"/>
              <w:rPr>
                <w:rFonts w:ascii="Roboto" w:hAnsi="Roboto" w:cs="Arial"/>
                <w:color w:val="000000" w:themeColor="text1"/>
                <w:sz w:val="20"/>
              </w:rPr>
            </w:pPr>
            <w:r w:rsidRPr="00082054">
              <w:rPr>
                <w:rFonts w:ascii="Roboto" w:hAnsi="Roboto" w:cs="Arial"/>
                <w:color w:val="000000" w:themeColor="text1"/>
                <w:sz w:val="20"/>
              </w:rPr>
              <w:t xml:space="preserve">      YES                 NO</w:t>
            </w:r>
          </w:p>
        </w:tc>
      </w:tr>
      <w:tr w:rsidR="00E17CB7" w:rsidRPr="00082054" w14:paraId="0462DF5A" w14:textId="77777777" w:rsidTr="001B7338">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07EF6CF" w14:textId="77777777" w:rsidR="00E17CB7" w:rsidRPr="00082054" w:rsidRDefault="00E17CB7" w:rsidP="005831AA">
            <w:pPr>
              <w:spacing w:line="276" w:lineRule="auto"/>
              <w:rPr>
                <w:rFonts w:ascii="Roboto" w:hAnsi="Roboto" w:cs="Arial"/>
                <w:b/>
                <w:bCs/>
                <w:color w:val="000000" w:themeColor="text1"/>
                <w:sz w:val="20"/>
              </w:rPr>
            </w:pPr>
            <w:r w:rsidRPr="00082054">
              <w:rPr>
                <w:rFonts w:ascii="Roboto" w:hAnsi="Roboto" w:cs="Arial"/>
                <w:b/>
                <w:bCs/>
                <w:color w:val="000000" w:themeColor="text1"/>
                <w:spacing w:val="-1"/>
                <w:sz w:val="20"/>
              </w:rPr>
              <w:t>Name, family name and positi</w:t>
            </w:r>
            <w:r w:rsidR="001B7338" w:rsidRPr="00082054">
              <w:rPr>
                <w:rFonts w:ascii="Roboto" w:hAnsi="Roboto" w:cs="Arial"/>
                <w:b/>
                <w:bCs/>
                <w:color w:val="000000" w:themeColor="text1"/>
                <w:spacing w:val="-1"/>
                <w:sz w:val="20"/>
              </w:rPr>
              <w:t xml:space="preserve">on of a person / persons authorised to sign the public procurement </w:t>
            </w:r>
            <w:r w:rsidRPr="00082054">
              <w:rPr>
                <w:rFonts w:ascii="Roboto" w:hAnsi="Roboto" w:cs="Arial"/>
                <w:b/>
                <w:bCs/>
                <w:color w:val="000000" w:themeColor="text1"/>
                <w:spacing w:val="-1"/>
                <w:sz w:val="20"/>
              </w:rPr>
              <w:t>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547A01" w14:textId="77777777" w:rsidR="00E17CB7" w:rsidRPr="00082054" w:rsidRDefault="00E17CB7" w:rsidP="005831AA">
            <w:pPr>
              <w:shd w:val="clear" w:color="auto" w:fill="FFFFFF"/>
              <w:spacing w:line="276" w:lineRule="auto"/>
              <w:rPr>
                <w:rFonts w:ascii="Roboto" w:hAnsi="Roboto" w:cs="Arial"/>
                <w:color w:val="000000" w:themeColor="text1"/>
                <w:sz w:val="20"/>
              </w:rPr>
            </w:pPr>
          </w:p>
        </w:tc>
      </w:tr>
      <w:tr w:rsidR="00E17CB7" w:rsidRPr="00082054" w14:paraId="1B02A949" w14:textId="77777777" w:rsidTr="001B7338">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0E042E16" w14:textId="77777777" w:rsidR="00E17CB7" w:rsidRPr="00082054" w:rsidRDefault="001B7338" w:rsidP="005831AA">
            <w:pPr>
              <w:spacing w:line="276" w:lineRule="auto"/>
              <w:rPr>
                <w:rFonts w:ascii="Roboto" w:hAnsi="Roboto" w:cs="Arial"/>
                <w:b/>
                <w:bCs/>
                <w:color w:val="000000" w:themeColor="text1"/>
                <w:spacing w:val="-1"/>
                <w:sz w:val="20"/>
              </w:rPr>
            </w:pPr>
            <w:r w:rsidRPr="00082054">
              <w:rPr>
                <w:rFonts w:ascii="Roboto" w:hAnsi="Roboto" w:cs="Arial"/>
                <w:b/>
                <w:bCs/>
                <w:color w:val="000000" w:themeColor="text1"/>
                <w:spacing w:val="-1"/>
                <w:sz w:val="20"/>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043CB0F" w14:textId="77777777" w:rsidR="00E17CB7" w:rsidRPr="00082054" w:rsidRDefault="00E17CB7" w:rsidP="005831AA">
            <w:pPr>
              <w:shd w:val="clear" w:color="auto" w:fill="FFFFFF"/>
              <w:spacing w:line="276" w:lineRule="auto"/>
              <w:rPr>
                <w:rFonts w:ascii="Roboto" w:hAnsi="Roboto" w:cs="Arial"/>
                <w:color w:val="000000" w:themeColor="text1"/>
                <w:sz w:val="20"/>
              </w:rPr>
            </w:pPr>
          </w:p>
        </w:tc>
      </w:tr>
      <w:tr w:rsidR="00E17CB7" w:rsidRPr="00082054" w14:paraId="500A9F13" w14:textId="77777777" w:rsidTr="001B7338">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D6B9A9C" w14:textId="77777777" w:rsidR="00E17CB7" w:rsidRPr="00082054" w:rsidRDefault="001B7338" w:rsidP="005831AA">
            <w:pPr>
              <w:spacing w:line="276" w:lineRule="auto"/>
              <w:rPr>
                <w:rFonts w:ascii="Roboto" w:hAnsi="Roboto" w:cs="Arial"/>
                <w:b/>
                <w:bCs/>
                <w:color w:val="000000" w:themeColor="text1"/>
                <w:spacing w:val="-1"/>
                <w:sz w:val="20"/>
              </w:rPr>
            </w:pPr>
            <w:r w:rsidRPr="00082054">
              <w:rPr>
                <w:rFonts w:ascii="Roboto" w:hAnsi="Roboto" w:cs="Arial"/>
                <w:b/>
                <w:bCs/>
                <w:color w:val="000000" w:themeColor="text1"/>
                <w:spacing w:val="-1"/>
                <w:sz w:val="20"/>
              </w:rPr>
              <w:t>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459315" w14:textId="77777777" w:rsidR="00E17CB7" w:rsidRPr="00082054" w:rsidRDefault="00E17CB7" w:rsidP="005831AA">
            <w:pPr>
              <w:spacing w:line="276" w:lineRule="auto"/>
              <w:rPr>
                <w:rFonts w:ascii="Roboto" w:hAnsi="Roboto" w:cs="Arial"/>
                <w:b/>
                <w:bCs/>
                <w:color w:val="000000" w:themeColor="text1"/>
                <w:spacing w:val="-1"/>
                <w:sz w:val="20"/>
              </w:rPr>
            </w:pPr>
          </w:p>
        </w:tc>
      </w:tr>
      <w:tr w:rsidR="001B7338" w:rsidRPr="00082054" w14:paraId="75484756" w14:textId="77777777" w:rsidTr="001B7338">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2771B97" w14:textId="77777777" w:rsidR="001B7338" w:rsidRPr="00082054" w:rsidRDefault="001B7338" w:rsidP="005831AA">
            <w:pPr>
              <w:spacing w:line="276" w:lineRule="auto"/>
              <w:rPr>
                <w:rFonts w:ascii="Roboto" w:hAnsi="Roboto" w:cs="Arial"/>
                <w:b/>
                <w:bCs/>
                <w:color w:val="000000" w:themeColor="text1"/>
                <w:spacing w:val="-1"/>
                <w:sz w:val="20"/>
              </w:rPr>
            </w:pPr>
            <w:r w:rsidRPr="00082054">
              <w:rPr>
                <w:rFonts w:ascii="Roboto" w:hAnsi="Roboto" w:cs="Arial"/>
                <w:b/>
                <w:bCs/>
                <w:color w:val="000000" w:themeColor="text1"/>
                <w:spacing w:val="-1"/>
                <w:sz w:val="20"/>
              </w:rPr>
              <w:t>E-mail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537F28F" w14:textId="77777777" w:rsidR="001B7338" w:rsidRPr="00082054" w:rsidRDefault="001B7338" w:rsidP="005831AA">
            <w:pPr>
              <w:spacing w:line="276" w:lineRule="auto"/>
              <w:rPr>
                <w:rFonts w:ascii="Roboto" w:hAnsi="Roboto" w:cs="Arial"/>
                <w:b/>
                <w:bCs/>
                <w:color w:val="000000" w:themeColor="text1"/>
                <w:spacing w:val="-1"/>
                <w:sz w:val="20"/>
              </w:rPr>
            </w:pPr>
          </w:p>
        </w:tc>
      </w:tr>
      <w:tr w:rsidR="001B7338" w:rsidRPr="00082054" w14:paraId="4102A459" w14:textId="77777777" w:rsidTr="001B7338">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7ACFE534" w14:textId="77777777" w:rsidR="001B7338" w:rsidRPr="00082054" w:rsidRDefault="001B7338" w:rsidP="005831AA">
            <w:pPr>
              <w:spacing w:line="276" w:lineRule="auto"/>
              <w:rPr>
                <w:rFonts w:ascii="Roboto" w:hAnsi="Roboto" w:cs="Arial"/>
                <w:b/>
                <w:bCs/>
                <w:color w:val="000000" w:themeColor="text1"/>
                <w:spacing w:val="-1"/>
                <w:sz w:val="20"/>
              </w:rPr>
            </w:pPr>
            <w:r w:rsidRPr="00082054">
              <w:rPr>
                <w:rFonts w:ascii="Roboto" w:hAnsi="Roboto" w:cs="Arial"/>
                <w:b/>
                <w:bCs/>
                <w:color w:val="000000" w:themeColor="text1"/>
                <w:spacing w:val="-1"/>
                <w:sz w:val="20"/>
              </w:rPr>
              <w:t>Telephone number:</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6DFB9E20" w14:textId="77777777" w:rsidR="001B7338" w:rsidRPr="00082054" w:rsidRDefault="001B7338" w:rsidP="005831AA">
            <w:pPr>
              <w:spacing w:line="276" w:lineRule="auto"/>
              <w:rPr>
                <w:rFonts w:ascii="Roboto" w:hAnsi="Roboto" w:cs="Arial"/>
                <w:b/>
                <w:bCs/>
                <w:color w:val="000000" w:themeColor="text1"/>
                <w:spacing w:val="-1"/>
                <w:sz w:val="20"/>
              </w:rPr>
            </w:pPr>
          </w:p>
        </w:tc>
      </w:tr>
    </w:tbl>
    <w:p w14:paraId="02ED45AC" w14:textId="77777777" w:rsidR="001B7338" w:rsidRPr="00082054" w:rsidRDefault="001B7338" w:rsidP="005831AA">
      <w:pPr>
        <w:shd w:val="clear" w:color="auto" w:fill="FFFFFF"/>
        <w:spacing w:line="276" w:lineRule="auto"/>
        <w:ind w:left="120"/>
        <w:rPr>
          <w:rFonts w:ascii="Roboto" w:hAnsi="Roboto" w:cs="Arial"/>
          <w:color w:val="000000" w:themeColor="text1"/>
          <w:sz w:val="20"/>
        </w:rPr>
      </w:pPr>
      <w:r w:rsidRPr="00082054">
        <w:rPr>
          <w:rFonts w:ascii="Roboto" w:hAnsi="Roboto" w:cs="Arial"/>
          <w:b/>
          <w:bCs/>
          <w:color w:val="000000" w:themeColor="text1"/>
          <w:spacing w:val="-4"/>
          <w:sz w:val="20"/>
        </w:rPr>
        <w:t>Tender price:</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E55B4F" w:rsidRPr="00082054" w14:paraId="146D12F5" w14:textId="77777777" w:rsidTr="0097005E">
        <w:trPr>
          <w:trHeight w:hRule="exact" w:val="451"/>
        </w:trPr>
        <w:tc>
          <w:tcPr>
            <w:tcW w:w="4395" w:type="dxa"/>
            <w:shd w:val="clear" w:color="auto" w:fill="FFFFFF"/>
          </w:tcPr>
          <w:p w14:paraId="60CA5283" w14:textId="77777777" w:rsidR="00E55B4F" w:rsidRPr="00082054" w:rsidRDefault="00E55B4F" w:rsidP="005831AA">
            <w:pPr>
              <w:shd w:val="clear" w:color="auto" w:fill="FFFFFF"/>
              <w:spacing w:line="276" w:lineRule="auto"/>
              <w:ind w:left="5"/>
              <w:rPr>
                <w:rFonts w:ascii="Roboto" w:hAnsi="Roboto" w:cs="Arial"/>
                <w:color w:val="000000" w:themeColor="text1"/>
                <w:sz w:val="20"/>
              </w:rPr>
            </w:pPr>
            <w:r w:rsidRPr="00082054">
              <w:rPr>
                <w:rFonts w:ascii="Roboto" w:hAnsi="Roboto" w:cs="Arial"/>
                <w:color w:val="000000" w:themeColor="text1"/>
                <w:spacing w:val="-5"/>
                <w:sz w:val="20"/>
              </w:rPr>
              <w:t>Tender price, excluding VAT (</w:t>
            </w:r>
            <w:r w:rsidR="00CC3383" w:rsidRPr="00082054">
              <w:rPr>
                <w:rFonts w:ascii="Roboto" w:hAnsi="Roboto" w:cs="Arial"/>
                <w:color w:val="000000" w:themeColor="text1"/>
                <w:spacing w:val="-5"/>
                <w:sz w:val="20"/>
              </w:rPr>
              <w:t>EUR</w:t>
            </w:r>
            <w:r w:rsidRPr="00082054">
              <w:rPr>
                <w:rFonts w:ascii="Roboto" w:hAnsi="Roboto" w:cs="Arial"/>
                <w:color w:val="000000" w:themeColor="text1"/>
                <w:spacing w:val="-5"/>
                <w:sz w:val="20"/>
              </w:rPr>
              <w:t>)</w:t>
            </w:r>
          </w:p>
        </w:tc>
        <w:tc>
          <w:tcPr>
            <w:tcW w:w="5241" w:type="dxa"/>
            <w:shd w:val="clear" w:color="auto" w:fill="FFFFFF"/>
          </w:tcPr>
          <w:p w14:paraId="70DF9E56" w14:textId="77777777" w:rsidR="00E55B4F" w:rsidRPr="00082054" w:rsidRDefault="00E55B4F" w:rsidP="005831AA">
            <w:pPr>
              <w:shd w:val="clear" w:color="auto" w:fill="FFFFFF"/>
              <w:spacing w:line="276" w:lineRule="auto"/>
              <w:rPr>
                <w:rFonts w:ascii="Roboto" w:hAnsi="Roboto" w:cs="Arial"/>
                <w:color w:val="000000" w:themeColor="text1"/>
                <w:sz w:val="20"/>
              </w:rPr>
            </w:pPr>
          </w:p>
        </w:tc>
      </w:tr>
      <w:tr w:rsidR="00E55B4F" w:rsidRPr="00082054" w14:paraId="7620F9FC" w14:textId="77777777" w:rsidTr="0097005E">
        <w:trPr>
          <w:trHeight w:hRule="exact" w:val="451"/>
        </w:trPr>
        <w:tc>
          <w:tcPr>
            <w:tcW w:w="4395" w:type="dxa"/>
            <w:shd w:val="clear" w:color="auto" w:fill="FFFFFF"/>
          </w:tcPr>
          <w:p w14:paraId="6BC72557" w14:textId="77777777" w:rsidR="00E55B4F" w:rsidRPr="00082054" w:rsidRDefault="00E55B4F" w:rsidP="005831AA">
            <w:pPr>
              <w:shd w:val="clear" w:color="auto" w:fill="FFFFFF"/>
              <w:spacing w:line="276" w:lineRule="auto"/>
              <w:ind w:left="5"/>
              <w:rPr>
                <w:rFonts w:ascii="Roboto" w:hAnsi="Roboto" w:cs="Arial"/>
                <w:color w:val="000000" w:themeColor="text1"/>
                <w:spacing w:val="-5"/>
                <w:sz w:val="20"/>
              </w:rPr>
            </w:pPr>
            <w:r w:rsidRPr="00082054">
              <w:rPr>
                <w:rFonts w:ascii="Roboto" w:hAnsi="Roboto" w:cs="Arial"/>
                <w:color w:val="000000" w:themeColor="text1"/>
                <w:spacing w:val="-5"/>
                <w:sz w:val="20"/>
              </w:rPr>
              <w:t>VAT (25%)</w:t>
            </w:r>
            <w:r w:rsidRPr="00082054">
              <w:rPr>
                <w:rStyle w:val="FootnoteReference"/>
                <w:rFonts w:ascii="Roboto" w:hAnsi="Roboto" w:cs="Arial"/>
                <w:color w:val="000000" w:themeColor="text1"/>
                <w:spacing w:val="-5"/>
                <w:sz w:val="20"/>
              </w:rPr>
              <w:footnoteReference w:id="2"/>
            </w:r>
          </w:p>
        </w:tc>
        <w:tc>
          <w:tcPr>
            <w:tcW w:w="5241" w:type="dxa"/>
            <w:shd w:val="clear" w:color="auto" w:fill="FFFFFF"/>
          </w:tcPr>
          <w:p w14:paraId="44E871BC" w14:textId="77777777" w:rsidR="00E55B4F" w:rsidRPr="00082054" w:rsidRDefault="00E55B4F" w:rsidP="005831AA">
            <w:pPr>
              <w:shd w:val="clear" w:color="auto" w:fill="FFFFFF"/>
              <w:spacing w:line="276" w:lineRule="auto"/>
              <w:rPr>
                <w:rFonts w:ascii="Roboto" w:hAnsi="Roboto" w:cs="Arial"/>
                <w:color w:val="000000" w:themeColor="text1"/>
                <w:sz w:val="20"/>
              </w:rPr>
            </w:pPr>
          </w:p>
        </w:tc>
      </w:tr>
      <w:tr w:rsidR="00E55B4F" w:rsidRPr="00082054" w14:paraId="396DE119" w14:textId="77777777" w:rsidTr="0097005E">
        <w:trPr>
          <w:trHeight w:hRule="exact" w:val="451"/>
        </w:trPr>
        <w:tc>
          <w:tcPr>
            <w:tcW w:w="4395" w:type="dxa"/>
            <w:shd w:val="clear" w:color="auto" w:fill="FFFFFF"/>
          </w:tcPr>
          <w:p w14:paraId="6869A60F" w14:textId="77777777" w:rsidR="00E55B4F" w:rsidRPr="00082054" w:rsidRDefault="00E55B4F" w:rsidP="005831AA">
            <w:pPr>
              <w:shd w:val="clear" w:color="auto" w:fill="FFFFFF"/>
              <w:spacing w:line="276" w:lineRule="auto"/>
              <w:ind w:left="5"/>
              <w:rPr>
                <w:rFonts w:ascii="Roboto" w:hAnsi="Roboto" w:cs="Arial"/>
                <w:color w:val="000000" w:themeColor="text1"/>
                <w:spacing w:val="-5"/>
                <w:sz w:val="20"/>
              </w:rPr>
            </w:pPr>
            <w:r w:rsidRPr="00082054">
              <w:rPr>
                <w:rFonts w:ascii="Roboto" w:hAnsi="Roboto" w:cs="Arial"/>
                <w:color w:val="000000" w:themeColor="text1"/>
                <w:spacing w:val="-5"/>
                <w:sz w:val="20"/>
              </w:rPr>
              <w:t>Total price with VAT (</w:t>
            </w:r>
            <w:r w:rsidR="00CC3383" w:rsidRPr="00082054">
              <w:rPr>
                <w:rFonts w:ascii="Roboto" w:hAnsi="Roboto" w:cs="Arial"/>
                <w:color w:val="000000" w:themeColor="text1"/>
                <w:spacing w:val="-5"/>
                <w:sz w:val="20"/>
              </w:rPr>
              <w:t>EUR</w:t>
            </w:r>
            <w:r w:rsidRPr="00082054">
              <w:rPr>
                <w:rFonts w:ascii="Roboto" w:hAnsi="Roboto" w:cs="Arial"/>
                <w:color w:val="000000" w:themeColor="text1"/>
                <w:spacing w:val="-5"/>
                <w:sz w:val="20"/>
              </w:rPr>
              <w:t>)</w:t>
            </w:r>
          </w:p>
        </w:tc>
        <w:tc>
          <w:tcPr>
            <w:tcW w:w="5241" w:type="dxa"/>
            <w:shd w:val="clear" w:color="auto" w:fill="FFFFFF"/>
          </w:tcPr>
          <w:p w14:paraId="144A5D23" w14:textId="77777777" w:rsidR="00E55B4F" w:rsidRPr="00082054" w:rsidRDefault="00E55B4F" w:rsidP="005831AA">
            <w:pPr>
              <w:shd w:val="clear" w:color="auto" w:fill="FFFFFF"/>
              <w:spacing w:line="276" w:lineRule="auto"/>
              <w:rPr>
                <w:rFonts w:ascii="Roboto" w:hAnsi="Roboto" w:cs="Arial"/>
                <w:color w:val="000000" w:themeColor="text1"/>
                <w:sz w:val="20"/>
              </w:rPr>
            </w:pPr>
          </w:p>
        </w:tc>
      </w:tr>
    </w:tbl>
    <w:p w14:paraId="4521962A" w14:textId="480100EF" w:rsidR="001B7338" w:rsidRPr="00082054" w:rsidRDefault="001B7338" w:rsidP="005831AA">
      <w:pPr>
        <w:shd w:val="clear" w:color="auto" w:fill="FFFFFF"/>
        <w:spacing w:line="276" w:lineRule="auto"/>
        <w:rPr>
          <w:rFonts w:ascii="Roboto" w:hAnsi="Roboto" w:cs="Arial"/>
          <w:color w:val="000000" w:themeColor="text1"/>
          <w:spacing w:val="-2"/>
          <w:sz w:val="20"/>
        </w:rPr>
      </w:pPr>
      <w:r w:rsidRPr="00082054">
        <w:rPr>
          <w:rFonts w:ascii="Roboto" w:hAnsi="Roboto" w:cs="Arial"/>
          <w:b/>
          <w:bCs/>
          <w:color w:val="000000" w:themeColor="text1"/>
          <w:spacing w:val="-3"/>
          <w:sz w:val="20"/>
        </w:rPr>
        <w:t xml:space="preserve">Bid validity date: </w:t>
      </w:r>
      <w:r w:rsidRPr="00082054">
        <w:rPr>
          <w:rFonts w:ascii="Roboto" w:hAnsi="Roboto" w:cs="Arial"/>
          <w:color w:val="000000" w:themeColor="text1"/>
          <w:spacing w:val="-2"/>
          <w:sz w:val="20"/>
        </w:rPr>
        <w:t xml:space="preserve">(at least </w:t>
      </w:r>
      <w:r w:rsidR="006521A2" w:rsidRPr="00082054">
        <w:rPr>
          <w:rFonts w:ascii="Roboto" w:hAnsi="Roboto" w:cs="Arial"/>
          <w:color w:val="000000" w:themeColor="text1"/>
          <w:spacing w:val="-2"/>
          <w:sz w:val="20"/>
        </w:rPr>
        <w:t>4</w:t>
      </w:r>
      <w:r w:rsidRPr="00082054">
        <w:rPr>
          <w:rFonts w:ascii="Roboto" w:hAnsi="Roboto" w:cs="Arial"/>
          <w:color w:val="000000" w:themeColor="text1"/>
          <w:spacing w:val="-2"/>
          <w:sz w:val="20"/>
        </w:rPr>
        <w:t>5 days after the bid submission deadline)</w:t>
      </w:r>
    </w:p>
    <w:p w14:paraId="738610EB" w14:textId="77777777" w:rsidR="008F7B0C" w:rsidRPr="00082054" w:rsidRDefault="00E17CB7" w:rsidP="005831AA">
      <w:pPr>
        <w:shd w:val="clear" w:color="auto" w:fill="FFFFFF"/>
        <w:spacing w:line="276" w:lineRule="auto"/>
        <w:ind w:left="115"/>
        <w:rPr>
          <w:rFonts w:ascii="Roboto" w:hAnsi="Roboto" w:cs="Arial"/>
          <w:color w:val="000000" w:themeColor="text1"/>
          <w:spacing w:val="-2"/>
          <w:sz w:val="20"/>
        </w:rPr>
      </w:pPr>
      <w:r w:rsidRPr="00082054">
        <w:rPr>
          <w:rFonts w:ascii="Roboto" w:hAnsi="Roboto" w:cs="Arial"/>
          <w:color w:val="000000" w:themeColor="text1"/>
          <w:spacing w:val="-2"/>
          <w:sz w:val="20"/>
        </w:rPr>
        <w:tab/>
      </w:r>
      <w:r w:rsidRPr="00082054">
        <w:rPr>
          <w:rFonts w:ascii="Roboto" w:hAnsi="Roboto" w:cs="Arial"/>
          <w:color w:val="000000" w:themeColor="text1"/>
          <w:spacing w:val="-2"/>
          <w:sz w:val="20"/>
        </w:rPr>
        <w:tab/>
      </w:r>
      <w:r w:rsidRPr="00082054">
        <w:rPr>
          <w:rFonts w:ascii="Roboto" w:hAnsi="Roboto" w:cs="Arial"/>
          <w:color w:val="000000" w:themeColor="text1"/>
          <w:spacing w:val="-2"/>
          <w:sz w:val="20"/>
        </w:rPr>
        <w:tab/>
      </w:r>
      <w:r w:rsidRPr="00082054">
        <w:rPr>
          <w:rFonts w:ascii="Roboto" w:hAnsi="Roboto" w:cs="Arial"/>
          <w:color w:val="000000" w:themeColor="text1"/>
          <w:spacing w:val="-2"/>
          <w:sz w:val="20"/>
        </w:rPr>
        <w:tab/>
      </w:r>
      <w:r w:rsidRPr="00082054">
        <w:rPr>
          <w:rFonts w:ascii="Roboto" w:hAnsi="Roboto" w:cs="Arial"/>
          <w:color w:val="000000" w:themeColor="text1"/>
          <w:spacing w:val="-2"/>
          <w:sz w:val="20"/>
        </w:rPr>
        <w:tab/>
      </w:r>
      <w:r w:rsidRPr="00082054">
        <w:rPr>
          <w:rFonts w:ascii="Roboto" w:hAnsi="Roboto" w:cs="Arial"/>
          <w:color w:val="000000" w:themeColor="text1"/>
          <w:spacing w:val="-2"/>
          <w:sz w:val="20"/>
        </w:rPr>
        <w:tab/>
      </w:r>
      <w:r w:rsidRPr="00082054">
        <w:rPr>
          <w:rFonts w:ascii="Roboto" w:hAnsi="Roboto" w:cs="Arial"/>
          <w:color w:val="000000" w:themeColor="text1"/>
          <w:spacing w:val="-2"/>
          <w:sz w:val="20"/>
        </w:rPr>
        <w:tab/>
      </w:r>
      <w:r w:rsidR="0068700C" w:rsidRPr="00082054">
        <w:rPr>
          <w:rFonts w:ascii="Roboto" w:hAnsi="Roboto" w:cs="Arial"/>
          <w:color w:val="000000" w:themeColor="text1"/>
          <w:spacing w:val="-2"/>
          <w:sz w:val="20"/>
        </w:rPr>
        <w:tab/>
      </w:r>
    </w:p>
    <w:p w14:paraId="03D1C07D" w14:textId="77777777" w:rsidR="00E17CB7" w:rsidRPr="00082054" w:rsidRDefault="00E17CB7" w:rsidP="008F7B0C">
      <w:pPr>
        <w:shd w:val="clear" w:color="auto" w:fill="FFFFFF"/>
        <w:spacing w:line="276" w:lineRule="auto"/>
        <w:ind w:left="115"/>
        <w:jc w:val="center"/>
        <w:rPr>
          <w:rFonts w:ascii="Roboto" w:hAnsi="Roboto" w:cs="Arial"/>
          <w:color w:val="000000" w:themeColor="text1"/>
          <w:sz w:val="20"/>
        </w:rPr>
      </w:pPr>
      <w:r w:rsidRPr="00082054">
        <w:rPr>
          <w:rFonts w:ascii="Roboto" w:hAnsi="Roboto" w:cs="Arial"/>
          <w:b/>
          <w:bCs/>
          <w:color w:val="000000" w:themeColor="text1"/>
          <w:spacing w:val="-4"/>
          <w:sz w:val="20"/>
        </w:rPr>
        <w:t>For Tenderer:</w:t>
      </w:r>
    </w:p>
    <w:p w14:paraId="637805D2" w14:textId="77777777" w:rsidR="00E17CB7" w:rsidRPr="00082054" w:rsidRDefault="00E17CB7" w:rsidP="005831AA">
      <w:pPr>
        <w:shd w:val="clear" w:color="auto" w:fill="FFFFFF"/>
        <w:spacing w:line="276" w:lineRule="auto"/>
        <w:ind w:left="4253"/>
        <w:rPr>
          <w:rFonts w:ascii="Roboto" w:hAnsi="Roboto" w:cs="Arial"/>
          <w:color w:val="000000" w:themeColor="text1"/>
          <w:spacing w:val="-10"/>
          <w:sz w:val="20"/>
        </w:rPr>
      </w:pPr>
    </w:p>
    <w:p w14:paraId="746476A6" w14:textId="77777777" w:rsidR="0068700C" w:rsidRPr="00082054" w:rsidRDefault="001A3757" w:rsidP="005831AA">
      <w:pPr>
        <w:shd w:val="clear" w:color="auto" w:fill="FFFFFF"/>
        <w:spacing w:line="276" w:lineRule="auto"/>
        <w:ind w:left="4253"/>
        <w:rPr>
          <w:rFonts w:ascii="Roboto" w:hAnsi="Roboto" w:cs="Arial"/>
          <w:color w:val="000000" w:themeColor="text1"/>
          <w:sz w:val="20"/>
        </w:rPr>
      </w:pPr>
      <w:r w:rsidRPr="00082054">
        <w:rPr>
          <w:rFonts w:ascii="Roboto" w:hAnsi="Roboto"/>
          <w:noProof/>
          <w:color w:val="000000" w:themeColor="text1"/>
          <w:lang w:eastAsia="it-IT"/>
        </w:rPr>
        <mc:AlternateContent>
          <mc:Choice Requires="wps">
            <w:drawing>
              <wp:anchor distT="4294967289" distB="4294967289" distL="114300" distR="114300" simplePos="0" relativeHeight="251657728" behindDoc="0" locked="0" layoutInCell="0" allowOverlap="1" wp14:anchorId="3DC38A67" wp14:editId="07777777">
                <wp:simplePos x="0" y="0"/>
                <wp:positionH relativeFrom="column">
                  <wp:posOffset>2656840</wp:posOffset>
                </wp:positionH>
                <wp:positionV relativeFrom="paragraph">
                  <wp:posOffset>234949</wp:posOffset>
                </wp:positionV>
                <wp:extent cx="31718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13537B" id="Straight Connector 1"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09.2pt,18.5pt" to="45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UsAEAAEkDAAAOAAAAZHJzL2Uyb0RvYy54bWysU8Fu2zAMvQ/YPwi6L7azdSu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J986m5Xd5I&#10;oS6xCtpLYSCOXwxOIhuddNZnHaCFwyPHTATaS0q+9vhgnSuzdF7Mie3N8kNdKhid1Tma85iG3caR&#10;OEBeh/KVtlLkdRrh3uuCNhrQn892BOte7PS682c1sgB527jdoT5t6aJSmlehed6tvBCv/VL9+w9Y&#10;/wIAAP//AwBQSwMEFAAGAAgAAAAhAHcuYi3eAAAACQEAAA8AAABkcnMvZG93bnJldi54bWxMj0FP&#10;g0AQhe8m/ofNmHizC5a0lLI01qQHL03E/oCB3QIpO0vYbUF/vWM86HFm3nvzvXw3217czOg7Rwri&#10;RQTCUO10R42C08fhKQXhA5LG3pFR8Gk87Ir7uxwz7SZ6N7cyNIJDyGeooA1hyKT0dWss+oUbDPHt&#10;7EaLgcexkXrEicNtL5+jaCUtdsQfWhzMa2vqS3m1jHFeYhLRYX86ro40ve3T6qv0Sj0+zC9bEMHM&#10;4U8MP/jsgYKZKncl7UWvIInThKUKlmvuxIJNvN6AqH4Xssjl/wbFNwAAAP//AwBQSwECLQAUAAYA&#10;CAAAACEAtoM4kv4AAADhAQAAEwAAAAAAAAAAAAAAAAAAAAAAW0NvbnRlbnRfVHlwZXNdLnhtbFBL&#10;AQItABQABgAIAAAAIQA4/SH/1gAAAJQBAAALAAAAAAAAAAAAAAAAAC8BAABfcmVscy8ucmVsc1BL&#10;AQItABQABgAIAAAAIQAS9rkUsAEAAEkDAAAOAAAAAAAAAAAAAAAAAC4CAABkcnMvZTJvRG9jLnht&#10;bFBLAQItABQABgAIAAAAIQB3LmIt3gAAAAkBAAAPAAAAAAAAAAAAAAAAAAoEAABkcnMvZG93bnJl&#10;di54bWxQSwUGAAAAAAQABADzAAAAFQUAAAAA&#10;" o:allowincell="f" strokeweight="1.2pt"/>
            </w:pict>
          </mc:Fallback>
        </mc:AlternateContent>
      </w:r>
    </w:p>
    <w:p w14:paraId="463F29E8" w14:textId="77777777" w:rsidR="00AA12BA" w:rsidRPr="00082054" w:rsidRDefault="0068700C" w:rsidP="005831AA">
      <w:pPr>
        <w:shd w:val="clear" w:color="auto" w:fill="FFFFFF"/>
        <w:spacing w:line="276" w:lineRule="auto"/>
        <w:ind w:left="4253"/>
        <w:rPr>
          <w:rFonts w:ascii="Roboto" w:hAnsi="Roboto" w:cs="Arial"/>
          <w:color w:val="000000" w:themeColor="text1"/>
          <w:spacing w:val="-10"/>
          <w:sz w:val="20"/>
        </w:rPr>
      </w:pPr>
      <w:r w:rsidRPr="00082054">
        <w:rPr>
          <w:rFonts w:ascii="Roboto" w:hAnsi="Roboto" w:cs="Arial"/>
          <w:color w:val="000000" w:themeColor="text1"/>
          <w:spacing w:val="-10"/>
          <w:sz w:val="20"/>
        </w:rPr>
        <w:tab/>
      </w:r>
      <w:r w:rsidRPr="00082054">
        <w:rPr>
          <w:rFonts w:ascii="Roboto" w:hAnsi="Roboto" w:cs="Arial"/>
          <w:color w:val="000000" w:themeColor="text1"/>
          <w:spacing w:val="-10"/>
          <w:sz w:val="20"/>
        </w:rPr>
        <w:tab/>
      </w:r>
    </w:p>
    <w:p w14:paraId="64F54D6E" w14:textId="77777777" w:rsidR="0068700C" w:rsidRPr="00082054" w:rsidRDefault="0068700C" w:rsidP="005831AA">
      <w:pPr>
        <w:shd w:val="clear" w:color="auto" w:fill="FFFFFF"/>
        <w:spacing w:line="276" w:lineRule="auto"/>
        <w:ind w:left="4253"/>
        <w:rPr>
          <w:rFonts w:ascii="Roboto" w:hAnsi="Roboto" w:cs="Arial"/>
          <w:color w:val="000000" w:themeColor="text1"/>
          <w:sz w:val="20"/>
        </w:rPr>
      </w:pPr>
      <w:r w:rsidRPr="00082054">
        <w:rPr>
          <w:rFonts w:ascii="Roboto" w:hAnsi="Roboto" w:cs="Arial"/>
          <w:color w:val="000000" w:themeColor="text1"/>
          <w:spacing w:val="-10"/>
          <w:sz w:val="20"/>
        </w:rPr>
        <w:t>(Signature of a legal representative)</w:t>
      </w:r>
    </w:p>
    <w:p w14:paraId="3B7B4B86" w14:textId="77777777" w:rsidR="0068700C" w:rsidRPr="00082054" w:rsidRDefault="0068700C" w:rsidP="00393DF2">
      <w:pPr>
        <w:shd w:val="clear" w:color="auto" w:fill="FFFFFF"/>
        <w:spacing w:line="276" w:lineRule="auto"/>
        <w:rPr>
          <w:rFonts w:ascii="Roboto" w:hAnsi="Roboto" w:cs="Arial"/>
          <w:color w:val="000000" w:themeColor="text1"/>
          <w:sz w:val="20"/>
        </w:rPr>
        <w:sectPr w:rsidR="0068700C" w:rsidRPr="00082054" w:rsidSect="008879D9">
          <w:headerReference w:type="default" r:id="rId16"/>
          <w:footerReference w:type="default" r:id="rId17"/>
          <w:pgSz w:w="11909" w:h="16834"/>
          <w:pgMar w:top="993" w:right="974" w:bottom="360" w:left="1306" w:header="720" w:footer="720" w:gutter="0"/>
          <w:pgNumType w:start="1"/>
          <w:cols w:space="60"/>
          <w:noEndnote/>
        </w:sectPr>
      </w:pPr>
    </w:p>
    <w:p w14:paraId="3A0FF5F2" w14:textId="77777777" w:rsidR="003F610A" w:rsidRPr="00082054" w:rsidRDefault="003F610A" w:rsidP="005831AA">
      <w:pPr>
        <w:pStyle w:val="Heading1"/>
        <w:spacing w:before="0" w:line="276" w:lineRule="auto"/>
        <w:rPr>
          <w:rFonts w:ascii="Roboto" w:hAnsi="Roboto" w:cs="Arial"/>
          <w:color w:val="000000" w:themeColor="text1"/>
          <w:sz w:val="20"/>
          <w:szCs w:val="20"/>
        </w:rPr>
        <w:sectPr w:rsidR="003F610A" w:rsidRPr="00082054" w:rsidSect="008F7B0C">
          <w:footerReference w:type="default" r:id="rId18"/>
          <w:type w:val="continuous"/>
          <w:pgSz w:w="11909" w:h="16834" w:code="9"/>
          <w:pgMar w:top="1440" w:right="1440" w:bottom="1440" w:left="1440" w:header="720" w:footer="720" w:gutter="0"/>
          <w:cols w:space="60"/>
          <w:noEndnote/>
          <w:docGrid w:linePitch="326"/>
        </w:sectPr>
      </w:pPr>
      <w:bookmarkStart w:id="15" w:name="_Hlk28471004"/>
      <w:bookmarkEnd w:id="14"/>
    </w:p>
    <w:p w14:paraId="00609A6D" w14:textId="77777777" w:rsidR="0011040B" w:rsidRPr="00082054" w:rsidRDefault="00CA09C7" w:rsidP="005831AA">
      <w:pPr>
        <w:pStyle w:val="Heading1"/>
        <w:spacing w:before="0" w:line="276" w:lineRule="auto"/>
        <w:rPr>
          <w:rFonts w:ascii="Roboto" w:hAnsi="Roboto" w:cs="Arial"/>
          <w:color w:val="000000" w:themeColor="text1"/>
          <w:sz w:val="28"/>
          <w:szCs w:val="28"/>
        </w:rPr>
      </w:pPr>
      <w:r w:rsidRPr="00082054">
        <w:rPr>
          <w:rFonts w:ascii="Roboto" w:hAnsi="Roboto" w:cs="Arial"/>
          <w:color w:val="000000" w:themeColor="text1"/>
          <w:sz w:val="28"/>
          <w:szCs w:val="28"/>
        </w:rPr>
        <w:lastRenderedPageBreak/>
        <w:t>A</w:t>
      </w:r>
      <w:r w:rsidR="0011040B" w:rsidRPr="00082054">
        <w:rPr>
          <w:rFonts w:ascii="Roboto" w:hAnsi="Roboto" w:cs="Arial"/>
          <w:color w:val="000000" w:themeColor="text1"/>
          <w:sz w:val="28"/>
          <w:szCs w:val="28"/>
        </w:rPr>
        <w:t xml:space="preserve">nnex </w:t>
      </w:r>
      <w:r w:rsidR="00E1660F" w:rsidRPr="00082054">
        <w:rPr>
          <w:rFonts w:ascii="Roboto" w:hAnsi="Roboto" w:cs="Arial"/>
          <w:color w:val="000000" w:themeColor="text1"/>
          <w:sz w:val="28"/>
          <w:szCs w:val="28"/>
        </w:rPr>
        <w:t>2</w:t>
      </w:r>
    </w:p>
    <w:p w14:paraId="0E7A628A" w14:textId="77777777" w:rsidR="0011040B" w:rsidRPr="00082054" w:rsidRDefault="0011040B" w:rsidP="005831AA">
      <w:pPr>
        <w:pStyle w:val="Heading1"/>
        <w:spacing w:before="0" w:line="276" w:lineRule="auto"/>
        <w:rPr>
          <w:rFonts w:ascii="Roboto" w:hAnsi="Roboto" w:cs="Arial"/>
          <w:color w:val="000000" w:themeColor="text1"/>
          <w:sz w:val="28"/>
          <w:szCs w:val="28"/>
        </w:rPr>
      </w:pPr>
      <w:r w:rsidRPr="00082054">
        <w:rPr>
          <w:rFonts w:ascii="Roboto" w:hAnsi="Roboto" w:cs="Arial"/>
          <w:color w:val="000000" w:themeColor="text1"/>
          <w:sz w:val="28"/>
          <w:szCs w:val="28"/>
        </w:rPr>
        <w:t>Cost statement</w:t>
      </w:r>
    </w:p>
    <w:p w14:paraId="45B107FF" w14:textId="77777777" w:rsidR="00DE7E41" w:rsidRPr="00082054" w:rsidRDefault="00DE7E41" w:rsidP="00DE7E41">
      <w:pPr>
        <w:rPr>
          <w:rFonts w:ascii="Roboto" w:hAnsi="Roboto"/>
          <w:color w:val="000000" w:themeColor="text1"/>
        </w:rPr>
      </w:pPr>
    </w:p>
    <w:p w14:paraId="5630AD66" w14:textId="77777777" w:rsidR="008468DC" w:rsidRPr="00082054" w:rsidRDefault="008468DC" w:rsidP="005831AA">
      <w:pPr>
        <w:spacing w:line="276" w:lineRule="auto"/>
        <w:rPr>
          <w:rFonts w:ascii="Roboto" w:hAnsi="Roboto" w:cs="Arial"/>
          <w:color w:val="000000" w:themeColor="text1"/>
          <w:sz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56"/>
        <w:gridCol w:w="1454"/>
        <w:gridCol w:w="1418"/>
        <w:gridCol w:w="1843"/>
        <w:gridCol w:w="1946"/>
      </w:tblGrid>
      <w:tr w:rsidR="0011040B" w:rsidRPr="00082054" w14:paraId="7CE1066F" w14:textId="77777777" w:rsidTr="00806356">
        <w:trPr>
          <w:trHeight w:val="750"/>
        </w:trPr>
        <w:tc>
          <w:tcPr>
            <w:tcW w:w="9851" w:type="dxa"/>
            <w:gridSpan w:val="6"/>
            <w:tcBorders>
              <w:top w:val="single" w:sz="4" w:space="0" w:color="auto"/>
              <w:left w:val="single" w:sz="4" w:space="0" w:color="auto"/>
              <w:bottom w:val="single" w:sz="4" w:space="0" w:color="auto"/>
              <w:right w:val="single" w:sz="4" w:space="0" w:color="auto"/>
            </w:tcBorders>
          </w:tcPr>
          <w:p w14:paraId="23042141" w14:textId="07B77AF2" w:rsidR="0011040B" w:rsidRPr="00082054" w:rsidRDefault="007B79A2" w:rsidP="005831AA">
            <w:pPr>
              <w:spacing w:line="276" w:lineRule="auto"/>
              <w:jc w:val="center"/>
              <w:rPr>
                <w:rFonts w:ascii="Roboto" w:hAnsi="Roboto" w:cs="Arial"/>
                <w:i/>
                <w:color w:val="000000" w:themeColor="text1"/>
                <w:sz w:val="20"/>
              </w:rPr>
            </w:pPr>
            <w:r w:rsidRPr="00082054">
              <w:rPr>
                <w:rFonts w:ascii="Roboto" w:hAnsi="Roboto" w:cs="Arial"/>
                <w:color w:val="000000" w:themeColor="text1"/>
                <w:sz w:val="20"/>
              </w:rPr>
              <w:t>Providing expert services for preparing a technical paper on the role of Marine Spatial Planning in supporting the European Green Deal-driven development and transition of fisheries in the Mediterranean</w:t>
            </w:r>
          </w:p>
        </w:tc>
      </w:tr>
      <w:tr w:rsidR="00F961D0" w:rsidRPr="00082054" w14:paraId="614B8EFB" w14:textId="77777777" w:rsidTr="00A419FB">
        <w:tc>
          <w:tcPr>
            <w:tcW w:w="534" w:type="dxa"/>
            <w:tcBorders>
              <w:top w:val="single" w:sz="4" w:space="0" w:color="auto"/>
              <w:left w:val="single" w:sz="4" w:space="0" w:color="auto"/>
              <w:bottom w:val="single" w:sz="4" w:space="0" w:color="auto"/>
              <w:right w:val="single" w:sz="4" w:space="0" w:color="auto"/>
            </w:tcBorders>
            <w:shd w:val="clear" w:color="auto" w:fill="EEECE1"/>
          </w:tcPr>
          <w:p w14:paraId="5837B4ED" w14:textId="77777777" w:rsidR="00F961D0" w:rsidRPr="00082054" w:rsidRDefault="00F961D0" w:rsidP="005831AA">
            <w:pPr>
              <w:spacing w:line="276" w:lineRule="auto"/>
              <w:jc w:val="center"/>
              <w:rPr>
                <w:rFonts w:ascii="Roboto" w:hAnsi="Roboto" w:cs="Arial"/>
                <w:color w:val="000000" w:themeColor="text1"/>
                <w:sz w:val="20"/>
              </w:rPr>
            </w:pPr>
            <w:r w:rsidRPr="00082054">
              <w:rPr>
                <w:rFonts w:ascii="Roboto" w:hAnsi="Roboto" w:cs="Arial"/>
                <w:color w:val="000000" w:themeColor="text1"/>
                <w:sz w:val="20"/>
              </w:rPr>
              <w:t>No.</w:t>
            </w:r>
          </w:p>
        </w:tc>
        <w:tc>
          <w:tcPr>
            <w:tcW w:w="2656" w:type="dxa"/>
            <w:tcBorders>
              <w:top w:val="single" w:sz="4" w:space="0" w:color="auto"/>
              <w:left w:val="single" w:sz="4" w:space="0" w:color="auto"/>
              <w:bottom w:val="single" w:sz="4" w:space="0" w:color="auto"/>
              <w:right w:val="single" w:sz="4" w:space="0" w:color="auto"/>
            </w:tcBorders>
            <w:shd w:val="clear" w:color="auto" w:fill="EEECE1"/>
          </w:tcPr>
          <w:p w14:paraId="71059F22" w14:textId="631D0A13" w:rsidR="00F961D0" w:rsidRPr="00082054" w:rsidRDefault="008D1044" w:rsidP="005831AA">
            <w:pPr>
              <w:spacing w:line="276" w:lineRule="auto"/>
              <w:jc w:val="center"/>
              <w:rPr>
                <w:rFonts w:ascii="Roboto" w:hAnsi="Roboto" w:cs="Arial"/>
                <w:color w:val="000000" w:themeColor="text1"/>
                <w:sz w:val="20"/>
              </w:rPr>
            </w:pPr>
            <w:r w:rsidRPr="00082054">
              <w:rPr>
                <w:rFonts w:ascii="Roboto" w:hAnsi="Roboto" w:cs="Arial"/>
                <w:color w:val="000000" w:themeColor="text1"/>
                <w:sz w:val="20"/>
              </w:rPr>
              <w:t>Description</w:t>
            </w:r>
          </w:p>
        </w:tc>
        <w:tc>
          <w:tcPr>
            <w:tcW w:w="1454" w:type="dxa"/>
            <w:tcBorders>
              <w:top w:val="single" w:sz="4" w:space="0" w:color="auto"/>
              <w:left w:val="single" w:sz="4" w:space="0" w:color="auto"/>
              <w:bottom w:val="single" w:sz="4" w:space="0" w:color="auto"/>
              <w:right w:val="single" w:sz="4" w:space="0" w:color="auto"/>
            </w:tcBorders>
            <w:shd w:val="clear" w:color="auto" w:fill="EEECE1"/>
          </w:tcPr>
          <w:p w14:paraId="5ABA6150" w14:textId="333A1DFB" w:rsidR="00F961D0" w:rsidRPr="00082054" w:rsidRDefault="00F961D0" w:rsidP="005831AA">
            <w:pPr>
              <w:spacing w:line="276" w:lineRule="auto"/>
              <w:jc w:val="center"/>
              <w:rPr>
                <w:rFonts w:ascii="Roboto" w:hAnsi="Roboto" w:cs="Arial"/>
                <w:color w:val="000000" w:themeColor="text1"/>
                <w:sz w:val="20"/>
              </w:rPr>
            </w:pPr>
            <w:r w:rsidRPr="00082054">
              <w:rPr>
                <w:rFonts w:ascii="Roboto" w:hAnsi="Roboto" w:cs="Arial"/>
                <w:color w:val="000000" w:themeColor="text1"/>
                <w:sz w:val="20"/>
              </w:rPr>
              <w:t xml:space="preserve">Unit </w:t>
            </w:r>
          </w:p>
        </w:tc>
        <w:tc>
          <w:tcPr>
            <w:tcW w:w="1418" w:type="dxa"/>
            <w:tcBorders>
              <w:top w:val="single" w:sz="4" w:space="0" w:color="auto"/>
              <w:left w:val="single" w:sz="4" w:space="0" w:color="auto"/>
              <w:bottom w:val="single" w:sz="4" w:space="0" w:color="auto"/>
              <w:right w:val="single" w:sz="4" w:space="0" w:color="auto"/>
            </w:tcBorders>
            <w:shd w:val="clear" w:color="auto" w:fill="EEECE1"/>
          </w:tcPr>
          <w:p w14:paraId="79971CAB" w14:textId="77777777" w:rsidR="00F961D0" w:rsidRPr="00082054" w:rsidRDefault="00F961D0" w:rsidP="005831AA">
            <w:pPr>
              <w:spacing w:line="276" w:lineRule="auto"/>
              <w:jc w:val="center"/>
              <w:rPr>
                <w:rFonts w:ascii="Roboto" w:hAnsi="Roboto" w:cs="Arial"/>
                <w:color w:val="000000" w:themeColor="text1"/>
                <w:sz w:val="20"/>
              </w:rPr>
            </w:pPr>
            <w:r w:rsidRPr="00082054">
              <w:rPr>
                <w:rFonts w:ascii="Roboto" w:hAnsi="Roboto" w:cs="Arial"/>
                <w:color w:val="000000" w:themeColor="text1"/>
                <w:sz w:val="20"/>
              </w:rPr>
              <w:t>Approx. amount</w:t>
            </w:r>
          </w:p>
        </w:tc>
        <w:tc>
          <w:tcPr>
            <w:tcW w:w="1843" w:type="dxa"/>
            <w:tcBorders>
              <w:top w:val="single" w:sz="4" w:space="0" w:color="auto"/>
              <w:left w:val="single" w:sz="4" w:space="0" w:color="auto"/>
              <w:bottom w:val="single" w:sz="4" w:space="0" w:color="auto"/>
              <w:right w:val="single" w:sz="4" w:space="0" w:color="auto"/>
            </w:tcBorders>
            <w:shd w:val="clear" w:color="auto" w:fill="EEECE1"/>
          </w:tcPr>
          <w:p w14:paraId="10790F23" w14:textId="77777777" w:rsidR="00F961D0" w:rsidRPr="00082054" w:rsidRDefault="00F961D0" w:rsidP="005831AA">
            <w:pPr>
              <w:spacing w:line="276" w:lineRule="auto"/>
              <w:jc w:val="center"/>
              <w:rPr>
                <w:rFonts w:ascii="Roboto" w:hAnsi="Roboto" w:cs="Arial"/>
                <w:color w:val="000000" w:themeColor="text1"/>
                <w:sz w:val="20"/>
              </w:rPr>
            </w:pPr>
            <w:r w:rsidRPr="00082054">
              <w:rPr>
                <w:rFonts w:ascii="Roboto" w:hAnsi="Roboto" w:cs="Arial"/>
                <w:color w:val="000000" w:themeColor="text1"/>
                <w:sz w:val="20"/>
              </w:rPr>
              <w:t xml:space="preserve">Unit price in </w:t>
            </w:r>
            <w:r w:rsidR="008F7B80" w:rsidRPr="00082054">
              <w:rPr>
                <w:rFonts w:ascii="Roboto" w:hAnsi="Roboto" w:cs="Arial"/>
                <w:color w:val="000000" w:themeColor="text1"/>
                <w:sz w:val="20"/>
              </w:rPr>
              <w:t>EUR</w:t>
            </w:r>
            <w:r w:rsidRPr="00082054">
              <w:rPr>
                <w:rFonts w:ascii="Roboto" w:hAnsi="Roboto" w:cs="Arial"/>
                <w:color w:val="000000" w:themeColor="text1"/>
                <w:sz w:val="20"/>
              </w:rPr>
              <w:t xml:space="preserve"> (without VAT)</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7BE161B1" w14:textId="77777777" w:rsidR="00F961D0" w:rsidRPr="00082054" w:rsidRDefault="00F961D0" w:rsidP="005831AA">
            <w:pPr>
              <w:spacing w:line="276" w:lineRule="auto"/>
              <w:jc w:val="center"/>
              <w:rPr>
                <w:rFonts w:ascii="Roboto" w:hAnsi="Roboto" w:cs="Arial"/>
                <w:color w:val="000000" w:themeColor="text1"/>
                <w:sz w:val="20"/>
              </w:rPr>
            </w:pPr>
            <w:r w:rsidRPr="00082054">
              <w:rPr>
                <w:rFonts w:ascii="Roboto" w:hAnsi="Roboto" w:cs="Arial"/>
                <w:color w:val="000000" w:themeColor="text1"/>
                <w:sz w:val="20"/>
              </w:rPr>
              <w:t xml:space="preserve">Total </w:t>
            </w:r>
            <w:r w:rsidR="008F7B80" w:rsidRPr="00082054">
              <w:rPr>
                <w:rFonts w:ascii="Roboto" w:hAnsi="Roboto" w:cs="Arial"/>
                <w:color w:val="000000" w:themeColor="text1"/>
                <w:sz w:val="20"/>
              </w:rPr>
              <w:t>EUR</w:t>
            </w:r>
            <w:r w:rsidRPr="00082054">
              <w:rPr>
                <w:rFonts w:ascii="Roboto" w:hAnsi="Roboto" w:cs="Arial"/>
                <w:color w:val="000000" w:themeColor="text1"/>
                <w:sz w:val="20"/>
              </w:rPr>
              <w:t xml:space="preserve"> (without VAT)</w:t>
            </w:r>
          </w:p>
        </w:tc>
      </w:tr>
      <w:tr w:rsidR="001F026C" w:rsidRPr="00082054" w14:paraId="133014F5" w14:textId="77777777" w:rsidTr="00B2152F">
        <w:trPr>
          <w:trHeight w:val="465"/>
        </w:trPr>
        <w:tc>
          <w:tcPr>
            <w:tcW w:w="534" w:type="dxa"/>
            <w:tcBorders>
              <w:top w:val="single" w:sz="4" w:space="0" w:color="auto"/>
              <w:left w:val="single" w:sz="4" w:space="0" w:color="auto"/>
              <w:bottom w:val="single" w:sz="4" w:space="0" w:color="auto"/>
              <w:right w:val="single" w:sz="4" w:space="0" w:color="auto"/>
            </w:tcBorders>
            <w:vAlign w:val="center"/>
          </w:tcPr>
          <w:p w14:paraId="0135CBF0" w14:textId="77777777" w:rsidR="001F026C" w:rsidRPr="00082054" w:rsidRDefault="001F026C" w:rsidP="001F026C">
            <w:pPr>
              <w:spacing w:line="276" w:lineRule="auto"/>
              <w:rPr>
                <w:rFonts w:ascii="Roboto" w:hAnsi="Roboto" w:cs="Arial"/>
                <w:color w:val="000000" w:themeColor="text1"/>
                <w:sz w:val="20"/>
              </w:rPr>
            </w:pPr>
            <w:r w:rsidRPr="00082054">
              <w:rPr>
                <w:rFonts w:ascii="Roboto" w:hAnsi="Roboto" w:cs="Arial"/>
                <w:color w:val="000000" w:themeColor="text1"/>
                <w:sz w:val="20"/>
              </w:rPr>
              <w:t>1.</w:t>
            </w:r>
          </w:p>
        </w:tc>
        <w:tc>
          <w:tcPr>
            <w:tcW w:w="2656" w:type="dxa"/>
            <w:tcBorders>
              <w:top w:val="single" w:sz="4" w:space="0" w:color="auto"/>
              <w:left w:val="single" w:sz="4" w:space="0" w:color="auto"/>
              <w:bottom w:val="single" w:sz="4" w:space="0" w:color="auto"/>
              <w:right w:val="single" w:sz="4" w:space="0" w:color="auto"/>
            </w:tcBorders>
          </w:tcPr>
          <w:p w14:paraId="44033F8C" w14:textId="5A042AF1" w:rsidR="001F026C" w:rsidRPr="00082054" w:rsidRDefault="004A3BD2" w:rsidP="008D616E">
            <w:pPr>
              <w:tabs>
                <w:tab w:val="left" w:pos="187"/>
                <w:tab w:val="left" w:pos="329"/>
                <w:tab w:val="left" w:pos="6058"/>
              </w:tabs>
              <w:spacing w:before="120" w:after="120"/>
              <w:rPr>
                <w:rFonts w:ascii="Roboto" w:hAnsi="Roboto" w:cs="Arial"/>
                <w:i/>
                <w:color w:val="000000" w:themeColor="text1"/>
                <w:sz w:val="20"/>
              </w:rPr>
            </w:pPr>
            <w:r w:rsidRPr="00082054">
              <w:rPr>
                <w:rFonts w:ascii="Roboto" w:hAnsi="Roboto"/>
                <w:b/>
                <w:bCs/>
                <w:color w:val="000000" w:themeColor="text1"/>
                <w:sz w:val="20"/>
              </w:rPr>
              <w:t>All tasks related to Deliverable 1 (Draft technical paper) and Deliverable 2 (Final technical paper), including research, drafting, revisions, coordination, meetings, and any related costs.</w:t>
            </w:r>
          </w:p>
        </w:tc>
        <w:tc>
          <w:tcPr>
            <w:tcW w:w="1454" w:type="dxa"/>
            <w:tcBorders>
              <w:top w:val="single" w:sz="4" w:space="0" w:color="auto"/>
              <w:left w:val="single" w:sz="4" w:space="0" w:color="auto"/>
              <w:bottom w:val="single" w:sz="4" w:space="0" w:color="auto"/>
              <w:right w:val="single" w:sz="4" w:space="0" w:color="auto"/>
            </w:tcBorders>
          </w:tcPr>
          <w:p w14:paraId="61829076" w14:textId="676E0191" w:rsidR="001F026C" w:rsidRPr="00082054" w:rsidRDefault="008D1044" w:rsidP="001F026C">
            <w:pPr>
              <w:spacing w:line="276" w:lineRule="auto"/>
              <w:jc w:val="center"/>
              <w:rPr>
                <w:rFonts w:ascii="Roboto" w:hAnsi="Roboto" w:cs="Arial"/>
                <w:color w:val="000000" w:themeColor="text1"/>
                <w:sz w:val="20"/>
              </w:rPr>
            </w:pPr>
            <w:r w:rsidRPr="00082054">
              <w:rPr>
                <w:rFonts w:ascii="Roboto" w:hAnsi="Roboto" w:cs="Arial"/>
                <w:color w:val="000000" w:themeColor="text1"/>
                <w:sz w:val="20"/>
              </w:rPr>
              <w:t>set</w:t>
            </w:r>
          </w:p>
        </w:tc>
        <w:tc>
          <w:tcPr>
            <w:tcW w:w="1418" w:type="dxa"/>
            <w:tcBorders>
              <w:top w:val="single" w:sz="4" w:space="0" w:color="auto"/>
              <w:left w:val="single" w:sz="4" w:space="0" w:color="auto"/>
              <w:bottom w:val="single" w:sz="4" w:space="0" w:color="auto"/>
              <w:right w:val="single" w:sz="4" w:space="0" w:color="auto"/>
            </w:tcBorders>
          </w:tcPr>
          <w:p w14:paraId="2BA226A1" w14:textId="77777777" w:rsidR="001F026C" w:rsidRPr="00082054" w:rsidRDefault="001F026C" w:rsidP="001F026C">
            <w:pPr>
              <w:spacing w:line="276" w:lineRule="auto"/>
              <w:jc w:val="center"/>
              <w:rPr>
                <w:rFonts w:ascii="Roboto" w:hAnsi="Roboto" w:cs="Arial"/>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tcPr>
          <w:p w14:paraId="17AD93B2" w14:textId="77777777" w:rsidR="001F026C" w:rsidRPr="00082054" w:rsidRDefault="001F026C" w:rsidP="001F026C">
            <w:pPr>
              <w:spacing w:line="276" w:lineRule="auto"/>
              <w:jc w:val="center"/>
              <w:rPr>
                <w:rFonts w:ascii="Roboto" w:hAnsi="Roboto" w:cs="Arial"/>
                <w:color w:val="000000" w:themeColor="text1"/>
                <w:sz w:val="20"/>
              </w:rPr>
            </w:pPr>
          </w:p>
        </w:tc>
        <w:tc>
          <w:tcPr>
            <w:tcW w:w="1946" w:type="dxa"/>
            <w:tcBorders>
              <w:top w:val="single" w:sz="4" w:space="0" w:color="auto"/>
              <w:left w:val="single" w:sz="4" w:space="0" w:color="auto"/>
              <w:bottom w:val="single" w:sz="4" w:space="0" w:color="auto"/>
              <w:right w:val="single" w:sz="4" w:space="0" w:color="auto"/>
            </w:tcBorders>
          </w:tcPr>
          <w:p w14:paraId="0DE4B5B7" w14:textId="77777777" w:rsidR="001F026C" w:rsidRPr="00082054" w:rsidRDefault="001F026C" w:rsidP="001F026C">
            <w:pPr>
              <w:spacing w:line="276" w:lineRule="auto"/>
              <w:jc w:val="center"/>
              <w:rPr>
                <w:rFonts w:ascii="Roboto" w:hAnsi="Roboto" w:cs="Arial"/>
                <w:color w:val="000000" w:themeColor="text1"/>
                <w:sz w:val="20"/>
              </w:rPr>
            </w:pPr>
          </w:p>
        </w:tc>
      </w:tr>
      <w:tr w:rsidR="00F961D0" w:rsidRPr="00082054" w14:paraId="71568A77" w14:textId="77777777" w:rsidTr="00A419FB">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7B1123D6" w14:textId="77777777" w:rsidR="00F961D0" w:rsidRPr="00082054" w:rsidRDefault="00F961D0" w:rsidP="005831AA">
            <w:pPr>
              <w:spacing w:line="276" w:lineRule="auto"/>
              <w:jc w:val="right"/>
              <w:rPr>
                <w:rFonts w:ascii="Roboto" w:hAnsi="Roboto" w:cs="Arial"/>
                <w:b/>
                <w:i/>
                <w:color w:val="000000" w:themeColor="text1"/>
                <w:sz w:val="20"/>
              </w:rPr>
            </w:pPr>
            <w:r w:rsidRPr="00082054">
              <w:rPr>
                <w:rFonts w:ascii="Roboto" w:hAnsi="Roboto" w:cs="Arial"/>
                <w:b/>
                <w:i/>
                <w:color w:val="000000" w:themeColor="text1"/>
                <w:sz w:val="20"/>
              </w:rPr>
              <w:t xml:space="preserve">Tender price in </w:t>
            </w:r>
            <w:r w:rsidR="008F7B80" w:rsidRPr="00082054">
              <w:rPr>
                <w:rFonts w:ascii="Roboto" w:hAnsi="Roboto" w:cs="Arial"/>
                <w:b/>
                <w:i/>
                <w:color w:val="000000" w:themeColor="text1"/>
                <w:sz w:val="20"/>
              </w:rPr>
              <w:t>EUR</w:t>
            </w:r>
            <w:r w:rsidRPr="00082054">
              <w:rPr>
                <w:rFonts w:ascii="Roboto" w:hAnsi="Roboto" w:cs="Arial"/>
                <w:b/>
                <w:i/>
                <w:color w:val="000000" w:themeColor="text1"/>
                <w:sz w:val="20"/>
              </w:rPr>
              <w:t xml:space="preserve"> without VAT (total item amount)</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680A4E5D" w14:textId="77777777" w:rsidR="00F961D0" w:rsidRPr="00082054" w:rsidRDefault="00F961D0" w:rsidP="005831AA">
            <w:pPr>
              <w:spacing w:line="276" w:lineRule="auto"/>
              <w:rPr>
                <w:rFonts w:ascii="Roboto" w:hAnsi="Roboto" w:cs="Arial"/>
                <w:b/>
                <w:i/>
                <w:color w:val="000000" w:themeColor="text1"/>
                <w:sz w:val="20"/>
              </w:rPr>
            </w:pPr>
          </w:p>
        </w:tc>
      </w:tr>
      <w:tr w:rsidR="00F961D0" w:rsidRPr="00082054" w14:paraId="60406F42" w14:textId="77777777" w:rsidTr="00A419FB">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28BD1B2F" w14:textId="77777777" w:rsidR="00F961D0" w:rsidRPr="00082054" w:rsidRDefault="00F961D0" w:rsidP="005831AA">
            <w:pPr>
              <w:spacing w:line="276" w:lineRule="auto"/>
              <w:jc w:val="right"/>
              <w:rPr>
                <w:rFonts w:ascii="Roboto" w:hAnsi="Roboto" w:cs="Arial"/>
                <w:b/>
                <w:i/>
                <w:color w:val="000000" w:themeColor="text1"/>
                <w:sz w:val="20"/>
              </w:rPr>
            </w:pPr>
            <w:r w:rsidRPr="00082054">
              <w:rPr>
                <w:rFonts w:ascii="Roboto" w:hAnsi="Roboto" w:cs="Arial"/>
                <w:b/>
                <w:i/>
                <w:color w:val="000000" w:themeColor="text1"/>
                <w:sz w:val="20"/>
              </w:rPr>
              <w:t>VAT amount (25%)</w:t>
            </w:r>
            <w:r w:rsidRPr="00082054">
              <w:rPr>
                <w:rStyle w:val="FootnoteReference"/>
                <w:rFonts w:ascii="Roboto" w:hAnsi="Roboto" w:cs="Arial"/>
                <w:b/>
                <w:i/>
                <w:color w:val="000000" w:themeColor="text1"/>
                <w:sz w:val="20"/>
              </w:rPr>
              <w:footnoteReference w:id="3"/>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19219836" w14:textId="77777777" w:rsidR="00F961D0" w:rsidRPr="00082054" w:rsidRDefault="00F961D0" w:rsidP="005831AA">
            <w:pPr>
              <w:spacing w:line="276" w:lineRule="auto"/>
              <w:rPr>
                <w:rFonts w:ascii="Roboto" w:hAnsi="Roboto" w:cs="Arial"/>
                <w:b/>
                <w:i/>
                <w:color w:val="000000" w:themeColor="text1"/>
                <w:sz w:val="20"/>
              </w:rPr>
            </w:pPr>
          </w:p>
        </w:tc>
      </w:tr>
      <w:tr w:rsidR="00F961D0" w:rsidRPr="00082054" w14:paraId="74BFBAF3" w14:textId="77777777" w:rsidTr="00A419FB">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379FDADF" w14:textId="77777777" w:rsidR="00F961D0" w:rsidRPr="00082054" w:rsidRDefault="00F961D0" w:rsidP="005831AA">
            <w:pPr>
              <w:spacing w:line="276" w:lineRule="auto"/>
              <w:jc w:val="right"/>
              <w:rPr>
                <w:rFonts w:ascii="Roboto" w:hAnsi="Roboto" w:cs="Arial"/>
                <w:b/>
                <w:i/>
                <w:color w:val="000000" w:themeColor="text1"/>
                <w:sz w:val="20"/>
              </w:rPr>
            </w:pPr>
            <w:r w:rsidRPr="00082054">
              <w:rPr>
                <w:rFonts w:ascii="Roboto" w:hAnsi="Roboto" w:cs="Arial"/>
                <w:b/>
                <w:i/>
                <w:color w:val="000000" w:themeColor="text1"/>
                <w:sz w:val="20"/>
              </w:rPr>
              <w:t xml:space="preserve">Tender price with VAT in </w:t>
            </w:r>
            <w:r w:rsidR="008F7B80" w:rsidRPr="00082054">
              <w:rPr>
                <w:rFonts w:ascii="Roboto" w:hAnsi="Roboto" w:cs="Arial"/>
                <w:b/>
                <w:i/>
                <w:color w:val="000000" w:themeColor="text1"/>
                <w:sz w:val="20"/>
              </w:rPr>
              <w:t>EUR</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296FEF7D" w14:textId="77777777" w:rsidR="00F961D0" w:rsidRPr="00082054" w:rsidRDefault="00F961D0" w:rsidP="005831AA">
            <w:pPr>
              <w:spacing w:line="276" w:lineRule="auto"/>
              <w:rPr>
                <w:rFonts w:ascii="Roboto" w:hAnsi="Roboto" w:cs="Arial"/>
                <w:b/>
                <w:i/>
                <w:color w:val="000000" w:themeColor="text1"/>
                <w:sz w:val="20"/>
              </w:rPr>
            </w:pPr>
          </w:p>
        </w:tc>
      </w:tr>
    </w:tbl>
    <w:p w14:paraId="7194DBDC" w14:textId="77777777" w:rsidR="00103066" w:rsidRPr="00082054" w:rsidRDefault="00103066" w:rsidP="005831AA">
      <w:pPr>
        <w:shd w:val="clear" w:color="auto" w:fill="FFFFFF"/>
        <w:spacing w:line="276" w:lineRule="auto"/>
        <w:rPr>
          <w:rFonts w:ascii="Roboto" w:hAnsi="Roboto" w:cs="Arial"/>
          <w:color w:val="000000" w:themeColor="text1"/>
          <w:sz w:val="20"/>
        </w:rPr>
      </w:pPr>
    </w:p>
    <w:p w14:paraId="47352858" w14:textId="04A4D479" w:rsidR="0011040B" w:rsidRPr="00082054" w:rsidRDefault="0011040B" w:rsidP="005831AA">
      <w:pPr>
        <w:shd w:val="clear" w:color="auto" w:fill="FFFFFF"/>
        <w:spacing w:line="276" w:lineRule="auto"/>
        <w:rPr>
          <w:rFonts w:ascii="Roboto" w:eastAsia="Times New Roman" w:hAnsi="Roboto" w:cs="Arial"/>
          <w:color w:val="000000" w:themeColor="text1"/>
          <w:spacing w:val="-3"/>
          <w:sz w:val="20"/>
        </w:rPr>
      </w:pPr>
      <w:r w:rsidRPr="00082054">
        <w:rPr>
          <w:rFonts w:ascii="Roboto" w:hAnsi="Roboto" w:cs="Arial"/>
          <w:color w:val="000000" w:themeColor="text1"/>
          <w:sz w:val="20"/>
        </w:rPr>
        <w:t>In______</w:t>
      </w:r>
      <w:r w:rsidR="008879D9" w:rsidRPr="00082054">
        <w:rPr>
          <w:rFonts w:ascii="Roboto" w:hAnsi="Roboto" w:cs="Arial"/>
          <w:color w:val="000000" w:themeColor="text1"/>
          <w:sz w:val="20"/>
        </w:rPr>
        <w:t>, __.</w:t>
      </w:r>
      <w:r w:rsidRPr="00082054">
        <w:rPr>
          <w:rFonts w:ascii="Roboto" w:hAnsi="Roboto" w:cs="Arial"/>
          <w:color w:val="000000" w:themeColor="text1"/>
          <w:sz w:val="20"/>
        </w:rPr>
        <w:t>__</w:t>
      </w:r>
      <w:r w:rsidR="005B7A44" w:rsidRPr="00082054">
        <w:rPr>
          <w:rFonts w:ascii="Roboto" w:hAnsi="Roboto" w:cs="Arial"/>
          <w:color w:val="000000" w:themeColor="text1"/>
          <w:sz w:val="20"/>
        </w:rPr>
        <w:t xml:space="preserve"> </w:t>
      </w:r>
      <w:r w:rsidR="00AE1996" w:rsidRPr="00082054">
        <w:rPr>
          <w:rFonts w:ascii="Roboto" w:hAnsi="Roboto" w:cs="Arial"/>
          <w:color w:val="000000" w:themeColor="text1"/>
          <w:sz w:val="20"/>
        </w:rPr>
        <w:t>202</w:t>
      </w:r>
      <w:r w:rsidR="00277CE1" w:rsidRPr="00082054">
        <w:rPr>
          <w:rFonts w:ascii="Roboto" w:hAnsi="Roboto" w:cs="Arial"/>
          <w:color w:val="000000" w:themeColor="text1"/>
          <w:sz w:val="20"/>
        </w:rPr>
        <w:t>6</w:t>
      </w:r>
    </w:p>
    <w:p w14:paraId="70D3CCD3" w14:textId="77777777" w:rsidR="0011040B" w:rsidRPr="00082054" w:rsidRDefault="0011040B" w:rsidP="005831AA">
      <w:pPr>
        <w:shd w:val="clear" w:color="auto" w:fill="FFFFFF"/>
        <w:spacing w:line="276" w:lineRule="auto"/>
        <w:jc w:val="right"/>
        <w:rPr>
          <w:rFonts w:ascii="Roboto" w:hAnsi="Roboto" w:cs="Arial"/>
          <w:color w:val="000000" w:themeColor="text1"/>
          <w:spacing w:val="-3"/>
          <w:sz w:val="20"/>
        </w:rPr>
      </w:pPr>
      <w:r w:rsidRPr="00082054">
        <w:rPr>
          <w:rFonts w:ascii="Roboto" w:hAnsi="Roboto" w:cs="Arial"/>
          <w:color w:val="000000" w:themeColor="text1"/>
          <w:spacing w:val="-3"/>
          <w:sz w:val="20"/>
        </w:rPr>
        <w:t>________________________________</w:t>
      </w:r>
    </w:p>
    <w:p w14:paraId="08A9E301" w14:textId="77777777" w:rsidR="0011040B" w:rsidRPr="00082054" w:rsidRDefault="0011040B" w:rsidP="005831AA">
      <w:pPr>
        <w:shd w:val="clear" w:color="auto" w:fill="FFFFFF"/>
        <w:spacing w:line="276" w:lineRule="auto"/>
        <w:jc w:val="right"/>
        <w:rPr>
          <w:rFonts w:ascii="Roboto" w:eastAsia="Times New Roman" w:hAnsi="Roboto" w:cs="Arial"/>
          <w:color w:val="000000" w:themeColor="text1"/>
          <w:spacing w:val="-3"/>
          <w:sz w:val="20"/>
        </w:rPr>
      </w:pPr>
      <w:r w:rsidRPr="00082054">
        <w:rPr>
          <w:rFonts w:ascii="Roboto" w:hAnsi="Roboto" w:cs="Arial"/>
          <w:color w:val="000000" w:themeColor="text1"/>
          <w:spacing w:val="-3"/>
          <w:sz w:val="20"/>
        </w:rPr>
        <w:t>(Full name of the legal representative)</w:t>
      </w:r>
    </w:p>
    <w:p w14:paraId="769D0D3C" w14:textId="77777777" w:rsidR="0011040B" w:rsidRPr="00082054" w:rsidRDefault="0011040B" w:rsidP="005831AA">
      <w:pPr>
        <w:shd w:val="clear" w:color="auto" w:fill="FFFFFF"/>
        <w:spacing w:line="276" w:lineRule="auto"/>
        <w:ind w:left="2419" w:hanging="341"/>
        <w:jc w:val="right"/>
        <w:rPr>
          <w:rFonts w:ascii="Roboto" w:eastAsia="Times New Roman" w:hAnsi="Roboto" w:cs="Arial"/>
          <w:color w:val="000000" w:themeColor="text1"/>
          <w:spacing w:val="-3"/>
          <w:sz w:val="20"/>
        </w:rPr>
      </w:pPr>
    </w:p>
    <w:p w14:paraId="2ECB89AC" w14:textId="77777777" w:rsidR="008879D9" w:rsidRPr="00082054" w:rsidRDefault="008879D9" w:rsidP="005831AA">
      <w:pPr>
        <w:shd w:val="clear" w:color="auto" w:fill="FFFFFF"/>
        <w:spacing w:line="276" w:lineRule="auto"/>
        <w:jc w:val="right"/>
        <w:rPr>
          <w:rFonts w:ascii="Roboto" w:hAnsi="Roboto" w:cs="Arial"/>
          <w:color w:val="000000" w:themeColor="text1"/>
          <w:spacing w:val="-3"/>
          <w:sz w:val="20"/>
        </w:rPr>
      </w:pPr>
      <w:r w:rsidRPr="00082054">
        <w:rPr>
          <w:rFonts w:ascii="Roboto" w:hAnsi="Roboto" w:cs="Arial"/>
          <w:color w:val="000000" w:themeColor="text1"/>
          <w:spacing w:val="-3"/>
          <w:sz w:val="20"/>
        </w:rPr>
        <w:t>________________________________</w:t>
      </w:r>
    </w:p>
    <w:p w14:paraId="54A0B179" w14:textId="77777777" w:rsidR="0097665E" w:rsidRPr="00082054" w:rsidRDefault="0011040B" w:rsidP="005831AA">
      <w:pPr>
        <w:shd w:val="clear" w:color="auto" w:fill="FFFFFF"/>
        <w:spacing w:line="276" w:lineRule="auto"/>
        <w:jc w:val="right"/>
        <w:rPr>
          <w:rFonts w:ascii="Roboto" w:hAnsi="Roboto" w:cs="Arial"/>
          <w:color w:val="000000" w:themeColor="text1"/>
          <w:spacing w:val="-3"/>
          <w:sz w:val="20"/>
        </w:rPr>
      </w:pPr>
      <w:r w:rsidRPr="00082054">
        <w:rPr>
          <w:rFonts w:ascii="Roboto" w:hAnsi="Roboto" w:cs="Arial"/>
          <w:color w:val="000000" w:themeColor="text1"/>
          <w:spacing w:val="-3"/>
          <w:sz w:val="20"/>
        </w:rPr>
        <w:t>(Signature of the legal representati</w:t>
      </w:r>
      <w:r w:rsidR="00B73B81" w:rsidRPr="00082054">
        <w:rPr>
          <w:rFonts w:ascii="Roboto" w:hAnsi="Roboto" w:cs="Arial"/>
          <w:color w:val="000000" w:themeColor="text1"/>
          <w:spacing w:val="-3"/>
          <w:sz w:val="20"/>
        </w:rPr>
        <w:t>ve</w:t>
      </w:r>
      <w:bookmarkEnd w:id="15"/>
      <w:r w:rsidR="008879D9" w:rsidRPr="00082054">
        <w:rPr>
          <w:rFonts w:ascii="Roboto" w:hAnsi="Roboto" w:cs="Arial"/>
          <w:color w:val="000000" w:themeColor="text1"/>
          <w:spacing w:val="-3"/>
          <w:sz w:val="20"/>
        </w:rPr>
        <w:t>)</w:t>
      </w:r>
    </w:p>
    <w:p w14:paraId="54CD245A" w14:textId="77777777" w:rsidR="00CE7B8E" w:rsidRPr="00082054" w:rsidRDefault="00CE7B8E" w:rsidP="005831AA">
      <w:pPr>
        <w:shd w:val="clear" w:color="auto" w:fill="FFFFFF"/>
        <w:spacing w:line="276" w:lineRule="auto"/>
        <w:jc w:val="right"/>
        <w:rPr>
          <w:rFonts w:ascii="Roboto" w:hAnsi="Roboto" w:cs="Arial"/>
          <w:color w:val="000000" w:themeColor="text1"/>
          <w:spacing w:val="-3"/>
          <w:sz w:val="20"/>
        </w:rPr>
      </w:pPr>
    </w:p>
    <w:p w14:paraId="65BFB5C1" w14:textId="77777777" w:rsidR="006754A1" w:rsidRPr="00082054" w:rsidRDefault="006754A1" w:rsidP="005831AA">
      <w:pPr>
        <w:shd w:val="clear" w:color="auto" w:fill="FFFFFF"/>
        <w:spacing w:line="276" w:lineRule="auto"/>
        <w:jc w:val="right"/>
        <w:rPr>
          <w:rFonts w:ascii="Roboto" w:hAnsi="Roboto" w:cs="Arial"/>
          <w:color w:val="000000" w:themeColor="text1"/>
          <w:spacing w:val="-3"/>
          <w:sz w:val="20"/>
        </w:rPr>
        <w:sectPr w:rsidR="006754A1" w:rsidRPr="00082054" w:rsidSect="00635290">
          <w:pgSz w:w="11909" w:h="16834"/>
          <w:pgMar w:top="1440" w:right="1440" w:bottom="1440" w:left="1440" w:header="720" w:footer="720" w:gutter="0"/>
          <w:cols w:space="60"/>
          <w:noEndnote/>
          <w:docGrid w:linePitch="326"/>
        </w:sectPr>
      </w:pPr>
    </w:p>
    <w:p w14:paraId="1231BE67" w14:textId="06AC8D66" w:rsidR="008F4B8B" w:rsidRPr="00082054" w:rsidRDefault="008F4B8B" w:rsidP="005831AA">
      <w:pPr>
        <w:shd w:val="clear" w:color="auto" w:fill="FFFFFF"/>
        <w:spacing w:line="276" w:lineRule="auto"/>
        <w:jc w:val="right"/>
        <w:rPr>
          <w:rFonts w:ascii="Roboto" w:hAnsi="Roboto" w:cs="Arial"/>
          <w:color w:val="000000" w:themeColor="text1"/>
          <w:spacing w:val="-3"/>
          <w:sz w:val="20"/>
        </w:rPr>
      </w:pPr>
    </w:p>
    <w:p w14:paraId="4063E33C" w14:textId="523FD799" w:rsidR="008F4B8B" w:rsidRPr="00082054" w:rsidRDefault="008F4B8B" w:rsidP="008F4B8B">
      <w:pPr>
        <w:pStyle w:val="Heading1"/>
        <w:spacing w:before="0" w:line="276" w:lineRule="auto"/>
        <w:rPr>
          <w:rFonts w:ascii="Roboto" w:hAnsi="Roboto" w:cs="Arial"/>
          <w:b/>
          <w:bCs/>
          <w:color w:val="000000" w:themeColor="text1"/>
          <w:sz w:val="28"/>
          <w:szCs w:val="28"/>
        </w:rPr>
      </w:pPr>
      <w:r w:rsidRPr="00082054">
        <w:rPr>
          <w:rFonts w:ascii="Roboto" w:hAnsi="Roboto" w:cs="Arial"/>
          <w:b/>
          <w:bCs/>
          <w:color w:val="000000" w:themeColor="text1"/>
          <w:sz w:val="28"/>
          <w:szCs w:val="28"/>
        </w:rPr>
        <w:t>Annex 3</w:t>
      </w:r>
      <w:r w:rsidR="00E52036" w:rsidRPr="00082054">
        <w:rPr>
          <w:rFonts w:ascii="Roboto" w:hAnsi="Roboto" w:cs="Arial"/>
          <w:b/>
          <w:bCs/>
          <w:color w:val="000000" w:themeColor="text1"/>
          <w:sz w:val="28"/>
          <w:szCs w:val="28"/>
        </w:rPr>
        <w:t>a</w:t>
      </w:r>
    </w:p>
    <w:p w14:paraId="53115B99" w14:textId="77777777" w:rsidR="008F4B8B" w:rsidRPr="00082054" w:rsidRDefault="008F4B8B" w:rsidP="008F4B8B">
      <w:pPr>
        <w:rPr>
          <w:rFonts w:ascii="Roboto" w:hAnsi="Roboto"/>
          <w:color w:val="000000" w:themeColor="text1"/>
        </w:rPr>
      </w:pPr>
    </w:p>
    <w:p w14:paraId="5BF3DE83" w14:textId="77777777" w:rsidR="008F4B8B" w:rsidRPr="00082054" w:rsidRDefault="008F4B8B" w:rsidP="008F4B8B">
      <w:pPr>
        <w:pStyle w:val="Heading1"/>
        <w:spacing w:before="0" w:line="276" w:lineRule="auto"/>
        <w:rPr>
          <w:rFonts w:ascii="Roboto" w:hAnsi="Roboto" w:cs="Arial"/>
          <w:color w:val="000000" w:themeColor="text1"/>
          <w:sz w:val="20"/>
          <w:szCs w:val="20"/>
        </w:rPr>
      </w:pPr>
      <w:r w:rsidRPr="00082054">
        <w:rPr>
          <w:rFonts w:ascii="Roboto" w:hAnsi="Roboto" w:cs="Arial"/>
          <w:color w:val="000000" w:themeColor="text1"/>
          <w:sz w:val="20"/>
          <w:szCs w:val="20"/>
        </w:rPr>
        <w:t>List of projects verifying expertise of the Tenderer</w:t>
      </w:r>
    </w:p>
    <w:p w14:paraId="35AC30F1" w14:textId="77777777" w:rsidR="008F4B8B" w:rsidRPr="00082054" w:rsidRDefault="008F4B8B" w:rsidP="008F4B8B">
      <w:pPr>
        <w:shd w:val="clear" w:color="auto" w:fill="FFFFFF"/>
        <w:spacing w:before="120" w:after="120"/>
        <w:ind w:right="5"/>
        <w:jc w:val="right"/>
        <w:rPr>
          <w:rFonts w:ascii="Roboto" w:hAnsi="Roboto" w:cs="Calibri"/>
          <w:color w:val="000000" w:themeColor="text1"/>
          <w:sz w:val="20"/>
        </w:rPr>
      </w:pPr>
    </w:p>
    <w:p w14:paraId="29DE4FDD" w14:textId="6A2B2F84" w:rsidR="008F4B8B" w:rsidRPr="00082054" w:rsidRDefault="008F4B8B" w:rsidP="008F4B8B">
      <w:pPr>
        <w:rPr>
          <w:rFonts w:ascii="Roboto" w:hAnsi="Roboto" w:cstheme="minorHAnsi"/>
          <w:color w:val="EE0000"/>
          <w:sz w:val="20"/>
        </w:rPr>
      </w:pPr>
      <w:r w:rsidRPr="00082054">
        <w:rPr>
          <w:rFonts w:ascii="Roboto" w:hAnsi="Roboto" w:cstheme="minorHAnsi"/>
          <w:color w:val="000000" w:themeColor="text1"/>
          <w:sz w:val="20"/>
        </w:rPr>
        <w:t>Relevant references of the Tenderer ________________________, in projects (in the last 1</w:t>
      </w:r>
      <w:r w:rsidR="007808E8" w:rsidRPr="00082054">
        <w:rPr>
          <w:rFonts w:ascii="Roboto" w:hAnsi="Roboto" w:cstheme="minorHAnsi"/>
          <w:color w:val="000000" w:themeColor="text1"/>
          <w:sz w:val="20"/>
        </w:rPr>
        <w:t>5</w:t>
      </w:r>
      <w:r w:rsidRPr="00082054">
        <w:rPr>
          <w:rFonts w:ascii="Roboto" w:hAnsi="Roboto" w:cstheme="minorHAnsi"/>
          <w:color w:val="000000" w:themeColor="text1"/>
          <w:sz w:val="20"/>
        </w:rPr>
        <w:t xml:space="preserve"> years) relevant to the Tender</w:t>
      </w:r>
      <w:r w:rsidR="00E52036" w:rsidRPr="00082054">
        <w:rPr>
          <w:rFonts w:ascii="Roboto" w:hAnsi="Roboto" w:cstheme="minorHAnsi"/>
          <w:color w:val="000000" w:themeColor="text1"/>
          <w:sz w:val="20"/>
        </w:rPr>
        <w:t xml:space="preserve"> (concerning </w:t>
      </w:r>
      <w:r w:rsidR="00E52036" w:rsidRPr="00082054">
        <w:rPr>
          <w:rFonts w:ascii="Roboto" w:hAnsi="Roboto" w:cstheme="minorHAnsi"/>
          <w:b/>
          <w:bCs/>
          <w:color w:val="000000" w:themeColor="text1"/>
          <w:sz w:val="20"/>
        </w:rPr>
        <w:t>fisheries</w:t>
      </w:r>
      <w:r w:rsidR="00E52036" w:rsidRPr="00082054">
        <w:rPr>
          <w:rFonts w:ascii="Roboto" w:hAnsi="Roboto" w:cstheme="minorHAnsi"/>
          <w:color w:val="000000" w:themeColor="text1"/>
          <w:sz w:val="20"/>
        </w:rPr>
        <w:t>)</w:t>
      </w:r>
      <w:r w:rsidR="007808E8" w:rsidRPr="00082054">
        <w:rPr>
          <w:rFonts w:ascii="Roboto" w:hAnsi="Roboto" w:cstheme="minorHAnsi"/>
          <w:color w:val="000000" w:themeColor="text1"/>
          <w:sz w:val="20"/>
        </w:rPr>
        <w:t xml:space="preserve"> – </w:t>
      </w:r>
      <w:r w:rsidR="007808E8" w:rsidRPr="00082054">
        <w:rPr>
          <w:rFonts w:ascii="Roboto" w:hAnsi="Roboto" w:cstheme="minorHAnsi"/>
          <w:b/>
          <w:bCs/>
          <w:color w:val="EE0000"/>
          <w:sz w:val="20"/>
        </w:rPr>
        <w:t>maximum 10 projects!</w:t>
      </w:r>
    </w:p>
    <w:p w14:paraId="50AAA19C" w14:textId="77777777" w:rsidR="008F4B8B" w:rsidRPr="00082054" w:rsidRDefault="008F4B8B" w:rsidP="008F4B8B">
      <w:pPr>
        <w:rPr>
          <w:rFonts w:ascii="Roboto" w:hAnsi="Roboto" w:cstheme="minorHAnsi"/>
          <w:color w:val="000000" w:themeColor="text1"/>
          <w:sz w:val="20"/>
        </w:rPr>
      </w:pPr>
    </w:p>
    <w:p w14:paraId="3D06ACB9" w14:textId="77777777" w:rsidR="008F4B8B" w:rsidRPr="00082054" w:rsidRDefault="008F4B8B" w:rsidP="008F4B8B">
      <w:pPr>
        <w:rPr>
          <w:rFonts w:ascii="Roboto" w:hAnsi="Roboto" w:cs="Calibri"/>
          <w:color w:val="000000" w:themeColor="text1"/>
          <w:sz w:val="20"/>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03"/>
        <w:gridCol w:w="1869"/>
        <w:gridCol w:w="1790"/>
        <w:gridCol w:w="1982"/>
        <w:gridCol w:w="2234"/>
      </w:tblGrid>
      <w:tr w:rsidR="00F84530" w:rsidRPr="00082054" w14:paraId="0FDC6AC2" w14:textId="26DE9E7B" w:rsidTr="00F02535">
        <w:trPr>
          <w:trHeight w:val="584"/>
        </w:trPr>
        <w:tc>
          <w:tcPr>
            <w:tcW w:w="562" w:type="dxa"/>
          </w:tcPr>
          <w:p w14:paraId="441D00E2" w14:textId="3928B09E" w:rsidR="00F84530" w:rsidRPr="00082054" w:rsidRDefault="00F84530" w:rsidP="008E2A82">
            <w:pPr>
              <w:rPr>
                <w:rFonts w:ascii="Roboto" w:hAnsi="Roboto" w:cstheme="minorHAnsi"/>
                <w:b/>
                <w:bCs/>
                <w:color w:val="000000" w:themeColor="text1"/>
                <w:sz w:val="20"/>
              </w:rPr>
            </w:pPr>
            <w:r w:rsidRPr="00082054">
              <w:rPr>
                <w:rFonts w:ascii="Roboto" w:hAnsi="Roboto" w:cstheme="minorHAnsi"/>
                <w:b/>
                <w:bCs/>
                <w:color w:val="000000" w:themeColor="text1"/>
                <w:sz w:val="20"/>
              </w:rPr>
              <w:t>No</w:t>
            </w:r>
          </w:p>
        </w:tc>
        <w:tc>
          <w:tcPr>
            <w:tcW w:w="1303" w:type="dxa"/>
          </w:tcPr>
          <w:p w14:paraId="6B9FC7E2" w14:textId="77777777" w:rsidR="00F02535" w:rsidRPr="00082054" w:rsidRDefault="00F84530" w:rsidP="008E2A82">
            <w:pPr>
              <w:rPr>
                <w:rFonts w:ascii="Roboto" w:hAnsi="Roboto"/>
                <w:b/>
                <w:bCs/>
                <w:color w:val="000000" w:themeColor="text1"/>
                <w:sz w:val="20"/>
              </w:rPr>
            </w:pPr>
            <w:r w:rsidRPr="00082054">
              <w:rPr>
                <w:rFonts w:ascii="Roboto" w:hAnsi="Roboto"/>
                <w:b/>
                <w:bCs/>
                <w:color w:val="000000" w:themeColor="text1"/>
                <w:sz w:val="20"/>
              </w:rPr>
              <w:t>Project/</w:t>
            </w:r>
          </w:p>
          <w:p w14:paraId="27B7C97A" w14:textId="4A564B9E" w:rsidR="00F84530" w:rsidRPr="00082054" w:rsidRDefault="00F84530" w:rsidP="008E2A82">
            <w:pPr>
              <w:rPr>
                <w:rFonts w:ascii="Roboto" w:hAnsi="Roboto" w:cstheme="minorHAnsi"/>
                <w:b/>
                <w:bCs/>
                <w:color w:val="000000" w:themeColor="text1"/>
                <w:sz w:val="20"/>
              </w:rPr>
            </w:pPr>
            <w:r w:rsidRPr="00082054">
              <w:rPr>
                <w:rFonts w:ascii="Roboto" w:hAnsi="Roboto"/>
                <w:b/>
                <w:bCs/>
                <w:color w:val="000000" w:themeColor="text1"/>
                <w:sz w:val="20"/>
              </w:rPr>
              <w:t>Study title</w:t>
            </w:r>
          </w:p>
        </w:tc>
        <w:tc>
          <w:tcPr>
            <w:tcW w:w="1869" w:type="dxa"/>
          </w:tcPr>
          <w:p w14:paraId="462F4E0A" w14:textId="1807EA48" w:rsidR="00F84530" w:rsidRPr="00082054" w:rsidRDefault="00F84530" w:rsidP="008E2A82">
            <w:pPr>
              <w:rPr>
                <w:rFonts w:ascii="Roboto" w:hAnsi="Roboto" w:cstheme="minorHAnsi"/>
                <w:b/>
                <w:bCs/>
                <w:color w:val="000000" w:themeColor="text1"/>
                <w:sz w:val="20"/>
              </w:rPr>
            </w:pPr>
            <w:r w:rsidRPr="00082054">
              <w:rPr>
                <w:rFonts w:ascii="Roboto" w:hAnsi="Roboto"/>
                <w:b/>
                <w:bCs/>
                <w:color w:val="000000" w:themeColor="text1"/>
                <w:sz w:val="20"/>
              </w:rPr>
              <w:t>Link to project website or the main output/study</w:t>
            </w:r>
          </w:p>
        </w:tc>
        <w:tc>
          <w:tcPr>
            <w:tcW w:w="1790" w:type="dxa"/>
          </w:tcPr>
          <w:p w14:paraId="50B90BF6" w14:textId="03B33CB8" w:rsidR="00F84530" w:rsidRPr="00082054" w:rsidRDefault="00F84530" w:rsidP="00EE5A8C">
            <w:pPr>
              <w:rPr>
                <w:rFonts w:ascii="Roboto" w:hAnsi="Roboto" w:cstheme="minorHAnsi"/>
                <w:b/>
                <w:bCs/>
                <w:color w:val="000000" w:themeColor="text1"/>
                <w:sz w:val="20"/>
              </w:rPr>
            </w:pPr>
            <w:r w:rsidRPr="00082054">
              <w:rPr>
                <w:rFonts w:ascii="Roboto" w:hAnsi="Roboto" w:cstheme="minorHAnsi"/>
                <w:b/>
                <w:bCs/>
                <w:color w:val="000000" w:themeColor="text1"/>
                <w:sz w:val="20"/>
              </w:rPr>
              <w:t xml:space="preserve">Your (expert’s) role in the project/study </w:t>
            </w:r>
            <w:r w:rsidRPr="00082054">
              <w:rPr>
                <w:rFonts w:ascii="Roboto" w:hAnsi="Roboto" w:cstheme="minorHAnsi"/>
                <w:color w:val="000000" w:themeColor="text1"/>
                <w:sz w:val="20"/>
              </w:rPr>
              <w:t>(e.g. lead author, contributor, lead partner, project partner etc.)</w:t>
            </w:r>
          </w:p>
        </w:tc>
        <w:tc>
          <w:tcPr>
            <w:tcW w:w="1982" w:type="dxa"/>
          </w:tcPr>
          <w:p w14:paraId="660CB082" w14:textId="77777777" w:rsidR="00F84530" w:rsidRPr="00082054" w:rsidRDefault="00F84530" w:rsidP="008E2A82">
            <w:pPr>
              <w:rPr>
                <w:rFonts w:ascii="Roboto" w:hAnsi="Roboto" w:cstheme="minorHAnsi"/>
                <w:b/>
                <w:bCs/>
                <w:color w:val="000000" w:themeColor="text1"/>
                <w:sz w:val="20"/>
              </w:rPr>
            </w:pPr>
            <w:r w:rsidRPr="00082054">
              <w:rPr>
                <w:rFonts w:ascii="Roboto" w:hAnsi="Roboto" w:cstheme="minorHAnsi"/>
                <w:b/>
                <w:bCs/>
                <w:color w:val="000000" w:themeColor="text1"/>
                <w:sz w:val="20"/>
              </w:rPr>
              <w:t>Beginning and end year of the project</w:t>
            </w:r>
          </w:p>
        </w:tc>
        <w:tc>
          <w:tcPr>
            <w:tcW w:w="2234" w:type="dxa"/>
          </w:tcPr>
          <w:p w14:paraId="45728A68" w14:textId="2B09D552" w:rsidR="00F84530" w:rsidRPr="00082054" w:rsidRDefault="00395525" w:rsidP="008E2A82">
            <w:pPr>
              <w:rPr>
                <w:rFonts w:ascii="Roboto" w:hAnsi="Roboto" w:cstheme="minorHAnsi"/>
                <w:b/>
                <w:bCs/>
                <w:color w:val="000000" w:themeColor="text1"/>
                <w:sz w:val="20"/>
              </w:rPr>
            </w:pPr>
            <w:r w:rsidRPr="00082054">
              <w:rPr>
                <w:rFonts w:ascii="Roboto" w:hAnsi="Roboto" w:cstheme="minorHAnsi"/>
                <w:b/>
                <w:bCs/>
                <w:color w:val="000000" w:themeColor="text1"/>
                <w:sz w:val="20"/>
              </w:rPr>
              <w:t>Very brief description (max 2 sentences) of the relevance to the tender</w:t>
            </w:r>
          </w:p>
        </w:tc>
      </w:tr>
      <w:tr w:rsidR="00F84530" w:rsidRPr="00082054" w14:paraId="62576E6F" w14:textId="55383832" w:rsidTr="00F02535">
        <w:trPr>
          <w:trHeight w:val="584"/>
        </w:trPr>
        <w:tc>
          <w:tcPr>
            <w:tcW w:w="562" w:type="dxa"/>
          </w:tcPr>
          <w:p w14:paraId="15F84DCD" w14:textId="77777777"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1.</w:t>
            </w:r>
          </w:p>
        </w:tc>
        <w:tc>
          <w:tcPr>
            <w:tcW w:w="1303" w:type="dxa"/>
          </w:tcPr>
          <w:p w14:paraId="71CD6339" w14:textId="77777777" w:rsidR="00F84530" w:rsidRPr="00082054" w:rsidRDefault="00F84530" w:rsidP="008E2A82">
            <w:pPr>
              <w:rPr>
                <w:rFonts w:ascii="Roboto" w:hAnsi="Roboto" w:cs="Calibri"/>
                <w:color w:val="000000" w:themeColor="text1"/>
                <w:sz w:val="20"/>
              </w:rPr>
            </w:pPr>
          </w:p>
        </w:tc>
        <w:tc>
          <w:tcPr>
            <w:tcW w:w="1869" w:type="dxa"/>
          </w:tcPr>
          <w:p w14:paraId="540C6D8C" w14:textId="77777777" w:rsidR="00F84530" w:rsidRPr="00082054" w:rsidRDefault="00F84530" w:rsidP="008E2A82">
            <w:pPr>
              <w:rPr>
                <w:rFonts w:ascii="Roboto" w:hAnsi="Roboto" w:cs="Calibri"/>
                <w:color w:val="000000" w:themeColor="text1"/>
                <w:sz w:val="20"/>
              </w:rPr>
            </w:pPr>
          </w:p>
        </w:tc>
        <w:tc>
          <w:tcPr>
            <w:tcW w:w="1790" w:type="dxa"/>
          </w:tcPr>
          <w:p w14:paraId="6F6472EC" w14:textId="244D0559" w:rsidR="00F84530" w:rsidRPr="00082054" w:rsidRDefault="00F84530" w:rsidP="008E2A82">
            <w:pPr>
              <w:rPr>
                <w:rFonts w:ascii="Roboto" w:hAnsi="Roboto" w:cs="Calibri"/>
                <w:color w:val="000000" w:themeColor="text1"/>
                <w:sz w:val="20"/>
              </w:rPr>
            </w:pPr>
          </w:p>
        </w:tc>
        <w:tc>
          <w:tcPr>
            <w:tcW w:w="1982" w:type="dxa"/>
          </w:tcPr>
          <w:p w14:paraId="7B99B341" w14:textId="77777777" w:rsidR="00F84530" w:rsidRPr="00082054" w:rsidRDefault="00F84530" w:rsidP="008E2A82">
            <w:pPr>
              <w:rPr>
                <w:rFonts w:ascii="Roboto" w:hAnsi="Roboto" w:cs="Calibri"/>
                <w:color w:val="000000" w:themeColor="text1"/>
                <w:sz w:val="20"/>
              </w:rPr>
            </w:pPr>
          </w:p>
          <w:p w14:paraId="527EB7A1" w14:textId="77777777" w:rsidR="00F84530" w:rsidRPr="00082054" w:rsidRDefault="00F84530" w:rsidP="008E2A82">
            <w:pPr>
              <w:rPr>
                <w:rFonts w:ascii="Roboto" w:hAnsi="Roboto" w:cs="Calibri"/>
                <w:color w:val="000000" w:themeColor="text1"/>
                <w:sz w:val="20"/>
              </w:rPr>
            </w:pPr>
          </w:p>
        </w:tc>
        <w:tc>
          <w:tcPr>
            <w:tcW w:w="2234" w:type="dxa"/>
          </w:tcPr>
          <w:p w14:paraId="68D0B133" w14:textId="77777777" w:rsidR="00F84530" w:rsidRPr="00082054" w:rsidRDefault="00F84530" w:rsidP="008E2A82">
            <w:pPr>
              <w:rPr>
                <w:rFonts w:ascii="Roboto" w:hAnsi="Roboto" w:cs="Calibri"/>
                <w:color w:val="000000" w:themeColor="text1"/>
                <w:sz w:val="20"/>
              </w:rPr>
            </w:pPr>
          </w:p>
        </w:tc>
      </w:tr>
      <w:tr w:rsidR="00F84530" w:rsidRPr="00082054" w14:paraId="7EE0AF63" w14:textId="3D5976DD" w:rsidTr="00F02535">
        <w:trPr>
          <w:trHeight w:val="584"/>
        </w:trPr>
        <w:tc>
          <w:tcPr>
            <w:tcW w:w="562" w:type="dxa"/>
          </w:tcPr>
          <w:p w14:paraId="4F347516" w14:textId="77777777"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2.</w:t>
            </w:r>
          </w:p>
        </w:tc>
        <w:tc>
          <w:tcPr>
            <w:tcW w:w="1303" w:type="dxa"/>
          </w:tcPr>
          <w:p w14:paraId="2A7CA1E3" w14:textId="77777777" w:rsidR="00F84530" w:rsidRPr="00082054" w:rsidRDefault="00F84530" w:rsidP="008E2A82">
            <w:pPr>
              <w:rPr>
                <w:rFonts w:ascii="Roboto" w:hAnsi="Roboto" w:cs="Calibri"/>
                <w:color w:val="000000" w:themeColor="text1"/>
                <w:sz w:val="20"/>
              </w:rPr>
            </w:pPr>
          </w:p>
        </w:tc>
        <w:tc>
          <w:tcPr>
            <w:tcW w:w="1869" w:type="dxa"/>
          </w:tcPr>
          <w:p w14:paraId="2C1CBDAA" w14:textId="77777777" w:rsidR="00F84530" w:rsidRPr="00082054" w:rsidRDefault="00F84530" w:rsidP="008E2A82">
            <w:pPr>
              <w:rPr>
                <w:rFonts w:ascii="Roboto" w:hAnsi="Roboto" w:cs="Calibri"/>
                <w:color w:val="000000" w:themeColor="text1"/>
                <w:sz w:val="20"/>
              </w:rPr>
            </w:pPr>
          </w:p>
        </w:tc>
        <w:tc>
          <w:tcPr>
            <w:tcW w:w="1790" w:type="dxa"/>
          </w:tcPr>
          <w:p w14:paraId="0A5B5397" w14:textId="0E76BDE8" w:rsidR="00F84530" w:rsidRPr="00082054" w:rsidRDefault="00F84530" w:rsidP="008E2A82">
            <w:pPr>
              <w:rPr>
                <w:rFonts w:ascii="Roboto" w:hAnsi="Roboto" w:cs="Calibri"/>
                <w:color w:val="000000" w:themeColor="text1"/>
                <w:sz w:val="20"/>
              </w:rPr>
            </w:pPr>
          </w:p>
        </w:tc>
        <w:tc>
          <w:tcPr>
            <w:tcW w:w="1982" w:type="dxa"/>
          </w:tcPr>
          <w:p w14:paraId="6CA27E53" w14:textId="77777777" w:rsidR="00F84530" w:rsidRPr="00082054" w:rsidRDefault="00F84530" w:rsidP="008E2A82">
            <w:pPr>
              <w:rPr>
                <w:rFonts w:ascii="Roboto" w:hAnsi="Roboto" w:cs="Calibri"/>
                <w:color w:val="000000" w:themeColor="text1"/>
                <w:sz w:val="20"/>
              </w:rPr>
            </w:pPr>
          </w:p>
          <w:p w14:paraId="30D53861" w14:textId="77777777" w:rsidR="00F84530" w:rsidRPr="00082054" w:rsidRDefault="00F84530" w:rsidP="008E2A82">
            <w:pPr>
              <w:rPr>
                <w:rFonts w:ascii="Roboto" w:hAnsi="Roboto" w:cs="Calibri"/>
                <w:color w:val="000000" w:themeColor="text1"/>
                <w:sz w:val="20"/>
              </w:rPr>
            </w:pPr>
          </w:p>
        </w:tc>
        <w:tc>
          <w:tcPr>
            <w:tcW w:w="2234" w:type="dxa"/>
          </w:tcPr>
          <w:p w14:paraId="2C31DC6B" w14:textId="77777777" w:rsidR="00F84530" w:rsidRPr="00082054" w:rsidRDefault="00F84530" w:rsidP="008E2A82">
            <w:pPr>
              <w:rPr>
                <w:rFonts w:ascii="Roboto" w:hAnsi="Roboto" w:cs="Calibri"/>
                <w:color w:val="000000" w:themeColor="text1"/>
                <w:sz w:val="20"/>
              </w:rPr>
            </w:pPr>
          </w:p>
        </w:tc>
      </w:tr>
      <w:tr w:rsidR="00F84530" w:rsidRPr="00082054" w14:paraId="55C63AD8" w14:textId="33D9BB42" w:rsidTr="00F02535">
        <w:trPr>
          <w:trHeight w:val="566"/>
        </w:trPr>
        <w:tc>
          <w:tcPr>
            <w:tcW w:w="562" w:type="dxa"/>
          </w:tcPr>
          <w:p w14:paraId="0CB5541E" w14:textId="77777777"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3.</w:t>
            </w:r>
          </w:p>
        </w:tc>
        <w:tc>
          <w:tcPr>
            <w:tcW w:w="1303" w:type="dxa"/>
          </w:tcPr>
          <w:p w14:paraId="2368ACC9" w14:textId="77777777" w:rsidR="00F84530" w:rsidRPr="00082054" w:rsidRDefault="00F84530" w:rsidP="008E2A82">
            <w:pPr>
              <w:rPr>
                <w:rFonts w:ascii="Roboto" w:hAnsi="Roboto" w:cs="Calibri"/>
                <w:color w:val="000000" w:themeColor="text1"/>
                <w:sz w:val="20"/>
              </w:rPr>
            </w:pPr>
          </w:p>
        </w:tc>
        <w:tc>
          <w:tcPr>
            <w:tcW w:w="1869" w:type="dxa"/>
          </w:tcPr>
          <w:p w14:paraId="3A2024D2" w14:textId="77777777" w:rsidR="00F84530" w:rsidRPr="00082054" w:rsidRDefault="00F84530" w:rsidP="008E2A82">
            <w:pPr>
              <w:rPr>
                <w:rFonts w:ascii="Roboto" w:hAnsi="Roboto" w:cs="Calibri"/>
                <w:color w:val="000000" w:themeColor="text1"/>
                <w:sz w:val="20"/>
              </w:rPr>
            </w:pPr>
          </w:p>
        </w:tc>
        <w:tc>
          <w:tcPr>
            <w:tcW w:w="1790" w:type="dxa"/>
          </w:tcPr>
          <w:p w14:paraId="01B9631B" w14:textId="2043293C" w:rsidR="00F84530" w:rsidRPr="00082054" w:rsidRDefault="00F84530" w:rsidP="008E2A82">
            <w:pPr>
              <w:rPr>
                <w:rFonts w:ascii="Roboto" w:hAnsi="Roboto" w:cs="Calibri"/>
                <w:color w:val="000000" w:themeColor="text1"/>
                <w:sz w:val="20"/>
              </w:rPr>
            </w:pPr>
          </w:p>
          <w:p w14:paraId="401BAC3F" w14:textId="77777777" w:rsidR="00F84530" w:rsidRPr="00082054" w:rsidRDefault="00F84530" w:rsidP="008E2A82">
            <w:pPr>
              <w:rPr>
                <w:rFonts w:ascii="Roboto" w:hAnsi="Roboto" w:cs="Calibri"/>
                <w:color w:val="000000" w:themeColor="text1"/>
                <w:sz w:val="20"/>
              </w:rPr>
            </w:pPr>
          </w:p>
        </w:tc>
        <w:tc>
          <w:tcPr>
            <w:tcW w:w="1982" w:type="dxa"/>
          </w:tcPr>
          <w:p w14:paraId="00ABB187" w14:textId="77777777" w:rsidR="00F84530" w:rsidRPr="00082054" w:rsidRDefault="00F84530" w:rsidP="008E2A82">
            <w:pPr>
              <w:rPr>
                <w:rFonts w:ascii="Roboto" w:hAnsi="Roboto" w:cs="Calibri"/>
                <w:color w:val="000000" w:themeColor="text1"/>
                <w:sz w:val="20"/>
              </w:rPr>
            </w:pPr>
          </w:p>
        </w:tc>
        <w:tc>
          <w:tcPr>
            <w:tcW w:w="2234" w:type="dxa"/>
          </w:tcPr>
          <w:p w14:paraId="42F1A9D2" w14:textId="77777777" w:rsidR="00F84530" w:rsidRPr="00082054" w:rsidRDefault="00F84530" w:rsidP="008E2A82">
            <w:pPr>
              <w:rPr>
                <w:rFonts w:ascii="Roboto" w:hAnsi="Roboto" w:cs="Calibri"/>
                <w:color w:val="000000" w:themeColor="text1"/>
                <w:sz w:val="20"/>
              </w:rPr>
            </w:pPr>
          </w:p>
        </w:tc>
      </w:tr>
      <w:tr w:rsidR="00F84530" w:rsidRPr="00082054" w14:paraId="2709DE4D" w14:textId="2C3F5B93" w:rsidTr="00F02535">
        <w:trPr>
          <w:trHeight w:val="584"/>
        </w:trPr>
        <w:tc>
          <w:tcPr>
            <w:tcW w:w="562" w:type="dxa"/>
          </w:tcPr>
          <w:p w14:paraId="30CC5028" w14:textId="77777777"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4.</w:t>
            </w:r>
          </w:p>
        </w:tc>
        <w:tc>
          <w:tcPr>
            <w:tcW w:w="1303" w:type="dxa"/>
          </w:tcPr>
          <w:p w14:paraId="292BCBC0" w14:textId="77777777" w:rsidR="00F84530" w:rsidRPr="00082054" w:rsidRDefault="00F84530" w:rsidP="008E2A82">
            <w:pPr>
              <w:rPr>
                <w:rFonts w:ascii="Roboto" w:hAnsi="Roboto" w:cs="Calibri"/>
                <w:color w:val="000000" w:themeColor="text1"/>
                <w:sz w:val="20"/>
              </w:rPr>
            </w:pPr>
          </w:p>
        </w:tc>
        <w:tc>
          <w:tcPr>
            <w:tcW w:w="1869" w:type="dxa"/>
          </w:tcPr>
          <w:p w14:paraId="219B6AFC" w14:textId="77777777" w:rsidR="00F84530" w:rsidRPr="00082054" w:rsidRDefault="00F84530" w:rsidP="008E2A82">
            <w:pPr>
              <w:rPr>
                <w:rFonts w:ascii="Roboto" w:hAnsi="Roboto" w:cs="Calibri"/>
                <w:color w:val="000000" w:themeColor="text1"/>
                <w:sz w:val="20"/>
              </w:rPr>
            </w:pPr>
          </w:p>
        </w:tc>
        <w:tc>
          <w:tcPr>
            <w:tcW w:w="1790" w:type="dxa"/>
          </w:tcPr>
          <w:p w14:paraId="10344797" w14:textId="2501D150" w:rsidR="00F84530" w:rsidRPr="00082054" w:rsidRDefault="00F84530" w:rsidP="008E2A82">
            <w:pPr>
              <w:rPr>
                <w:rFonts w:ascii="Roboto" w:hAnsi="Roboto" w:cs="Calibri"/>
                <w:color w:val="000000" w:themeColor="text1"/>
                <w:sz w:val="20"/>
              </w:rPr>
            </w:pPr>
          </w:p>
          <w:p w14:paraId="40AB203B" w14:textId="77777777" w:rsidR="00F84530" w:rsidRPr="00082054" w:rsidRDefault="00F84530" w:rsidP="008E2A82">
            <w:pPr>
              <w:rPr>
                <w:rFonts w:ascii="Roboto" w:hAnsi="Roboto" w:cs="Calibri"/>
                <w:color w:val="000000" w:themeColor="text1"/>
                <w:sz w:val="20"/>
              </w:rPr>
            </w:pPr>
          </w:p>
        </w:tc>
        <w:tc>
          <w:tcPr>
            <w:tcW w:w="1982" w:type="dxa"/>
          </w:tcPr>
          <w:p w14:paraId="00005001" w14:textId="77777777" w:rsidR="00F84530" w:rsidRPr="00082054" w:rsidRDefault="00F84530" w:rsidP="008E2A82">
            <w:pPr>
              <w:rPr>
                <w:rFonts w:ascii="Roboto" w:hAnsi="Roboto" w:cs="Calibri"/>
                <w:color w:val="000000" w:themeColor="text1"/>
                <w:sz w:val="20"/>
              </w:rPr>
            </w:pPr>
          </w:p>
        </w:tc>
        <w:tc>
          <w:tcPr>
            <w:tcW w:w="2234" w:type="dxa"/>
          </w:tcPr>
          <w:p w14:paraId="15A8D592" w14:textId="77777777" w:rsidR="00F84530" w:rsidRPr="00082054" w:rsidRDefault="00F84530" w:rsidP="008E2A82">
            <w:pPr>
              <w:rPr>
                <w:rFonts w:ascii="Roboto" w:hAnsi="Roboto" w:cs="Calibri"/>
                <w:color w:val="000000" w:themeColor="text1"/>
                <w:sz w:val="20"/>
              </w:rPr>
            </w:pPr>
          </w:p>
        </w:tc>
      </w:tr>
      <w:tr w:rsidR="00F84530" w:rsidRPr="00082054" w14:paraId="139BC25A" w14:textId="1324D4A1" w:rsidTr="00F02535">
        <w:trPr>
          <w:trHeight w:val="584"/>
        </w:trPr>
        <w:tc>
          <w:tcPr>
            <w:tcW w:w="562" w:type="dxa"/>
          </w:tcPr>
          <w:p w14:paraId="40A202B2" w14:textId="77777777"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5.</w:t>
            </w:r>
          </w:p>
        </w:tc>
        <w:tc>
          <w:tcPr>
            <w:tcW w:w="1303" w:type="dxa"/>
          </w:tcPr>
          <w:p w14:paraId="224E3C4F" w14:textId="77777777" w:rsidR="00F84530" w:rsidRPr="00082054" w:rsidRDefault="00F84530" w:rsidP="008E2A82">
            <w:pPr>
              <w:rPr>
                <w:rFonts w:ascii="Roboto" w:hAnsi="Roboto" w:cs="Calibri"/>
                <w:color w:val="000000" w:themeColor="text1"/>
                <w:sz w:val="20"/>
              </w:rPr>
            </w:pPr>
          </w:p>
        </w:tc>
        <w:tc>
          <w:tcPr>
            <w:tcW w:w="1869" w:type="dxa"/>
          </w:tcPr>
          <w:p w14:paraId="7D96A1DB" w14:textId="77777777" w:rsidR="00F84530" w:rsidRPr="00082054" w:rsidRDefault="00F84530" w:rsidP="008E2A82">
            <w:pPr>
              <w:rPr>
                <w:rFonts w:ascii="Roboto" w:hAnsi="Roboto" w:cs="Calibri"/>
                <w:color w:val="000000" w:themeColor="text1"/>
                <w:sz w:val="20"/>
              </w:rPr>
            </w:pPr>
          </w:p>
        </w:tc>
        <w:tc>
          <w:tcPr>
            <w:tcW w:w="1790" w:type="dxa"/>
          </w:tcPr>
          <w:p w14:paraId="2E6C6DC7" w14:textId="67AA229D" w:rsidR="00F84530" w:rsidRPr="00082054" w:rsidRDefault="00F84530" w:rsidP="008E2A82">
            <w:pPr>
              <w:rPr>
                <w:rFonts w:ascii="Roboto" w:hAnsi="Roboto" w:cs="Calibri"/>
                <w:color w:val="000000" w:themeColor="text1"/>
                <w:sz w:val="20"/>
              </w:rPr>
            </w:pPr>
          </w:p>
          <w:p w14:paraId="10BC4549" w14:textId="77777777" w:rsidR="00F84530" w:rsidRPr="00082054" w:rsidRDefault="00F84530" w:rsidP="008E2A82">
            <w:pPr>
              <w:rPr>
                <w:rFonts w:ascii="Roboto" w:hAnsi="Roboto" w:cs="Calibri"/>
                <w:color w:val="000000" w:themeColor="text1"/>
                <w:sz w:val="20"/>
              </w:rPr>
            </w:pPr>
          </w:p>
        </w:tc>
        <w:tc>
          <w:tcPr>
            <w:tcW w:w="1982" w:type="dxa"/>
          </w:tcPr>
          <w:p w14:paraId="21BABAC4" w14:textId="77777777" w:rsidR="00F84530" w:rsidRPr="00082054" w:rsidRDefault="00F84530" w:rsidP="008E2A82">
            <w:pPr>
              <w:rPr>
                <w:rFonts w:ascii="Roboto" w:hAnsi="Roboto" w:cs="Calibri"/>
                <w:color w:val="000000" w:themeColor="text1"/>
                <w:sz w:val="20"/>
              </w:rPr>
            </w:pPr>
          </w:p>
        </w:tc>
        <w:tc>
          <w:tcPr>
            <w:tcW w:w="2234" w:type="dxa"/>
          </w:tcPr>
          <w:p w14:paraId="06FDE3F5" w14:textId="77777777" w:rsidR="00F84530" w:rsidRPr="00082054" w:rsidRDefault="00F84530" w:rsidP="008E2A82">
            <w:pPr>
              <w:rPr>
                <w:rFonts w:ascii="Roboto" w:hAnsi="Roboto" w:cs="Calibri"/>
                <w:color w:val="000000" w:themeColor="text1"/>
                <w:sz w:val="20"/>
              </w:rPr>
            </w:pPr>
          </w:p>
        </w:tc>
      </w:tr>
      <w:tr w:rsidR="00F84530" w:rsidRPr="00082054" w14:paraId="2652BA68" w14:textId="6E228BDD" w:rsidTr="00F02535">
        <w:trPr>
          <w:trHeight w:val="584"/>
        </w:trPr>
        <w:tc>
          <w:tcPr>
            <w:tcW w:w="562" w:type="dxa"/>
          </w:tcPr>
          <w:p w14:paraId="597BC5AB" w14:textId="77777777"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6.</w:t>
            </w:r>
          </w:p>
        </w:tc>
        <w:tc>
          <w:tcPr>
            <w:tcW w:w="1303" w:type="dxa"/>
          </w:tcPr>
          <w:p w14:paraId="7C5B1C31" w14:textId="77777777" w:rsidR="00F84530" w:rsidRPr="00082054" w:rsidRDefault="00F84530" w:rsidP="008E2A82">
            <w:pPr>
              <w:rPr>
                <w:rFonts w:ascii="Roboto" w:hAnsi="Roboto" w:cs="Calibri"/>
                <w:color w:val="000000" w:themeColor="text1"/>
                <w:sz w:val="20"/>
              </w:rPr>
            </w:pPr>
          </w:p>
        </w:tc>
        <w:tc>
          <w:tcPr>
            <w:tcW w:w="1869" w:type="dxa"/>
          </w:tcPr>
          <w:p w14:paraId="08DAA142" w14:textId="77777777" w:rsidR="00F84530" w:rsidRPr="00082054" w:rsidRDefault="00F84530" w:rsidP="008E2A82">
            <w:pPr>
              <w:rPr>
                <w:rFonts w:ascii="Roboto" w:hAnsi="Roboto" w:cs="Calibri"/>
                <w:color w:val="000000" w:themeColor="text1"/>
                <w:sz w:val="20"/>
              </w:rPr>
            </w:pPr>
          </w:p>
        </w:tc>
        <w:tc>
          <w:tcPr>
            <w:tcW w:w="1790" w:type="dxa"/>
          </w:tcPr>
          <w:p w14:paraId="4E55734B" w14:textId="3F8955DD" w:rsidR="00F84530" w:rsidRPr="00082054" w:rsidRDefault="00F84530" w:rsidP="008E2A82">
            <w:pPr>
              <w:rPr>
                <w:rFonts w:ascii="Roboto" w:hAnsi="Roboto" w:cs="Calibri"/>
                <w:color w:val="000000" w:themeColor="text1"/>
                <w:sz w:val="20"/>
              </w:rPr>
            </w:pPr>
          </w:p>
          <w:p w14:paraId="3F34E8E0" w14:textId="77777777" w:rsidR="00F84530" w:rsidRPr="00082054" w:rsidRDefault="00F84530" w:rsidP="008E2A82">
            <w:pPr>
              <w:rPr>
                <w:rFonts w:ascii="Roboto" w:hAnsi="Roboto" w:cs="Calibri"/>
                <w:color w:val="000000" w:themeColor="text1"/>
                <w:sz w:val="20"/>
              </w:rPr>
            </w:pPr>
          </w:p>
        </w:tc>
        <w:tc>
          <w:tcPr>
            <w:tcW w:w="1982" w:type="dxa"/>
          </w:tcPr>
          <w:p w14:paraId="6BD6B10A" w14:textId="77777777" w:rsidR="00F84530" w:rsidRPr="00082054" w:rsidRDefault="00F84530" w:rsidP="008E2A82">
            <w:pPr>
              <w:rPr>
                <w:rFonts w:ascii="Roboto" w:hAnsi="Roboto" w:cs="Calibri"/>
                <w:color w:val="000000" w:themeColor="text1"/>
                <w:sz w:val="20"/>
              </w:rPr>
            </w:pPr>
          </w:p>
        </w:tc>
        <w:tc>
          <w:tcPr>
            <w:tcW w:w="2234" w:type="dxa"/>
          </w:tcPr>
          <w:p w14:paraId="3E5C9B64" w14:textId="77777777" w:rsidR="00F84530" w:rsidRPr="00082054" w:rsidRDefault="00F84530" w:rsidP="008E2A82">
            <w:pPr>
              <w:rPr>
                <w:rFonts w:ascii="Roboto" w:hAnsi="Roboto" w:cs="Calibri"/>
                <w:color w:val="000000" w:themeColor="text1"/>
                <w:sz w:val="20"/>
              </w:rPr>
            </w:pPr>
          </w:p>
        </w:tc>
      </w:tr>
      <w:tr w:rsidR="00F84530" w:rsidRPr="00082054" w14:paraId="699378BE" w14:textId="24FA9B42" w:rsidTr="00F02535">
        <w:trPr>
          <w:trHeight w:val="584"/>
        </w:trPr>
        <w:tc>
          <w:tcPr>
            <w:tcW w:w="562" w:type="dxa"/>
          </w:tcPr>
          <w:p w14:paraId="20EAB73D" w14:textId="3DD457B0"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7.</w:t>
            </w:r>
          </w:p>
        </w:tc>
        <w:tc>
          <w:tcPr>
            <w:tcW w:w="1303" w:type="dxa"/>
          </w:tcPr>
          <w:p w14:paraId="67846E6F" w14:textId="77777777" w:rsidR="00F84530" w:rsidRPr="00082054" w:rsidRDefault="00F84530" w:rsidP="008E2A82">
            <w:pPr>
              <w:rPr>
                <w:rFonts w:ascii="Roboto" w:hAnsi="Roboto" w:cs="Calibri"/>
                <w:color w:val="000000" w:themeColor="text1"/>
                <w:sz w:val="20"/>
              </w:rPr>
            </w:pPr>
          </w:p>
        </w:tc>
        <w:tc>
          <w:tcPr>
            <w:tcW w:w="1869" w:type="dxa"/>
          </w:tcPr>
          <w:p w14:paraId="5E8D78E8" w14:textId="77777777" w:rsidR="00F84530" w:rsidRPr="00082054" w:rsidRDefault="00F84530" w:rsidP="008E2A82">
            <w:pPr>
              <w:rPr>
                <w:rFonts w:ascii="Roboto" w:hAnsi="Roboto" w:cs="Calibri"/>
                <w:color w:val="000000" w:themeColor="text1"/>
                <w:sz w:val="20"/>
              </w:rPr>
            </w:pPr>
          </w:p>
        </w:tc>
        <w:tc>
          <w:tcPr>
            <w:tcW w:w="1790" w:type="dxa"/>
          </w:tcPr>
          <w:p w14:paraId="74643B4A" w14:textId="77777777" w:rsidR="00F84530" w:rsidRPr="00082054" w:rsidRDefault="00F84530" w:rsidP="008E2A82">
            <w:pPr>
              <w:rPr>
                <w:rFonts w:ascii="Roboto" w:hAnsi="Roboto" w:cs="Calibri"/>
                <w:color w:val="000000" w:themeColor="text1"/>
                <w:sz w:val="20"/>
              </w:rPr>
            </w:pPr>
          </w:p>
        </w:tc>
        <w:tc>
          <w:tcPr>
            <w:tcW w:w="1982" w:type="dxa"/>
          </w:tcPr>
          <w:p w14:paraId="44436C03" w14:textId="77777777" w:rsidR="00F84530" w:rsidRPr="00082054" w:rsidRDefault="00F84530" w:rsidP="008E2A82">
            <w:pPr>
              <w:rPr>
                <w:rFonts w:ascii="Roboto" w:hAnsi="Roboto" w:cs="Calibri"/>
                <w:color w:val="000000" w:themeColor="text1"/>
                <w:sz w:val="20"/>
              </w:rPr>
            </w:pPr>
          </w:p>
        </w:tc>
        <w:tc>
          <w:tcPr>
            <w:tcW w:w="2234" w:type="dxa"/>
          </w:tcPr>
          <w:p w14:paraId="3D23059F" w14:textId="77777777" w:rsidR="00F84530" w:rsidRPr="00082054" w:rsidRDefault="00F84530" w:rsidP="008E2A82">
            <w:pPr>
              <w:rPr>
                <w:rFonts w:ascii="Roboto" w:hAnsi="Roboto" w:cs="Calibri"/>
                <w:color w:val="000000" w:themeColor="text1"/>
                <w:sz w:val="20"/>
              </w:rPr>
            </w:pPr>
          </w:p>
        </w:tc>
      </w:tr>
      <w:tr w:rsidR="00F84530" w:rsidRPr="00082054" w14:paraId="4CA0A646" w14:textId="0984B038" w:rsidTr="00F02535">
        <w:trPr>
          <w:trHeight w:val="584"/>
        </w:trPr>
        <w:tc>
          <w:tcPr>
            <w:tcW w:w="562" w:type="dxa"/>
          </w:tcPr>
          <w:p w14:paraId="598C0011" w14:textId="02105C46"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8.</w:t>
            </w:r>
          </w:p>
        </w:tc>
        <w:tc>
          <w:tcPr>
            <w:tcW w:w="1303" w:type="dxa"/>
          </w:tcPr>
          <w:p w14:paraId="6AEB6D5B" w14:textId="77777777" w:rsidR="00F84530" w:rsidRPr="00082054" w:rsidRDefault="00F84530" w:rsidP="008E2A82">
            <w:pPr>
              <w:rPr>
                <w:rFonts w:ascii="Roboto" w:hAnsi="Roboto" w:cs="Calibri"/>
                <w:color w:val="000000" w:themeColor="text1"/>
                <w:sz w:val="20"/>
              </w:rPr>
            </w:pPr>
          </w:p>
        </w:tc>
        <w:tc>
          <w:tcPr>
            <w:tcW w:w="1869" w:type="dxa"/>
          </w:tcPr>
          <w:p w14:paraId="64CF2C73" w14:textId="77777777" w:rsidR="00F84530" w:rsidRPr="00082054" w:rsidRDefault="00F84530" w:rsidP="008E2A82">
            <w:pPr>
              <w:rPr>
                <w:rFonts w:ascii="Roboto" w:hAnsi="Roboto" w:cs="Calibri"/>
                <w:color w:val="000000" w:themeColor="text1"/>
                <w:sz w:val="20"/>
              </w:rPr>
            </w:pPr>
          </w:p>
        </w:tc>
        <w:tc>
          <w:tcPr>
            <w:tcW w:w="1790" w:type="dxa"/>
          </w:tcPr>
          <w:p w14:paraId="7AE9234C" w14:textId="77777777" w:rsidR="00F84530" w:rsidRPr="00082054" w:rsidRDefault="00F84530" w:rsidP="008E2A82">
            <w:pPr>
              <w:rPr>
                <w:rFonts w:ascii="Roboto" w:hAnsi="Roboto" w:cs="Calibri"/>
                <w:color w:val="000000" w:themeColor="text1"/>
                <w:sz w:val="20"/>
              </w:rPr>
            </w:pPr>
          </w:p>
        </w:tc>
        <w:tc>
          <w:tcPr>
            <w:tcW w:w="1982" w:type="dxa"/>
          </w:tcPr>
          <w:p w14:paraId="5CFC0D8C" w14:textId="77777777" w:rsidR="00F84530" w:rsidRPr="00082054" w:rsidRDefault="00F84530" w:rsidP="008E2A82">
            <w:pPr>
              <w:rPr>
                <w:rFonts w:ascii="Roboto" w:hAnsi="Roboto" w:cs="Calibri"/>
                <w:color w:val="000000" w:themeColor="text1"/>
                <w:sz w:val="20"/>
              </w:rPr>
            </w:pPr>
          </w:p>
        </w:tc>
        <w:tc>
          <w:tcPr>
            <w:tcW w:w="2234" w:type="dxa"/>
          </w:tcPr>
          <w:p w14:paraId="426918E8" w14:textId="77777777" w:rsidR="00F84530" w:rsidRPr="00082054" w:rsidRDefault="00F84530" w:rsidP="008E2A82">
            <w:pPr>
              <w:rPr>
                <w:rFonts w:ascii="Roboto" w:hAnsi="Roboto" w:cs="Calibri"/>
                <w:color w:val="000000" w:themeColor="text1"/>
                <w:sz w:val="20"/>
              </w:rPr>
            </w:pPr>
          </w:p>
        </w:tc>
      </w:tr>
      <w:tr w:rsidR="00F84530" w:rsidRPr="00082054" w14:paraId="0F378164" w14:textId="099AEF38" w:rsidTr="00F02535">
        <w:trPr>
          <w:trHeight w:val="584"/>
        </w:trPr>
        <w:tc>
          <w:tcPr>
            <w:tcW w:w="562" w:type="dxa"/>
          </w:tcPr>
          <w:p w14:paraId="4A17B348" w14:textId="39A8ABA8"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9.</w:t>
            </w:r>
          </w:p>
        </w:tc>
        <w:tc>
          <w:tcPr>
            <w:tcW w:w="1303" w:type="dxa"/>
          </w:tcPr>
          <w:p w14:paraId="0A45A18F" w14:textId="77777777" w:rsidR="00F84530" w:rsidRPr="00082054" w:rsidRDefault="00F84530" w:rsidP="008E2A82">
            <w:pPr>
              <w:rPr>
                <w:rFonts w:ascii="Roboto" w:hAnsi="Roboto" w:cs="Calibri"/>
                <w:color w:val="000000" w:themeColor="text1"/>
                <w:sz w:val="20"/>
              </w:rPr>
            </w:pPr>
          </w:p>
        </w:tc>
        <w:tc>
          <w:tcPr>
            <w:tcW w:w="1869" w:type="dxa"/>
          </w:tcPr>
          <w:p w14:paraId="2C539A9B" w14:textId="77777777" w:rsidR="00F84530" w:rsidRPr="00082054" w:rsidRDefault="00F84530" w:rsidP="008E2A82">
            <w:pPr>
              <w:rPr>
                <w:rFonts w:ascii="Roboto" w:hAnsi="Roboto" w:cs="Calibri"/>
                <w:color w:val="000000" w:themeColor="text1"/>
                <w:sz w:val="20"/>
              </w:rPr>
            </w:pPr>
          </w:p>
        </w:tc>
        <w:tc>
          <w:tcPr>
            <w:tcW w:w="1790" w:type="dxa"/>
          </w:tcPr>
          <w:p w14:paraId="1E5EF3DE" w14:textId="77777777" w:rsidR="00F84530" w:rsidRPr="00082054" w:rsidRDefault="00F84530" w:rsidP="008E2A82">
            <w:pPr>
              <w:rPr>
                <w:rFonts w:ascii="Roboto" w:hAnsi="Roboto" w:cs="Calibri"/>
                <w:color w:val="000000" w:themeColor="text1"/>
                <w:sz w:val="20"/>
              </w:rPr>
            </w:pPr>
          </w:p>
        </w:tc>
        <w:tc>
          <w:tcPr>
            <w:tcW w:w="1982" w:type="dxa"/>
          </w:tcPr>
          <w:p w14:paraId="3BBE5108" w14:textId="77777777" w:rsidR="00F84530" w:rsidRPr="00082054" w:rsidRDefault="00F84530" w:rsidP="008E2A82">
            <w:pPr>
              <w:rPr>
                <w:rFonts w:ascii="Roboto" w:hAnsi="Roboto" w:cs="Calibri"/>
                <w:color w:val="000000" w:themeColor="text1"/>
                <w:sz w:val="20"/>
              </w:rPr>
            </w:pPr>
          </w:p>
        </w:tc>
        <w:tc>
          <w:tcPr>
            <w:tcW w:w="2234" w:type="dxa"/>
          </w:tcPr>
          <w:p w14:paraId="17D7E175" w14:textId="77777777" w:rsidR="00F84530" w:rsidRPr="00082054" w:rsidRDefault="00F84530" w:rsidP="008E2A82">
            <w:pPr>
              <w:rPr>
                <w:rFonts w:ascii="Roboto" w:hAnsi="Roboto" w:cs="Calibri"/>
                <w:color w:val="000000" w:themeColor="text1"/>
                <w:sz w:val="20"/>
              </w:rPr>
            </w:pPr>
          </w:p>
        </w:tc>
      </w:tr>
      <w:tr w:rsidR="00F84530" w:rsidRPr="00082054" w14:paraId="2A414B82" w14:textId="43ABB85B" w:rsidTr="00F02535">
        <w:trPr>
          <w:trHeight w:val="698"/>
        </w:trPr>
        <w:tc>
          <w:tcPr>
            <w:tcW w:w="562" w:type="dxa"/>
          </w:tcPr>
          <w:p w14:paraId="4EC5DF4D" w14:textId="3719E61C" w:rsidR="00F84530" w:rsidRPr="00082054" w:rsidRDefault="00F84530" w:rsidP="008E2A82">
            <w:pPr>
              <w:rPr>
                <w:rFonts w:ascii="Roboto" w:hAnsi="Roboto" w:cs="Calibri"/>
                <w:color w:val="000000" w:themeColor="text1"/>
                <w:sz w:val="20"/>
              </w:rPr>
            </w:pPr>
            <w:r w:rsidRPr="00082054">
              <w:rPr>
                <w:rFonts w:ascii="Roboto" w:hAnsi="Roboto" w:cs="Calibri"/>
                <w:color w:val="000000" w:themeColor="text1"/>
                <w:sz w:val="20"/>
              </w:rPr>
              <w:t>10.</w:t>
            </w:r>
          </w:p>
        </w:tc>
        <w:tc>
          <w:tcPr>
            <w:tcW w:w="1303" w:type="dxa"/>
          </w:tcPr>
          <w:p w14:paraId="18147DAB" w14:textId="77777777" w:rsidR="00F84530" w:rsidRPr="00082054" w:rsidRDefault="00F84530" w:rsidP="008E2A82">
            <w:pPr>
              <w:rPr>
                <w:rFonts w:ascii="Roboto" w:hAnsi="Roboto" w:cs="Calibri"/>
                <w:color w:val="000000" w:themeColor="text1"/>
                <w:sz w:val="20"/>
              </w:rPr>
            </w:pPr>
          </w:p>
        </w:tc>
        <w:tc>
          <w:tcPr>
            <w:tcW w:w="1869" w:type="dxa"/>
          </w:tcPr>
          <w:p w14:paraId="646C06B6" w14:textId="77777777" w:rsidR="00F84530" w:rsidRPr="00082054" w:rsidRDefault="00F84530" w:rsidP="008E2A82">
            <w:pPr>
              <w:rPr>
                <w:rFonts w:ascii="Roboto" w:hAnsi="Roboto" w:cs="Calibri"/>
                <w:color w:val="000000" w:themeColor="text1"/>
                <w:sz w:val="20"/>
              </w:rPr>
            </w:pPr>
          </w:p>
        </w:tc>
        <w:tc>
          <w:tcPr>
            <w:tcW w:w="1790" w:type="dxa"/>
          </w:tcPr>
          <w:p w14:paraId="6525C3CA" w14:textId="1457312D" w:rsidR="00F84530" w:rsidRPr="00082054" w:rsidRDefault="00F84530" w:rsidP="008E2A82">
            <w:pPr>
              <w:rPr>
                <w:rFonts w:ascii="Roboto" w:hAnsi="Roboto" w:cs="Calibri"/>
                <w:color w:val="000000" w:themeColor="text1"/>
                <w:sz w:val="20"/>
              </w:rPr>
            </w:pPr>
          </w:p>
        </w:tc>
        <w:tc>
          <w:tcPr>
            <w:tcW w:w="1982" w:type="dxa"/>
          </w:tcPr>
          <w:p w14:paraId="74D4FED6" w14:textId="77777777" w:rsidR="00F84530" w:rsidRPr="00082054" w:rsidRDefault="00F84530" w:rsidP="008E2A82">
            <w:pPr>
              <w:rPr>
                <w:rFonts w:ascii="Roboto" w:hAnsi="Roboto" w:cs="Calibri"/>
                <w:color w:val="000000" w:themeColor="text1"/>
                <w:sz w:val="20"/>
              </w:rPr>
            </w:pPr>
          </w:p>
        </w:tc>
        <w:tc>
          <w:tcPr>
            <w:tcW w:w="2234" w:type="dxa"/>
          </w:tcPr>
          <w:p w14:paraId="2DCC5918" w14:textId="77777777" w:rsidR="00F84530" w:rsidRPr="00082054" w:rsidRDefault="00F84530" w:rsidP="008E2A82">
            <w:pPr>
              <w:rPr>
                <w:rFonts w:ascii="Roboto" w:hAnsi="Roboto" w:cs="Calibri"/>
                <w:color w:val="000000" w:themeColor="text1"/>
                <w:sz w:val="20"/>
              </w:rPr>
            </w:pPr>
          </w:p>
        </w:tc>
      </w:tr>
    </w:tbl>
    <w:p w14:paraId="25FA8621" w14:textId="77777777" w:rsidR="008F4B8B" w:rsidRPr="00082054" w:rsidRDefault="008F4B8B" w:rsidP="008F4B8B">
      <w:pPr>
        <w:pStyle w:val="Heading1"/>
        <w:rPr>
          <w:rFonts w:ascii="Roboto" w:hAnsi="Roboto"/>
          <w:color w:val="000000" w:themeColor="text1"/>
          <w:sz w:val="20"/>
          <w:szCs w:val="20"/>
        </w:rPr>
      </w:pPr>
    </w:p>
    <w:p w14:paraId="1C6095EA" w14:textId="77777777" w:rsidR="00CE7B8E" w:rsidRPr="00082054" w:rsidRDefault="00CE7B8E" w:rsidP="005831AA">
      <w:pPr>
        <w:shd w:val="clear" w:color="auto" w:fill="FFFFFF"/>
        <w:spacing w:line="276" w:lineRule="auto"/>
        <w:jc w:val="right"/>
        <w:rPr>
          <w:rFonts w:ascii="Roboto" w:hAnsi="Roboto" w:cs="Arial"/>
          <w:color w:val="000000" w:themeColor="text1"/>
          <w:spacing w:val="-3"/>
          <w:sz w:val="20"/>
        </w:rPr>
      </w:pPr>
    </w:p>
    <w:p w14:paraId="29D6B04F" w14:textId="77777777" w:rsidR="00CE7B8E" w:rsidRPr="00082054" w:rsidRDefault="001B7B3A" w:rsidP="001B7B3A">
      <w:pPr>
        <w:shd w:val="clear" w:color="auto" w:fill="FFFFFF"/>
        <w:spacing w:line="276" w:lineRule="auto"/>
        <w:rPr>
          <w:rFonts w:ascii="Roboto" w:hAnsi="Roboto" w:cs="Arial"/>
          <w:color w:val="000000" w:themeColor="text1"/>
          <w:sz w:val="20"/>
        </w:rPr>
      </w:pPr>
      <w:r w:rsidRPr="00082054">
        <w:rPr>
          <w:rFonts w:ascii="Roboto" w:hAnsi="Roboto" w:cs="Arial"/>
          <w:color w:val="000000" w:themeColor="text1"/>
          <w:sz w:val="20"/>
        </w:rPr>
        <w:t xml:space="preserve"> </w:t>
      </w:r>
    </w:p>
    <w:p w14:paraId="6C2A0C4A"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71AF8999"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5A7DE775"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53765F39"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6D0EE94E"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123097B8"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42222B16"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0E0194C0"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348703CC" w14:textId="77777777" w:rsidR="00B56186" w:rsidRPr="00082054" w:rsidRDefault="00B56186" w:rsidP="001B7B3A">
      <w:pPr>
        <w:shd w:val="clear" w:color="auto" w:fill="FFFFFF"/>
        <w:spacing w:line="276" w:lineRule="auto"/>
        <w:rPr>
          <w:rFonts w:ascii="Roboto" w:hAnsi="Roboto" w:cs="Arial"/>
          <w:color w:val="000000" w:themeColor="text1"/>
          <w:sz w:val="20"/>
        </w:rPr>
      </w:pPr>
    </w:p>
    <w:p w14:paraId="539DA3A8" w14:textId="16A02F7C" w:rsidR="00E52036" w:rsidRPr="00082054" w:rsidRDefault="00E52036" w:rsidP="00E52036">
      <w:pPr>
        <w:pStyle w:val="Heading1"/>
        <w:spacing w:before="0" w:line="276" w:lineRule="auto"/>
        <w:rPr>
          <w:rFonts w:ascii="Roboto" w:hAnsi="Roboto" w:cs="Arial"/>
          <w:b/>
          <w:bCs/>
          <w:color w:val="000000" w:themeColor="text1"/>
          <w:sz w:val="28"/>
          <w:szCs w:val="28"/>
        </w:rPr>
      </w:pPr>
      <w:r w:rsidRPr="00082054">
        <w:rPr>
          <w:rFonts w:ascii="Roboto" w:hAnsi="Roboto" w:cs="Arial"/>
          <w:b/>
          <w:bCs/>
          <w:color w:val="000000" w:themeColor="text1"/>
          <w:sz w:val="28"/>
          <w:szCs w:val="28"/>
        </w:rPr>
        <w:lastRenderedPageBreak/>
        <w:t>Annex 3b</w:t>
      </w:r>
    </w:p>
    <w:p w14:paraId="619C406B" w14:textId="77777777" w:rsidR="00E52036" w:rsidRPr="00082054" w:rsidRDefault="00E52036" w:rsidP="00E52036">
      <w:pPr>
        <w:rPr>
          <w:rFonts w:ascii="Roboto" w:hAnsi="Roboto"/>
          <w:color w:val="000000" w:themeColor="text1"/>
        </w:rPr>
      </w:pPr>
    </w:p>
    <w:p w14:paraId="42602149" w14:textId="77777777" w:rsidR="00E52036" w:rsidRPr="00082054" w:rsidRDefault="00E52036" w:rsidP="00E52036">
      <w:pPr>
        <w:pStyle w:val="Heading1"/>
        <w:spacing w:before="0" w:line="276" w:lineRule="auto"/>
        <w:rPr>
          <w:rFonts w:ascii="Roboto" w:hAnsi="Roboto" w:cs="Arial"/>
          <w:color w:val="000000" w:themeColor="text1"/>
          <w:sz w:val="20"/>
          <w:szCs w:val="20"/>
        </w:rPr>
      </w:pPr>
      <w:r w:rsidRPr="00082054">
        <w:rPr>
          <w:rFonts w:ascii="Roboto" w:hAnsi="Roboto" w:cs="Arial"/>
          <w:color w:val="000000" w:themeColor="text1"/>
          <w:sz w:val="20"/>
          <w:szCs w:val="20"/>
        </w:rPr>
        <w:t>List of projects verifying expertise of the Tenderer</w:t>
      </w:r>
    </w:p>
    <w:p w14:paraId="7CE9D43E" w14:textId="77777777" w:rsidR="00E52036" w:rsidRPr="00082054" w:rsidRDefault="00E52036" w:rsidP="00E52036">
      <w:pPr>
        <w:shd w:val="clear" w:color="auto" w:fill="FFFFFF"/>
        <w:spacing w:before="120" w:after="120"/>
        <w:ind w:right="5"/>
        <w:jc w:val="right"/>
        <w:rPr>
          <w:rFonts w:ascii="Roboto" w:hAnsi="Roboto" w:cs="Calibri"/>
          <w:color w:val="000000" w:themeColor="text1"/>
          <w:sz w:val="20"/>
        </w:rPr>
      </w:pPr>
    </w:p>
    <w:p w14:paraId="31804FDA" w14:textId="30EE02A1" w:rsidR="00E52036" w:rsidRPr="00082054" w:rsidRDefault="00E52036" w:rsidP="00E52036">
      <w:pPr>
        <w:rPr>
          <w:rFonts w:ascii="Roboto" w:hAnsi="Roboto" w:cstheme="minorHAnsi"/>
          <w:color w:val="EE0000"/>
          <w:sz w:val="20"/>
        </w:rPr>
      </w:pPr>
      <w:r w:rsidRPr="00082054">
        <w:rPr>
          <w:rFonts w:ascii="Roboto" w:hAnsi="Roboto" w:cstheme="minorHAnsi"/>
          <w:color w:val="000000" w:themeColor="text1"/>
          <w:sz w:val="20"/>
        </w:rPr>
        <w:t>Relevant references of the Tenderer ________________________, in projects (in the last 1</w:t>
      </w:r>
      <w:r w:rsidR="007808E8" w:rsidRPr="00082054">
        <w:rPr>
          <w:rFonts w:ascii="Roboto" w:hAnsi="Roboto" w:cstheme="minorHAnsi"/>
          <w:color w:val="000000" w:themeColor="text1"/>
          <w:sz w:val="20"/>
        </w:rPr>
        <w:t>5</w:t>
      </w:r>
      <w:r w:rsidRPr="00082054">
        <w:rPr>
          <w:rFonts w:ascii="Roboto" w:hAnsi="Roboto" w:cstheme="minorHAnsi"/>
          <w:color w:val="000000" w:themeColor="text1"/>
          <w:sz w:val="20"/>
        </w:rPr>
        <w:t xml:space="preserve"> years) relevant to the Tender (concerning </w:t>
      </w:r>
      <w:r w:rsidR="004970CB" w:rsidRPr="00082054">
        <w:rPr>
          <w:rFonts w:ascii="Roboto" w:hAnsi="Roboto" w:cstheme="minorHAnsi"/>
          <w:b/>
          <w:bCs/>
          <w:color w:val="000000" w:themeColor="text1"/>
          <w:sz w:val="20"/>
        </w:rPr>
        <w:t>area-based management planning in the Mediterranean</w:t>
      </w:r>
      <w:r w:rsidRPr="00082054">
        <w:rPr>
          <w:rFonts w:ascii="Roboto" w:hAnsi="Roboto" w:cstheme="minorHAnsi"/>
          <w:color w:val="000000" w:themeColor="text1"/>
          <w:sz w:val="20"/>
        </w:rPr>
        <w:t>)</w:t>
      </w:r>
      <w:r w:rsidR="00136559" w:rsidRPr="00082054">
        <w:rPr>
          <w:rFonts w:ascii="Roboto" w:hAnsi="Roboto" w:cstheme="minorHAnsi"/>
          <w:color w:val="000000" w:themeColor="text1"/>
          <w:sz w:val="20"/>
        </w:rPr>
        <w:t xml:space="preserve"> – </w:t>
      </w:r>
      <w:r w:rsidR="00136559" w:rsidRPr="00082054">
        <w:rPr>
          <w:rFonts w:ascii="Roboto" w:hAnsi="Roboto" w:cstheme="minorHAnsi"/>
          <w:b/>
          <w:bCs/>
          <w:color w:val="EE0000"/>
          <w:sz w:val="20"/>
        </w:rPr>
        <w:t>maximum 5 projects!</w:t>
      </w:r>
      <w:r w:rsidRPr="00082054">
        <w:rPr>
          <w:rFonts w:ascii="Roboto" w:hAnsi="Roboto" w:cstheme="minorHAnsi"/>
          <w:color w:val="EE0000"/>
          <w:sz w:val="20"/>
        </w:rPr>
        <w:t xml:space="preserve"> </w:t>
      </w:r>
    </w:p>
    <w:p w14:paraId="22842574" w14:textId="77777777" w:rsidR="00E52036" w:rsidRPr="00082054" w:rsidRDefault="00E52036" w:rsidP="00E52036">
      <w:pPr>
        <w:rPr>
          <w:rFonts w:ascii="Roboto" w:hAnsi="Roboto" w:cstheme="minorHAnsi"/>
          <w:color w:val="000000" w:themeColor="text1"/>
          <w:sz w:val="20"/>
        </w:rPr>
      </w:pPr>
    </w:p>
    <w:p w14:paraId="429DA304" w14:textId="77777777" w:rsidR="00E52036" w:rsidRPr="00082054" w:rsidRDefault="00E52036" w:rsidP="00E52036">
      <w:pPr>
        <w:rPr>
          <w:rFonts w:ascii="Roboto" w:hAnsi="Roboto" w:cs="Calibri"/>
          <w:color w:val="000000" w:themeColor="text1"/>
          <w:sz w:val="20"/>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03"/>
        <w:gridCol w:w="1869"/>
        <w:gridCol w:w="1790"/>
        <w:gridCol w:w="1982"/>
        <w:gridCol w:w="2234"/>
      </w:tblGrid>
      <w:tr w:rsidR="007B100B" w:rsidRPr="00082054" w14:paraId="752485B2" w14:textId="77777777" w:rsidTr="00AA598A">
        <w:trPr>
          <w:trHeight w:val="584"/>
        </w:trPr>
        <w:tc>
          <w:tcPr>
            <w:tcW w:w="562" w:type="dxa"/>
          </w:tcPr>
          <w:p w14:paraId="5207900C" w14:textId="77777777" w:rsidR="007B100B" w:rsidRPr="00082054" w:rsidRDefault="007B100B" w:rsidP="00AA598A">
            <w:pPr>
              <w:rPr>
                <w:rFonts w:ascii="Roboto" w:hAnsi="Roboto" w:cstheme="minorHAnsi"/>
                <w:b/>
                <w:bCs/>
                <w:color w:val="000000" w:themeColor="text1"/>
                <w:sz w:val="20"/>
              </w:rPr>
            </w:pPr>
            <w:r w:rsidRPr="00082054">
              <w:rPr>
                <w:rFonts w:ascii="Roboto" w:hAnsi="Roboto" w:cstheme="minorHAnsi"/>
                <w:b/>
                <w:bCs/>
                <w:color w:val="000000" w:themeColor="text1"/>
                <w:sz w:val="20"/>
              </w:rPr>
              <w:t>No</w:t>
            </w:r>
          </w:p>
        </w:tc>
        <w:tc>
          <w:tcPr>
            <w:tcW w:w="1303" w:type="dxa"/>
          </w:tcPr>
          <w:p w14:paraId="072DF767" w14:textId="77777777" w:rsidR="007B100B" w:rsidRPr="00082054" w:rsidRDefault="007B100B" w:rsidP="00AA598A">
            <w:pPr>
              <w:rPr>
                <w:rFonts w:ascii="Roboto" w:hAnsi="Roboto"/>
                <w:b/>
                <w:bCs/>
                <w:color w:val="000000" w:themeColor="text1"/>
                <w:sz w:val="20"/>
              </w:rPr>
            </w:pPr>
            <w:r w:rsidRPr="00082054">
              <w:rPr>
                <w:rFonts w:ascii="Roboto" w:hAnsi="Roboto"/>
                <w:b/>
                <w:bCs/>
                <w:color w:val="000000" w:themeColor="text1"/>
                <w:sz w:val="20"/>
              </w:rPr>
              <w:t>Project/</w:t>
            </w:r>
          </w:p>
          <w:p w14:paraId="0978D222" w14:textId="77777777" w:rsidR="007B100B" w:rsidRPr="00082054" w:rsidRDefault="007B100B" w:rsidP="00AA598A">
            <w:pPr>
              <w:rPr>
                <w:rFonts w:ascii="Roboto" w:hAnsi="Roboto" w:cstheme="minorHAnsi"/>
                <w:b/>
                <w:bCs/>
                <w:color w:val="000000" w:themeColor="text1"/>
                <w:sz w:val="20"/>
              </w:rPr>
            </w:pPr>
            <w:r w:rsidRPr="00082054">
              <w:rPr>
                <w:rFonts w:ascii="Roboto" w:hAnsi="Roboto"/>
                <w:b/>
                <w:bCs/>
                <w:color w:val="000000" w:themeColor="text1"/>
                <w:sz w:val="20"/>
              </w:rPr>
              <w:t>Study title</w:t>
            </w:r>
          </w:p>
        </w:tc>
        <w:tc>
          <w:tcPr>
            <w:tcW w:w="1869" w:type="dxa"/>
          </w:tcPr>
          <w:p w14:paraId="7B22202A" w14:textId="77777777" w:rsidR="007B100B" w:rsidRPr="00082054" w:rsidRDefault="007B100B" w:rsidP="00AA598A">
            <w:pPr>
              <w:rPr>
                <w:rFonts w:ascii="Roboto" w:hAnsi="Roboto" w:cstheme="minorHAnsi"/>
                <w:b/>
                <w:bCs/>
                <w:color w:val="000000" w:themeColor="text1"/>
                <w:sz w:val="20"/>
              </w:rPr>
            </w:pPr>
            <w:r w:rsidRPr="00082054">
              <w:rPr>
                <w:rFonts w:ascii="Roboto" w:hAnsi="Roboto"/>
                <w:b/>
                <w:bCs/>
                <w:color w:val="000000" w:themeColor="text1"/>
                <w:sz w:val="20"/>
              </w:rPr>
              <w:t>Link to project website or the main output/study</w:t>
            </w:r>
          </w:p>
        </w:tc>
        <w:tc>
          <w:tcPr>
            <w:tcW w:w="1790" w:type="dxa"/>
          </w:tcPr>
          <w:p w14:paraId="6738E5D7" w14:textId="77777777" w:rsidR="007B100B" w:rsidRPr="00082054" w:rsidRDefault="007B100B" w:rsidP="00AA598A">
            <w:pPr>
              <w:rPr>
                <w:rFonts w:ascii="Roboto" w:hAnsi="Roboto" w:cstheme="minorHAnsi"/>
                <w:b/>
                <w:bCs/>
                <w:color w:val="000000" w:themeColor="text1"/>
                <w:sz w:val="20"/>
              </w:rPr>
            </w:pPr>
            <w:r w:rsidRPr="00082054">
              <w:rPr>
                <w:rFonts w:ascii="Roboto" w:hAnsi="Roboto" w:cstheme="minorHAnsi"/>
                <w:b/>
                <w:bCs/>
                <w:color w:val="000000" w:themeColor="text1"/>
                <w:sz w:val="20"/>
              </w:rPr>
              <w:t xml:space="preserve">Your (expert’s) role in the project/study </w:t>
            </w:r>
            <w:r w:rsidRPr="00082054">
              <w:rPr>
                <w:rFonts w:ascii="Roboto" w:hAnsi="Roboto" w:cstheme="minorHAnsi"/>
                <w:color w:val="000000" w:themeColor="text1"/>
                <w:sz w:val="20"/>
              </w:rPr>
              <w:t>(e.g. lead author, contributor, lead partner, project partner etc.)</w:t>
            </w:r>
          </w:p>
        </w:tc>
        <w:tc>
          <w:tcPr>
            <w:tcW w:w="1982" w:type="dxa"/>
          </w:tcPr>
          <w:p w14:paraId="0CD6493E" w14:textId="77777777" w:rsidR="007B100B" w:rsidRPr="00082054" w:rsidRDefault="007B100B" w:rsidP="00AA598A">
            <w:pPr>
              <w:rPr>
                <w:rFonts w:ascii="Roboto" w:hAnsi="Roboto" w:cstheme="minorHAnsi"/>
                <w:b/>
                <w:bCs/>
                <w:color w:val="000000" w:themeColor="text1"/>
                <w:sz w:val="20"/>
              </w:rPr>
            </w:pPr>
            <w:r w:rsidRPr="00082054">
              <w:rPr>
                <w:rFonts w:ascii="Roboto" w:hAnsi="Roboto" w:cstheme="minorHAnsi"/>
                <w:b/>
                <w:bCs/>
                <w:color w:val="000000" w:themeColor="text1"/>
                <w:sz w:val="20"/>
              </w:rPr>
              <w:t>Beginning and end year of the project</w:t>
            </w:r>
          </w:p>
        </w:tc>
        <w:tc>
          <w:tcPr>
            <w:tcW w:w="2234" w:type="dxa"/>
          </w:tcPr>
          <w:p w14:paraId="13C484BA" w14:textId="77777777" w:rsidR="007B100B" w:rsidRPr="00082054" w:rsidRDefault="007B100B" w:rsidP="00AA598A">
            <w:pPr>
              <w:rPr>
                <w:rFonts w:ascii="Roboto" w:hAnsi="Roboto" w:cstheme="minorHAnsi"/>
                <w:b/>
                <w:bCs/>
                <w:color w:val="000000" w:themeColor="text1"/>
                <w:sz w:val="20"/>
              </w:rPr>
            </w:pPr>
            <w:r w:rsidRPr="00082054">
              <w:rPr>
                <w:rFonts w:ascii="Roboto" w:hAnsi="Roboto" w:cstheme="minorHAnsi"/>
                <w:b/>
                <w:bCs/>
                <w:color w:val="000000" w:themeColor="text1"/>
                <w:sz w:val="20"/>
              </w:rPr>
              <w:t>Very brief description (max 2 sentences) of the relevance to the tender</w:t>
            </w:r>
          </w:p>
        </w:tc>
      </w:tr>
      <w:tr w:rsidR="007B100B" w:rsidRPr="00082054" w14:paraId="1C99AA9D" w14:textId="77777777" w:rsidTr="00AA598A">
        <w:trPr>
          <w:trHeight w:val="584"/>
        </w:trPr>
        <w:tc>
          <w:tcPr>
            <w:tcW w:w="562" w:type="dxa"/>
          </w:tcPr>
          <w:p w14:paraId="1529EB5D" w14:textId="77777777" w:rsidR="007B100B" w:rsidRPr="00082054" w:rsidRDefault="007B100B" w:rsidP="00AA598A">
            <w:pPr>
              <w:rPr>
                <w:rFonts w:ascii="Roboto" w:hAnsi="Roboto" w:cs="Calibri"/>
                <w:color w:val="000000" w:themeColor="text1"/>
                <w:sz w:val="20"/>
              </w:rPr>
            </w:pPr>
            <w:r w:rsidRPr="00082054">
              <w:rPr>
                <w:rFonts w:ascii="Roboto" w:hAnsi="Roboto" w:cs="Calibri"/>
                <w:color w:val="000000" w:themeColor="text1"/>
                <w:sz w:val="20"/>
              </w:rPr>
              <w:t>1.</w:t>
            </w:r>
          </w:p>
        </w:tc>
        <w:tc>
          <w:tcPr>
            <w:tcW w:w="1303" w:type="dxa"/>
          </w:tcPr>
          <w:p w14:paraId="0436FF45" w14:textId="77777777" w:rsidR="007B100B" w:rsidRPr="00082054" w:rsidRDefault="007B100B" w:rsidP="00AA598A">
            <w:pPr>
              <w:rPr>
                <w:rFonts w:ascii="Roboto" w:hAnsi="Roboto" w:cs="Calibri"/>
                <w:color w:val="000000" w:themeColor="text1"/>
                <w:sz w:val="20"/>
              </w:rPr>
            </w:pPr>
          </w:p>
        </w:tc>
        <w:tc>
          <w:tcPr>
            <w:tcW w:w="1869" w:type="dxa"/>
          </w:tcPr>
          <w:p w14:paraId="4CEB9B2F" w14:textId="77777777" w:rsidR="007B100B" w:rsidRPr="00082054" w:rsidRDefault="007B100B" w:rsidP="00AA598A">
            <w:pPr>
              <w:rPr>
                <w:rFonts w:ascii="Roboto" w:hAnsi="Roboto" w:cs="Calibri"/>
                <w:color w:val="000000" w:themeColor="text1"/>
                <w:sz w:val="20"/>
              </w:rPr>
            </w:pPr>
          </w:p>
        </w:tc>
        <w:tc>
          <w:tcPr>
            <w:tcW w:w="1790" w:type="dxa"/>
          </w:tcPr>
          <w:p w14:paraId="05AD3EDB" w14:textId="77777777" w:rsidR="007B100B" w:rsidRPr="00082054" w:rsidRDefault="007B100B" w:rsidP="00AA598A">
            <w:pPr>
              <w:rPr>
                <w:rFonts w:ascii="Roboto" w:hAnsi="Roboto" w:cs="Calibri"/>
                <w:color w:val="000000" w:themeColor="text1"/>
                <w:sz w:val="20"/>
              </w:rPr>
            </w:pPr>
          </w:p>
        </w:tc>
        <w:tc>
          <w:tcPr>
            <w:tcW w:w="1982" w:type="dxa"/>
          </w:tcPr>
          <w:p w14:paraId="625116CC" w14:textId="77777777" w:rsidR="007B100B" w:rsidRPr="00082054" w:rsidRDefault="007B100B" w:rsidP="00AA598A">
            <w:pPr>
              <w:rPr>
                <w:rFonts w:ascii="Roboto" w:hAnsi="Roboto" w:cs="Calibri"/>
                <w:color w:val="000000" w:themeColor="text1"/>
                <w:sz w:val="20"/>
              </w:rPr>
            </w:pPr>
          </w:p>
          <w:p w14:paraId="5BE475A3" w14:textId="77777777" w:rsidR="007B100B" w:rsidRPr="00082054" w:rsidRDefault="007B100B" w:rsidP="00AA598A">
            <w:pPr>
              <w:rPr>
                <w:rFonts w:ascii="Roboto" w:hAnsi="Roboto" w:cs="Calibri"/>
                <w:color w:val="000000" w:themeColor="text1"/>
                <w:sz w:val="20"/>
              </w:rPr>
            </w:pPr>
          </w:p>
        </w:tc>
        <w:tc>
          <w:tcPr>
            <w:tcW w:w="2234" w:type="dxa"/>
          </w:tcPr>
          <w:p w14:paraId="6681CCC6" w14:textId="77777777" w:rsidR="007B100B" w:rsidRPr="00082054" w:rsidRDefault="007B100B" w:rsidP="00AA598A">
            <w:pPr>
              <w:rPr>
                <w:rFonts w:ascii="Roboto" w:hAnsi="Roboto" w:cs="Calibri"/>
                <w:color w:val="000000" w:themeColor="text1"/>
                <w:sz w:val="20"/>
              </w:rPr>
            </w:pPr>
          </w:p>
        </w:tc>
      </w:tr>
      <w:tr w:rsidR="007B100B" w:rsidRPr="00082054" w14:paraId="0B2E22C9" w14:textId="77777777" w:rsidTr="00AA598A">
        <w:trPr>
          <w:trHeight w:val="584"/>
        </w:trPr>
        <w:tc>
          <w:tcPr>
            <w:tcW w:w="562" w:type="dxa"/>
          </w:tcPr>
          <w:p w14:paraId="4E3304FA" w14:textId="77777777" w:rsidR="007B100B" w:rsidRPr="00082054" w:rsidRDefault="007B100B" w:rsidP="00AA598A">
            <w:pPr>
              <w:rPr>
                <w:rFonts w:ascii="Roboto" w:hAnsi="Roboto" w:cs="Calibri"/>
                <w:color w:val="000000" w:themeColor="text1"/>
                <w:sz w:val="20"/>
              </w:rPr>
            </w:pPr>
            <w:r w:rsidRPr="00082054">
              <w:rPr>
                <w:rFonts w:ascii="Roboto" w:hAnsi="Roboto" w:cs="Calibri"/>
                <w:color w:val="000000" w:themeColor="text1"/>
                <w:sz w:val="20"/>
              </w:rPr>
              <w:t>2.</w:t>
            </w:r>
          </w:p>
        </w:tc>
        <w:tc>
          <w:tcPr>
            <w:tcW w:w="1303" w:type="dxa"/>
          </w:tcPr>
          <w:p w14:paraId="1652D0A7" w14:textId="77777777" w:rsidR="007B100B" w:rsidRPr="00082054" w:rsidRDefault="007B100B" w:rsidP="00AA598A">
            <w:pPr>
              <w:rPr>
                <w:rFonts w:ascii="Roboto" w:hAnsi="Roboto" w:cs="Calibri"/>
                <w:color w:val="000000" w:themeColor="text1"/>
                <w:sz w:val="20"/>
              </w:rPr>
            </w:pPr>
          </w:p>
        </w:tc>
        <w:tc>
          <w:tcPr>
            <w:tcW w:w="1869" w:type="dxa"/>
          </w:tcPr>
          <w:p w14:paraId="021B4461" w14:textId="77777777" w:rsidR="007B100B" w:rsidRPr="00082054" w:rsidRDefault="007B100B" w:rsidP="00AA598A">
            <w:pPr>
              <w:rPr>
                <w:rFonts w:ascii="Roboto" w:hAnsi="Roboto" w:cs="Calibri"/>
                <w:color w:val="000000" w:themeColor="text1"/>
                <w:sz w:val="20"/>
              </w:rPr>
            </w:pPr>
          </w:p>
        </w:tc>
        <w:tc>
          <w:tcPr>
            <w:tcW w:w="1790" w:type="dxa"/>
          </w:tcPr>
          <w:p w14:paraId="6B1AE912" w14:textId="77777777" w:rsidR="007B100B" w:rsidRPr="00082054" w:rsidRDefault="007B100B" w:rsidP="00AA598A">
            <w:pPr>
              <w:rPr>
                <w:rFonts w:ascii="Roboto" w:hAnsi="Roboto" w:cs="Calibri"/>
                <w:color w:val="000000" w:themeColor="text1"/>
                <w:sz w:val="20"/>
              </w:rPr>
            </w:pPr>
          </w:p>
        </w:tc>
        <w:tc>
          <w:tcPr>
            <w:tcW w:w="1982" w:type="dxa"/>
          </w:tcPr>
          <w:p w14:paraId="026C3B5A" w14:textId="77777777" w:rsidR="007B100B" w:rsidRPr="00082054" w:rsidRDefault="007B100B" w:rsidP="00AA598A">
            <w:pPr>
              <w:rPr>
                <w:rFonts w:ascii="Roboto" w:hAnsi="Roboto" w:cs="Calibri"/>
                <w:color w:val="000000" w:themeColor="text1"/>
                <w:sz w:val="20"/>
              </w:rPr>
            </w:pPr>
          </w:p>
          <w:p w14:paraId="0D2D8DCB" w14:textId="77777777" w:rsidR="007B100B" w:rsidRPr="00082054" w:rsidRDefault="007B100B" w:rsidP="00AA598A">
            <w:pPr>
              <w:rPr>
                <w:rFonts w:ascii="Roboto" w:hAnsi="Roboto" w:cs="Calibri"/>
                <w:color w:val="000000" w:themeColor="text1"/>
                <w:sz w:val="20"/>
              </w:rPr>
            </w:pPr>
          </w:p>
        </w:tc>
        <w:tc>
          <w:tcPr>
            <w:tcW w:w="2234" w:type="dxa"/>
          </w:tcPr>
          <w:p w14:paraId="27A54AAA" w14:textId="77777777" w:rsidR="007B100B" w:rsidRPr="00082054" w:rsidRDefault="007B100B" w:rsidP="00AA598A">
            <w:pPr>
              <w:rPr>
                <w:rFonts w:ascii="Roboto" w:hAnsi="Roboto" w:cs="Calibri"/>
                <w:color w:val="000000" w:themeColor="text1"/>
                <w:sz w:val="20"/>
              </w:rPr>
            </w:pPr>
          </w:p>
        </w:tc>
      </w:tr>
      <w:tr w:rsidR="007B100B" w:rsidRPr="00082054" w14:paraId="4E3697C1" w14:textId="77777777" w:rsidTr="00AA598A">
        <w:trPr>
          <w:trHeight w:val="566"/>
        </w:trPr>
        <w:tc>
          <w:tcPr>
            <w:tcW w:w="562" w:type="dxa"/>
          </w:tcPr>
          <w:p w14:paraId="03F924BF" w14:textId="77777777" w:rsidR="007B100B" w:rsidRPr="00082054" w:rsidRDefault="007B100B" w:rsidP="00AA598A">
            <w:pPr>
              <w:rPr>
                <w:rFonts w:ascii="Roboto" w:hAnsi="Roboto" w:cs="Calibri"/>
                <w:color w:val="000000" w:themeColor="text1"/>
                <w:sz w:val="20"/>
              </w:rPr>
            </w:pPr>
            <w:r w:rsidRPr="00082054">
              <w:rPr>
                <w:rFonts w:ascii="Roboto" w:hAnsi="Roboto" w:cs="Calibri"/>
                <w:color w:val="000000" w:themeColor="text1"/>
                <w:sz w:val="20"/>
              </w:rPr>
              <w:t>3.</w:t>
            </w:r>
          </w:p>
        </w:tc>
        <w:tc>
          <w:tcPr>
            <w:tcW w:w="1303" w:type="dxa"/>
          </w:tcPr>
          <w:p w14:paraId="08035333" w14:textId="77777777" w:rsidR="007B100B" w:rsidRPr="00082054" w:rsidRDefault="007B100B" w:rsidP="00AA598A">
            <w:pPr>
              <w:rPr>
                <w:rFonts w:ascii="Roboto" w:hAnsi="Roboto" w:cs="Calibri"/>
                <w:color w:val="000000" w:themeColor="text1"/>
                <w:sz w:val="20"/>
              </w:rPr>
            </w:pPr>
          </w:p>
        </w:tc>
        <w:tc>
          <w:tcPr>
            <w:tcW w:w="1869" w:type="dxa"/>
          </w:tcPr>
          <w:p w14:paraId="029B6FE9" w14:textId="77777777" w:rsidR="007B100B" w:rsidRPr="00082054" w:rsidRDefault="007B100B" w:rsidP="00AA598A">
            <w:pPr>
              <w:rPr>
                <w:rFonts w:ascii="Roboto" w:hAnsi="Roboto" w:cs="Calibri"/>
                <w:color w:val="000000" w:themeColor="text1"/>
                <w:sz w:val="20"/>
              </w:rPr>
            </w:pPr>
          </w:p>
        </w:tc>
        <w:tc>
          <w:tcPr>
            <w:tcW w:w="1790" w:type="dxa"/>
          </w:tcPr>
          <w:p w14:paraId="2020E519" w14:textId="77777777" w:rsidR="007B100B" w:rsidRPr="00082054" w:rsidRDefault="007B100B" w:rsidP="00AA598A">
            <w:pPr>
              <w:rPr>
                <w:rFonts w:ascii="Roboto" w:hAnsi="Roboto" w:cs="Calibri"/>
                <w:color w:val="000000" w:themeColor="text1"/>
                <w:sz w:val="20"/>
              </w:rPr>
            </w:pPr>
          </w:p>
          <w:p w14:paraId="2901A8B2" w14:textId="77777777" w:rsidR="007B100B" w:rsidRPr="00082054" w:rsidRDefault="007B100B" w:rsidP="00AA598A">
            <w:pPr>
              <w:rPr>
                <w:rFonts w:ascii="Roboto" w:hAnsi="Roboto" w:cs="Calibri"/>
                <w:color w:val="000000" w:themeColor="text1"/>
                <w:sz w:val="20"/>
              </w:rPr>
            </w:pPr>
          </w:p>
        </w:tc>
        <w:tc>
          <w:tcPr>
            <w:tcW w:w="1982" w:type="dxa"/>
          </w:tcPr>
          <w:p w14:paraId="3FB174C4" w14:textId="77777777" w:rsidR="007B100B" w:rsidRPr="00082054" w:rsidRDefault="007B100B" w:rsidP="00AA598A">
            <w:pPr>
              <w:rPr>
                <w:rFonts w:ascii="Roboto" w:hAnsi="Roboto" w:cs="Calibri"/>
                <w:color w:val="000000" w:themeColor="text1"/>
                <w:sz w:val="20"/>
              </w:rPr>
            </w:pPr>
          </w:p>
        </w:tc>
        <w:tc>
          <w:tcPr>
            <w:tcW w:w="2234" w:type="dxa"/>
          </w:tcPr>
          <w:p w14:paraId="15D958F6" w14:textId="77777777" w:rsidR="007B100B" w:rsidRPr="00082054" w:rsidRDefault="007B100B" w:rsidP="00AA598A">
            <w:pPr>
              <w:rPr>
                <w:rFonts w:ascii="Roboto" w:hAnsi="Roboto" w:cs="Calibri"/>
                <w:color w:val="000000" w:themeColor="text1"/>
                <w:sz w:val="20"/>
              </w:rPr>
            </w:pPr>
          </w:p>
        </w:tc>
      </w:tr>
      <w:tr w:rsidR="007B100B" w:rsidRPr="00082054" w14:paraId="53BA162F" w14:textId="77777777" w:rsidTr="00AA598A">
        <w:trPr>
          <w:trHeight w:val="584"/>
        </w:trPr>
        <w:tc>
          <w:tcPr>
            <w:tcW w:w="562" w:type="dxa"/>
          </w:tcPr>
          <w:p w14:paraId="1F689E68" w14:textId="77777777" w:rsidR="007B100B" w:rsidRPr="00082054" w:rsidRDefault="007B100B" w:rsidP="00AA598A">
            <w:pPr>
              <w:rPr>
                <w:rFonts w:ascii="Roboto" w:hAnsi="Roboto" w:cs="Calibri"/>
                <w:color w:val="000000" w:themeColor="text1"/>
                <w:sz w:val="20"/>
              </w:rPr>
            </w:pPr>
            <w:r w:rsidRPr="00082054">
              <w:rPr>
                <w:rFonts w:ascii="Roboto" w:hAnsi="Roboto" w:cs="Calibri"/>
                <w:color w:val="000000" w:themeColor="text1"/>
                <w:sz w:val="20"/>
              </w:rPr>
              <w:t>4.</w:t>
            </w:r>
          </w:p>
        </w:tc>
        <w:tc>
          <w:tcPr>
            <w:tcW w:w="1303" w:type="dxa"/>
          </w:tcPr>
          <w:p w14:paraId="0B91C6B7" w14:textId="77777777" w:rsidR="007B100B" w:rsidRPr="00082054" w:rsidRDefault="007B100B" w:rsidP="00AA598A">
            <w:pPr>
              <w:rPr>
                <w:rFonts w:ascii="Roboto" w:hAnsi="Roboto" w:cs="Calibri"/>
                <w:color w:val="000000" w:themeColor="text1"/>
                <w:sz w:val="20"/>
              </w:rPr>
            </w:pPr>
          </w:p>
        </w:tc>
        <w:tc>
          <w:tcPr>
            <w:tcW w:w="1869" w:type="dxa"/>
          </w:tcPr>
          <w:p w14:paraId="7281002B" w14:textId="77777777" w:rsidR="007B100B" w:rsidRPr="00082054" w:rsidRDefault="007B100B" w:rsidP="00AA598A">
            <w:pPr>
              <w:rPr>
                <w:rFonts w:ascii="Roboto" w:hAnsi="Roboto" w:cs="Calibri"/>
                <w:color w:val="000000" w:themeColor="text1"/>
                <w:sz w:val="20"/>
              </w:rPr>
            </w:pPr>
          </w:p>
        </w:tc>
        <w:tc>
          <w:tcPr>
            <w:tcW w:w="1790" w:type="dxa"/>
          </w:tcPr>
          <w:p w14:paraId="59F05978" w14:textId="77777777" w:rsidR="007B100B" w:rsidRPr="00082054" w:rsidRDefault="007B100B" w:rsidP="00AA598A">
            <w:pPr>
              <w:rPr>
                <w:rFonts w:ascii="Roboto" w:hAnsi="Roboto" w:cs="Calibri"/>
                <w:color w:val="000000" w:themeColor="text1"/>
                <w:sz w:val="20"/>
              </w:rPr>
            </w:pPr>
          </w:p>
          <w:p w14:paraId="74A54781" w14:textId="77777777" w:rsidR="007B100B" w:rsidRPr="00082054" w:rsidRDefault="007B100B" w:rsidP="00AA598A">
            <w:pPr>
              <w:rPr>
                <w:rFonts w:ascii="Roboto" w:hAnsi="Roboto" w:cs="Calibri"/>
                <w:color w:val="000000" w:themeColor="text1"/>
                <w:sz w:val="20"/>
              </w:rPr>
            </w:pPr>
          </w:p>
        </w:tc>
        <w:tc>
          <w:tcPr>
            <w:tcW w:w="1982" w:type="dxa"/>
          </w:tcPr>
          <w:p w14:paraId="03B503D2" w14:textId="77777777" w:rsidR="007B100B" w:rsidRPr="00082054" w:rsidRDefault="007B100B" w:rsidP="00AA598A">
            <w:pPr>
              <w:rPr>
                <w:rFonts w:ascii="Roboto" w:hAnsi="Roboto" w:cs="Calibri"/>
                <w:color w:val="000000" w:themeColor="text1"/>
                <w:sz w:val="20"/>
              </w:rPr>
            </w:pPr>
          </w:p>
        </w:tc>
        <w:tc>
          <w:tcPr>
            <w:tcW w:w="2234" w:type="dxa"/>
          </w:tcPr>
          <w:p w14:paraId="52604EC1" w14:textId="77777777" w:rsidR="007B100B" w:rsidRPr="00082054" w:rsidRDefault="007B100B" w:rsidP="00AA598A">
            <w:pPr>
              <w:rPr>
                <w:rFonts w:ascii="Roboto" w:hAnsi="Roboto" w:cs="Calibri"/>
                <w:color w:val="000000" w:themeColor="text1"/>
                <w:sz w:val="20"/>
              </w:rPr>
            </w:pPr>
          </w:p>
        </w:tc>
      </w:tr>
      <w:tr w:rsidR="007B100B" w:rsidRPr="00082054" w14:paraId="142FF1D1" w14:textId="77777777" w:rsidTr="00AA598A">
        <w:trPr>
          <w:trHeight w:val="584"/>
        </w:trPr>
        <w:tc>
          <w:tcPr>
            <w:tcW w:w="562" w:type="dxa"/>
          </w:tcPr>
          <w:p w14:paraId="24F1DB46" w14:textId="77777777" w:rsidR="007B100B" w:rsidRPr="00082054" w:rsidRDefault="007B100B" w:rsidP="00AA598A">
            <w:pPr>
              <w:rPr>
                <w:rFonts w:ascii="Roboto" w:hAnsi="Roboto" w:cs="Calibri"/>
                <w:color w:val="000000" w:themeColor="text1"/>
                <w:sz w:val="20"/>
              </w:rPr>
            </w:pPr>
            <w:r w:rsidRPr="00082054">
              <w:rPr>
                <w:rFonts w:ascii="Roboto" w:hAnsi="Roboto" w:cs="Calibri"/>
                <w:color w:val="000000" w:themeColor="text1"/>
                <w:sz w:val="20"/>
              </w:rPr>
              <w:t>5.</w:t>
            </w:r>
          </w:p>
        </w:tc>
        <w:tc>
          <w:tcPr>
            <w:tcW w:w="1303" w:type="dxa"/>
          </w:tcPr>
          <w:p w14:paraId="6D75C9DE" w14:textId="77777777" w:rsidR="007B100B" w:rsidRPr="00082054" w:rsidRDefault="007B100B" w:rsidP="00AA598A">
            <w:pPr>
              <w:rPr>
                <w:rFonts w:ascii="Roboto" w:hAnsi="Roboto" w:cs="Calibri"/>
                <w:color w:val="000000" w:themeColor="text1"/>
                <w:sz w:val="20"/>
              </w:rPr>
            </w:pPr>
          </w:p>
        </w:tc>
        <w:tc>
          <w:tcPr>
            <w:tcW w:w="1869" w:type="dxa"/>
          </w:tcPr>
          <w:p w14:paraId="5ACE47C0" w14:textId="77777777" w:rsidR="007B100B" w:rsidRPr="00082054" w:rsidRDefault="007B100B" w:rsidP="00AA598A">
            <w:pPr>
              <w:rPr>
                <w:rFonts w:ascii="Roboto" w:hAnsi="Roboto" w:cs="Calibri"/>
                <w:color w:val="000000" w:themeColor="text1"/>
                <w:sz w:val="20"/>
              </w:rPr>
            </w:pPr>
          </w:p>
        </w:tc>
        <w:tc>
          <w:tcPr>
            <w:tcW w:w="1790" w:type="dxa"/>
          </w:tcPr>
          <w:p w14:paraId="36A38590" w14:textId="77777777" w:rsidR="007B100B" w:rsidRPr="00082054" w:rsidRDefault="007B100B" w:rsidP="00AA598A">
            <w:pPr>
              <w:rPr>
                <w:rFonts w:ascii="Roboto" w:hAnsi="Roboto" w:cs="Calibri"/>
                <w:color w:val="000000" w:themeColor="text1"/>
                <w:sz w:val="20"/>
              </w:rPr>
            </w:pPr>
          </w:p>
          <w:p w14:paraId="3A47C5F8" w14:textId="77777777" w:rsidR="007B100B" w:rsidRPr="00082054" w:rsidRDefault="007B100B" w:rsidP="00AA598A">
            <w:pPr>
              <w:rPr>
                <w:rFonts w:ascii="Roboto" w:hAnsi="Roboto" w:cs="Calibri"/>
                <w:color w:val="000000" w:themeColor="text1"/>
                <w:sz w:val="20"/>
              </w:rPr>
            </w:pPr>
          </w:p>
        </w:tc>
        <w:tc>
          <w:tcPr>
            <w:tcW w:w="1982" w:type="dxa"/>
          </w:tcPr>
          <w:p w14:paraId="6E82A112" w14:textId="77777777" w:rsidR="007B100B" w:rsidRPr="00082054" w:rsidRDefault="007B100B" w:rsidP="00AA598A">
            <w:pPr>
              <w:rPr>
                <w:rFonts w:ascii="Roboto" w:hAnsi="Roboto" w:cs="Calibri"/>
                <w:color w:val="000000" w:themeColor="text1"/>
                <w:sz w:val="20"/>
              </w:rPr>
            </w:pPr>
          </w:p>
        </w:tc>
        <w:tc>
          <w:tcPr>
            <w:tcW w:w="2234" w:type="dxa"/>
          </w:tcPr>
          <w:p w14:paraId="246A118C" w14:textId="77777777" w:rsidR="007B100B" w:rsidRPr="00082054" w:rsidRDefault="007B100B" w:rsidP="00AA598A">
            <w:pPr>
              <w:rPr>
                <w:rFonts w:ascii="Roboto" w:hAnsi="Roboto" w:cs="Calibri"/>
                <w:color w:val="000000" w:themeColor="text1"/>
                <w:sz w:val="20"/>
              </w:rPr>
            </w:pPr>
          </w:p>
        </w:tc>
      </w:tr>
    </w:tbl>
    <w:p w14:paraId="7C211139" w14:textId="77777777" w:rsidR="00E52036" w:rsidRPr="00082054" w:rsidRDefault="00E52036" w:rsidP="00E52036">
      <w:pPr>
        <w:pStyle w:val="Heading1"/>
        <w:rPr>
          <w:rFonts w:ascii="Roboto" w:hAnsi="Roboto"/>
          <w:color w:val="000000" w:themeColor="text1"/>
          <w:sz w:val="20"/>
          <w:szCs w:val="20"/>
        </w:rPr>
      </w:pPr>
    </w:p>
    <w:p w14:paraId="250942A6" w14:textId="77777777" w:rsidR="004970CB" w:rsidRPr="00082054" w:rsidRDefault="004970CB" w:rsidP="00A62814">
      <w:pPr>
        <w:jc w:val="center"/>
        <w:rPr>
          <w:rFonts w:ascii="Roboto" w:hAnsi="Roboto" w:cs="Arial"/>
          <w:b/>
          <w:bCs/>
          <w:color w:val="000000" w:themeColor="text1"/>
          <w:sz w:val="28"/>
          <w:szCs w:val="28"/>
        </w:rPr>
      </w:pPr>
    </w:p>
    <w:p w14:paraId="393C62CC" w14:textId="77777777" w:rsidR="004970CB" w:rsidRPr="00082054" w:rsidRDefault="004970CB" w:rsidP="00A62814">
      <w:pPr>
        <w:jc w:val="center"/>
        <w:rPr>
          <w:rFonts w:ascii="Roboto" w:hAnsi="Roboto" w:cs="Arial"/>
          <w:b/>
          <w:bCs/>
          <w:color w:val="000000" w:themeColor="text1"/>
          <w:sz w:val="28"/>
          <w:szCs w:val="28"/>
        </w:rPr>
      </w:pPr>
    </w:p>
    <w:p w14:paraId="0B157590" w14:textId="77777777" w:rsidR="004970CB" w:rsidRPr="00082054" w:rsidRDefault="004970CB" w:rsidP="00A62814">
      <w:pPr>
        <w:jc w:val="center"/>
        <w:rPr>
          <w:rFonts w:ascii="Roboto" w:hAnsi="Roboto" w:cs="Arial"/>
          <w:b/>
          <w:bCs/>
          <w:color w:val="000000" w:themeColor="text1"/>
          <w:sz w:val="28"/>
          <w:szCs w:val="28"/>
        </w:rPr>
      </w:pPr>
    </w:p>
    <w:p w14:paraId="61C4D1AD" w14:textId="77777777" w:rsidR="004970CB" w:rsidRPr="00082054" w:rsidRDefault="004970CB" w:rsidP="00A62814">
      <w:pPr>
        <w:jc w:val="center"/>
        <w:rPr>
          <w:rFonts w:ascii="Roboto" w:hAnsi="Roboto" w:cs="Arial"/>
          <w:b/>
          <w:bCs/>
          <w:color w:val="000000" w:themeColor="text1"/>
          <w:sz w:val="28"/>
          <w:szCs w:val="28"/>
        </w:rPr>
      </w:pPr>
    </w:p>
    <w:p w14:paraId="3D16DA59" w14:textId="77777777" w:rsidR="004970CB" w:rsidRPr="00082054" w:rsidRDefault="004970CB" w:rsidP="00A62814">
      <w:pPr>
        <w:jc w:val="center"/>
        <w:rPr>
          <w:rFonts w:ascii="Roboto" w:hAnsi="Roboto" w:cs="Arial"/>
          <w:b/>
          <w:bCs/>
          <w:color w:val="000000" w:themeColor="text1"/>
          <w:sz w:val="28"/>
          <w:szCs w:val="28"/>
        </w:rPr>
      </w:pPr>
    </w:p>
    <w:p w14:paraId="51BF8D7C" w14:textId="77777777" w:rsidR="004970CB" w:rsidRPr="00082054" w:rsidRDefault="004970CB" w:rsidP="00A62814">
      <w:pPr>
        <w:jc w:val="center"/>
        <w:rPr>
          <w:rFonts w:ascii="Roboto" w:hAnsi="Roboto" w:cs="Arial"/>
          <w:b/>
          <w:bCs/>
          <w:color w:val="000000" w:themeColor="text1"/>
          <w:sz w:val="28"/>
          <w:szCs w:val="28"/>
        </w:rPr>
      </w:pPr>
    </w:p>
    <w:p w14:paraId="6E4CB70C" w14:textId="77777777" w:rsidR="004970CB" w:rsidRPr="00082054" w:rsidRDefault="004970CB" w:rsidP="00A62814">
      <w:pPr>
        <w:jc w:val="center"/>
        <w:rPr>
          <w:rFonts w:ascii="Roboto" w:hAnsi="Roboto" w:cs="Arial"/>
          <w:b/>
          <w:bCs/>
          <w:color w:val="000000" w:themeColor="text1"/>
          <w:sz w:val="28"/>
          <w:szCs w:val="28"/>
        </w:rPr>
      </w:pPr>
    </w:p>
    <w:p w14:paraId="65E24AEC" w14:textId="77777777" w:rsidR="004970CB" w:rsidRPr="00082054" w:rsidRDefault="004970CB" w:rsidP="00A62814">
      <w:pPr>
        <w:jc w:val="center"/>
        <w:rPr>
          <w:rFonts w:ascii="Roboto" w:hAnsi="Roboto" w:cs="Arial"/>
          <w:b/>
          <w:bCs/>
          <w:color w:val="000000" w:themeColor="text1"/>
          <w:sz w:val="28"/>
          <w:szCs w:val="28"/>
        </w:rPr>
      </w:pPr>
    </w:p>
    <w:p w14:paraId="6CE1E2BF" w14:textId="77777777" w:rsidR="004970CB" w:rsidRPr="00082054" w:rsidRDefault="004970CB" w:rsidP="00A62814">
      <w:pPr>
        <w:jc w:val="center"/>
        <w:rPr>
          <w:rFonts w:ascii="Roboto" w:hAnsi="Roboto" w:cs="Arial"/>
          <w:b/>
          <w:bCs/>
          <w:color w:val="000000" w:themeColor="text1"/>
          <w:sz w:val="28"/>
          <w:szCs w:val="28"/>
        </w:rPr>
      </w:pPr>
    </w:p>
    <w:p w14:paraId="06138767" w14:textId="77777777" w:rsidR="004970CB" w:rsidRPr="00082054" w:rsidRDefault="004970CB" w:rsidP="00A62814">
      <w:pPr>
        <w:jc w:val="center"/>
        <w:rPr>
          <w:rFonts w:ascii="Roboto" w:hAnsi="Roboto" w:cs="Arial"/>
          <w:b/>
          <w:bCs/>
          <w:color w:val="000000" w:themeColor="text1"/>
          <w:sz w:val="28"/>
          <w:szCs w:val="28"/>
        </w:rPr>
      </w:pPr>
    </w:p>
    <w:p w14:paraId="09C423C1" w14:textId="77777777" w:rsidR="004970CB" w:rsidRPr="00082054" w:rsidRDefault="004970CB" w:rsidP="00A62814">
      <w:pPr>
        <w:jc w:val="center"/>
        <w:rPr>
          <w:rFonts w:ascii="Roboto" w:hAnsi="Roboto" w:cs="Arial"/>
          <w:b/>
          <w:bCs/>
          <w:color w:val="000000" w:themeColor="text1"/>
          <w:sz w:val="28"/>
          <w:szCs w:val="28"/>
        </w:rPr>
      </w:pPr>
    </w:p>
    <w:p w14:paraId="3FCEECB4" w14:textId="77777777" w:rsidR="004970CB" w:rsidRPr="00082054" w:rsidRDefault="004970CB" w:rsidP="00A62814">
      <w:pPr>
        <w:jc w:val="center"/>
        <w:rPr>
          <w:rFonts w:ascii="Roboto" w:hAnsi="Roboto" w:cs="Arial"/>
          <w:b/>
          <w:bCs/>
          <w:color w:val="000000" w:themeColor="text1"/>
          <w:sz w:val="28"/>
          <w:szCs w:val="28"/>
        </w:rPr>
      </w:pPr>
    </w:p>
    <w:p w14:paraId="54E8ACB7" w14:textId="77777777" w:rsidR="004970CB" w:rsidRPr="00082054" w:rsidRDefault="004970CB" w:rsidP="00A62814">
      <w:pPr>
        <w:jc w:val="center"/>
        <w:rPr>
          <w:rFonts w:ascii="Roboto" w:hAnsi="Roboto" w:cs="Arial"/>
          <w:b/>
          <w:bCs/>
          <w:color w:val="000000" w:themeColor="text1"/>
          <w:sz w:val="28"/>
          <w:szCs w:val="28"/>
        </w:rPr>
      </w:pPr>
    </w:p>
    <w:p w14:paraId="39F77645" w14:textId="77777777" w:rsidR="004970CB" w:rsidRPr="00082054" w:rsidRDefault="004970CB" w:rsidP="00A62814">
      <w:pPr>
        <w:jc w:val="center"/>
        <w:rPr>
          <w:rFonts w:ascii="Roboto" w:hAnsi="Roboto" w:cs="Arial"/>
          <w:b/>
          <w:bCs/>
          <w:color w:val="000000" w:themeColor="text1"/>
          <w:sz w:val="28"/>
          <w:szCs w:val="28"/>
        </w:rPr>
      </w:pPr>
    </w:p>
    <w:p w14:paraId="20C4475F" w14:textId="77777777" w:rsidR="004970CB" w:rsidRDefault="004970CB" w:rsidP="00A62814">
      <w:pPr>
        <w:jc w:val="center"/>
        <w:rPr>
          <w:rFonts w:ascii="Roboto" w:hAnsi="Roboto" w:cs="Arial"/>
          <w:b/>
          <w:bCs/>
          <w:color w:val="000000" w:themeColor="text1"/>
          <w:sz w:val="28"/>
          <w:szCs w:val="28"/>
        </w:rPr>
      </w:pPr>
    </w:p>
    <w:p w14:paraId="5BB17AA7" w14:textId="77777777" w:rsidR="002F4EB8" w:rsidRPr="00082054" w:rsidRDefault="002F4EB8" w:rsidP="00A62814">
      <w:pPr>
        <w:jc w:val="center"/>
        <w:rPr>
          <w:rFonts w:ascii="Roboto" w:hAnsi="Roboto" w:cs="Arial"/>
          <w:b/>
          <w:bCs/>
          <w:color w:val="000000" w:themeColor="text1"/>
          <w:sz w:val="28"/>
          <w:szCs w:val="28"/>
        </w:rPr>
      </w:pPr>
    </w:p>
    <w:p w14:paraId="135D5B26" w14:textId="77777777" w:rsidR="004970CB" w:rsidRPr="00082054" w:rsidRDefault="004970CB" w:rsidP="00A62814">
      <w:pPr>
        <w:jc w:val="center"/>
        <w:rPr>
          <w:rFonts w:ascii="Roboto" w:hAnsi="Roboto" w:cs="Arial"/>
          <w:b/>
          <w:bCs/>
          <w:color w:val="000000" w:themeColor="text1"/>
          <w:sz w:val="28"/>
          <w:szCs w:val="28"/>
        </w:rPr>
      </w:pPr>
    </w:p>
    <w:p w14:paraId="31C9B99F" w14:textId="77777777" w:rsidR="004970CB" w:rsidRPr="00082054" w:rsidRDefault="004970CB" w:rsidP="00A62814">
      <w:pPr>
        <w:jc w:val="center"/>
        <w:rPr>
          <w:rFonts w:ascii="Roboto" w:hAnsi="Roboto" w:cs="Arial"/>
          <w:b/>
          <w:bCs/>
          <w:color w:val="000000" w:themeColor="text1"/>
          <w:sz w:val="28"/>
          <w:szCs w:val="28"/>
        </w:rPr>
      </w:pPr>
    </w:p>
    <w:p w14:paraId="48772093" w14:textId="7F7E77E0" w:rsidR="00A62814" w:rsidRPr="00082054" w:rsidRDefault="00633FD5" w:rsidP="00A62814">
      <w:pPr>
        <w:jc w:val="center"/>
        <w:rPr>
          <w:rFonts w:asciiTheme="majorHAnsi" w:hAnsiTheme="majorHAnsi" w:cstheme="majorHAnsi"/>
          <w:b/>
          <w:bCs/>
          <w:color w:val="000000" w:themeColor="text1"/>
          <w:sz w:val="32"/>
          <w:szCs w:val="32"/>
        </w:rPr>
      </w:pPr>
      <w:r w:rsidRPr="00082054">
        <w:rPr>
          <w:rFonts w:ascii="Roboto" w:hAnsi="Roboto" w:cs="Arial"/>
          <w:b/>
          <w:bCs/>
          <w:color w:val="000000" w:themeColor="text1"/>
          <w:sz w:val="28"/>
          <w:szCs w:val="28"/>
        </w:rPr>
        <w:lastRenderedPageBreak/>
        <w:t>Annex 4</w:t>
      </w:r>
      <w:r w:rsidR="00A62814" w:rsidRPr="00082054">
        <w:rPr>
          <w:rFonts w:ascii="Roboto" w:hAnsi="Roboto" w:cs="Arial"/>
          <w:b/>
          <w:bCs/>
          <w:color w:val="000000" w:themeColor="text1"/>
          <w:sz w:val="28"/>
          <w:szCs w:val="28"/>
        </w:rPr>
        <w:t xml:space="preserve"> </w:t>
      </w:r>
      <w:r w:rsidR="00A62814" w:rsidRPr="00082054">
        <w:rPr>
          <w:rFonts w:asciiTheme="majorHAnsi" w:hAnsiTheme="majorHAnsi" w:cstheme="majorHAnsi"/>
          <w:b/>
          <w:bCs/>
          <w:color w:val="000000" w:themeColor="text1"/>
          <w:sz w:val="32"/>
          <w:szCs w:val="32"/>
        </w:rPr>
        <w:t>Draft outline of the technical paper on the role of Marine Spatial Planning in supporting the European Green Deal-driven development and transition of fisheries in the Mediterranean</w:t>
      </w:r>
    </w:p>
    <w:p w14:paraId="1D29904E" w14:textId="77777777" w:rsidR="00A62814" w:rsidRPr="00082054" w:rsidRDefault="00A62814" w:rsidP="00A62814">
      <w:pPr>
        <w:rPr>
          <w:rFonts w:asciiTheme="majorHAnsi" w:hAnsiTheme="majorHAnsi" w:cstheme="majorHAnsi"/>
          <w:b/>
          <w:color w:val="000000" w:themeColor="text1"/>
          <w:spacing w:val="-1"/>
          <w:sz w:val="24"/>
          <w:szCs w:val="24"/>
        </w:rPr>
      </w:pPr>
    </w:p>
    <w:p w14:paraId="5E91BF33" w14:textId="77777777" w:rsidR="00A62814" w:rsidRPr="00082054" w:rsidRDefault="00A62814" w:rsidP="00A62814">
      <w:pPr>
        <w:tabs>
          <w:tab w:val="right" w:pos="12000"/>
        </w:tabs>
        <w:spacing w:before="60"/>
        <w:rPr>
          <w:rFonts w:ascii="Roboto" w:hAnsi="Roboto" w:cstheme="majorHAnsi"/>
          <w:b/>
          <w:color w:val="000000" w:themeColor="text1"/>
          <w:sz w:val="20"/>
        </w:rPr>
      </w:pPr>
      <w:r w:rsidRPr="00082054">
        <w:rPr>
          <w:rFonts w:asciiTheme="majorHAnsi" w:hAnsiTheme="majorHAnsi" w:cstheme="majorHAnsi"/>
          <w:b/>
          <w:color w:val="000000" w:themeColor="text1"/>
        </w:rPr>
        <w:t xml:space="preserve">1. </w:t>
      </w:r>
      <w:r w:rsidRPr="00082054">
        <w:rPr>
          <w:rFonts w:ascii="Roboto" w:hAnsi="Roboto" w:cstheme="majorHAnsi"/>
          <w:b/>
          <w:color w:val="000000" w:themeColor="text1"/>
          <w:sz w:val="20"/>
        </w:rPr>
        <w:t>Introduction</w:t>
      </w:r>
    </w:p>
    <w:p w14:paraId="1860F094"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1.1. Significance</w:t>
      </w:r>
      <w:r w:rsidRPr="00082054">
        <w:rPr>
          <w:rFonts w:ascii="Roboto" w:hAnsi="Roboto" w:cstheme="majorHAnsi"/>
          <w:b/>
          <w:color w:val="000000" w:themeColor="text1"/>
          <w:sz w:val="20"/>
        </w:rPr>
        <w:t xml:space="preserve"> </w:t>
      </w:r>
      <w:r w:rsidRPr="00082054">
        <w:rPr>
          <w:rFonts w:ascii="Roboto" w:hAnsi="Roboto" w:cstheme="majorHAnsi"/>
          <w:color w:val="000000" w:themeColor="text1"/>
          <w:sz w:val="20"/>
        </w:rPr>
        <w:t>of sustainable fisheries in the Mediterranean</w:t>
      </w:r>
    </w:p>
    <w:p w14:paraId="59FA2A91" w14:textId="77777777" w:rsidR="00A62814" w:rsidRPr="00082054" w:rsidRDefault="00A62814" w:rsidP="00A62814">
      <w:pPr>
        <w:numPr>
          <w:ilvl w:val="0"/>
          <w:numId w:val="48"/>
        </w:numPr>
        <w:tabs>
          <w:tab w:val="right" w:pos="12000"/>
        </w:tabs>
        <w:autoSpaceDE/>
        <w:autoSpaceDN/>
        <w:adjustRightInd/>
        <w:spacing w:before="240"/>
        <w:rPr>
          <w:rFonts w:ascii="Roboto" w:hAnsi="Roboto" w:cstheme="majorHAnsi"/>
          <w:color w:val="000000" w:themeColor="text1"/>
          <w:sz w:val="20"/>
        </w:rPr>
      </w:pPr>
      <w:r w:rsidRPr="00082054">
        <w:rPr>
          <w:rFonts w:ascii="Roboto" w:hAnsi="Roboto" w:cstheme="majorHAnsi"/>
          <w:color w:val="000000" w:themeColor="text1"/>
          <w:sz w:val="20"/>
        </w:rPr>
        <w:t>ecological roles (e.g. maintaining trophic balance),</w:t>
      </w:r>
    </w:p>
    <w:p w14:paraId="6D3FDD7B" w14:textId="77777777" w:rsidR="00A62814" w:rsidRPr="00082054" w:rsidRDefault="00A62814" w:rsidP="00A62814">
      <w:pPr>
        <w:numPr>
          <w:ilvl w:val="0"/>
          <w:numId w:val="48"/>
        </w:numPr>
        <w:tabs>
          <w:tab w:val="right" w:pos="12000"/>
        </w:tabs>
        <w:autoSpaceDE/>
        <w:autoSpaceDN/>
        <w:adjustRightInd/>
        <w:rPr>
          <w:rFonts w:ascii="Roboto" w:hAnsi="Roboto" w:cstheme="majorHAnsi"/>
          <w:color w:val="000000" w:themeColor="text1"/>
          <w:sz w:val="20"/>
        </w:rPr>
      </w:pPr>
      <w:r w:rsidRPr="00082054">
        <w:rPr>
          <w:rFonts w:ascii="Roboto" w:hAnsi="Roboto" w:cstheme="majorHAnsi"/>
          <w:color w:val="000000" w:themeColor="text1"/>
          <w:sz w:val="20"/>
        </w:rPr>
        <w:t xml:space="preserve">economic importance (livelihoods, GDP contribution, exports), </w:t>
      </w:r>
    </w:p>
    <w:p w14:paraId="4620AB99" w14:textId="77777777" w:rsidR="00A62814" w:rsidRPr="00082054" w:rsidRDefault="00A62814" w:rsidP="00A62814">
      <w:pPr>
        <w:numPr>
          <w:ilvl w:val="0"/>
          <w:numId w:val="48"/>
        </w:numPr>
        <w:tabs>
          <w:tab w:val="right" w:pos="12000"/>
        </w:tabs>
        <w:autoSpaceDE/>
        <w:autoSpaceDN/>
        <w:adjustRightInd/>
        <w:spacing w:after="240"/>
        <w:rPr>
          <w:rFonts w:ascii="Roboto" w:hAnsi="Roboto" w:cstheme="majorHAnsi"/>
          <w:color w:val="000000" w:themeColor="text1"/>
          <w:sz w:val="20"/>
        </w:rPr>
      </w:pPr>
      <w:r w:rsidRPr="00082054">
        <w:rPr>
          <w:rFonts w:ascii="Roboto" w:hAnsi="Roboto" w:cstheme="majorHAnsi"/>
          <w:color w:val="000000" w:themeColor="text1"/>
          <w:sz w:val="20"/>
        </w:rPr>
        <w:t>socio-cultural value (coastal communities’ dependence, food traditions).</w:t>
      </w:r>
    </w:p>
    <w:p w14:paraId="6E63E66B"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1.2. Purpose, scope, and relevance</w:t>
      </w:r>
    </w:p>
    <w:p w14:paraId="098B8EE9"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A brief/strong point on why this paper is important/needed - how can MSP support the EGD-driven transition to sustainable fisheries – addressing overfishing, habitat protection, etc.</w:t>
      </w:r>
    </w:p>
    <w:p w14:paraId="49F633D2"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1.3. Methodology and data sources</w:t>
      </w:r>
    </w:p>
    <w:p w14:paraId="052EDB74" w14:textId="77777777" w:rsidR="00A62814" w:rsidRPr="00082054" w:rsidRDefault="00A62814" w:rsidP="00A62814">
      <w:pPr>
        <w:tabs>
          <w:tab w:val="right" w:pos="12000"/>
        </w:tabs>
        <w:spacing w:before="60"/>
        <w:ind w:left="540"/>
        <w:rPr>
          <w:rFonts w:ascii="Roboto" w:hAnsi="Roboto" w:cstheme="majorHAnsi"/>
          <w:color w:val="000000" w:themeColor="text1"/>
          <w:sz w:val="20"/>
        </w:rPr>
      </w:pPr>
      <w:r w:rsidRPr="00082054">
        <w:rPr>
          <w:rFonts w:ascii="Roboto" w:hAnsi="Roboto" w:cstheme="majorHAnsi"/>
          <w:color w:val="000000" w:themeColor="text1"/>
          <w:sz w:val="20"/>
        </w:rPr>
        <w:t>Methodology used to write this paper (literature review, interviews, stakeholder consultations etc.)</w:t>
      </w:r>
    </w:p>
    <w:p w14:paraId="71A5B4A6" w14:textId="77777777" w:rsidR="00A62814" w:rsidRPr="00082054" w:rsidRDefault="00A62814" w:rsidP="00A62814">
      <w:pPr>
        <w:tabs>
          <w:tab w:val="right" w:pos="12000"/>
        </w:tabs>
        <w:spacing w:before="60"/>
        <w:rPr>
          <w:rFonts w:ascii="Roboto" w:hAnsi="Roboto" w:cstheme="majorHAnsi"/>
          <w:b/>
          <w:color w:val="000000" w:themeColor="text1"/>
          <w:sz w:val="20"/>
        </w:rPr>
      </w:pPr>
      <w:r w:rsidRPr="00082054">
        <w:rPr>
          <w:rFonts w:ascii="Roboto" w:hAnsi="Roboto" w:cstheme="majorHAnsi"/>
          <w:b/>
          <w:color w:val="000000" w:themeColor="text1"/>
          <w:sz w:val="20"/>
        </w:rPr>
        <w:t>2. Current Status, Trends, and Scenarios</w:t>
      </w:r>
    </w:p>
    <w:p w14:paraId="7D103764"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2.1. Current status</w:t>
      </w:r>
    </w:p>
    <w:p w14:paraId="7229F787" w14:textId="77777777" w:rsidR="00A62814" w:rsidRPr="00082054" w:rsidRDefault="00A62814" w:rsidP="00A62814">
      <w:pPr>
        <w:tabs>
          <w:tab w:val="right" w:pos="12000"/>
        </w:tabs>
        <w:spacing w:before="240" w:after="240"/>
        <w:ind w:left="540"/>
        <w:rPr>
          <w:rFonts w:ascii="Roboto" w:hAnsi="Roboto" w:cstheme="majorHAnsi"/>
          <w:color w:val="000000" w:themeColor="text1"/>
          <w:sz w:val="20"/>
        </w:rPr>
      </w:pPr>
      <w:r w:rsidRPr="00082054">
        <w:rPr>
          <w:rFonts w:ascii="Roboto" w:hAnsi="Roboto" w:cstheme="majorHAnsi"/>
          <w:color w:val="000000" w:themeColor="text1"/>
          <w:sz w:val="20"/>
        </w:rPr>
        <w:t>Overview of Mediterranean fisheries production by species (and gear type); spatial distribution of fishing grounds; performance indicators like stock status (EO3/GFCM data), profitability, and employment (SOED)</w:t>
      </w:r>
      <w:r w:rsidRPr="00082054">
        <w:rPr>
          <w:rFonts w:ascii="Roboto" w:eastAsia="Calibri" w:hAnsi="Roboto" w:cstheme="majorHAnsi"/>
          <w:b/>
          <w:color w:val="000000" w:themeColor="text1"/>
          <w:sz w:val="20"/>
        </w:rPr>
        <w:t>.</w:t>
      </w:r>
    </w:p>
    <w:p w14:paraId="4F09EE27"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2.2. Trends</w:t>
      </w:r>
    </w:p>
    <w:p w14:paraId="4B022E9A"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Historical exploitation; shifts in species availability (climate-driven and anthropogenic); technological trends (e.g. gear innovations); policy changes (e.g. EU landing obligation)</w:t>
      </w:r>
    </w:p>
    <w:p w14:paraId="2DC29B05"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2.3. Scenarios</w:t>
      </w:r>
    </w:p>
    <w:p w14:paraId="1DC1D6D3" w14:textId="77777777" w:rsidR="00A62814" w:rsidRPr="00082054" w:rsidRDefault="00A62814" w:rsidP="00A62814">
      <w:pPr>
        <w:tabs>
          <w:tab w:val="right" w:pos="12000"/>
        </w:tabs>
        <w:spacing w:before="60"/>
        <w:ind w:left="540"/>
        <w:rPr>
          <w:rFonts w:ascii="Roboto" w:hAnsi="Roboto" w:cstheme="majorHAnsi"/>
          <w:color w:val="000000" w:themeColor="text1"/>
          <w:sz w:val="20"/>
        </w:rPr>
      </w:pPr>
      <w:r w:rsidRPr="00082054">
        <w:rPr>
          <w:rFonts w:ascii="Roboto" w:hAnsi="Roboto" w:cstheme="majorHAnsi"/>
          <w:color w:val="000000" w:themeColor="text1"/>
          <w:sz w:val="20"/>
        </w:rPr>
        <w:t>Future demand for seafood; climate-induced changes in fish distribution; potential increase in aquaculture; etc.</w:t>
      </w:r>
    </w:p>
    <w:p w14:paraId="305B257C" w14:textId="77777777" w:rsidR="00A62814" w:rsidRPr="00082054" w:rsidRDefault="00A62814" w:rsidP="00A62814">
      <w:pPr>
        <w:tabs>
          <w:tab w:val="right" w:pos="12000"/>
        </w:tabs>
        <w:spacing w:before="60"/>
        <w:ind w:left="540" w:hanging="540"/>
        <w:rPr>
          <w:rFonts w:ascii="Roboto" w:hAnsi="Roboto" w:cstheme="majorHAnsi"/>
          <w:b/>
          <w:color w:val="000000" w:themeColor="text1"/>
          <w:sz w:val="20"/>
        </w:rPr>
      </w:pPr>
      <w:r w:rsidRPr="00082054">
        <w:rPr>
          <w:rFonts w:ascii="Roboto" w:hAnsi="Roboto" w:cstheme="majorHAnsi"/>
          <w:b/>
          <w:color w:val="000000" w:themeColor="text1"/>
          <w:sz w:val="20"/>
        </w:rPr>
        <w:t>3. Governance Aspects and Policy Alignment</w:t>
      </w:r>
    </w:p>
    <w:p w14:paraId="33B9CECE"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3.1. Policy landscape</w:t>
      </w:r>
    </w:p>
    <w:p w14:paraId="7A3F769F" w14:textId="77777777" w:rsidR="00A62814" w:rsidRPr="00082054" w:rsidRDefault="00A62814" w:rsidP="00A62814">
      <w:pPr>
        <w:tabs>
          <w:tab w:val="right" w:pos="12000"/>
        </w:tabs>
        <w:spacing w:before="240" w:after="240"/>
        <w:ind w:left="540"/>
        <w:rPr>
          <w:rFonts w:ascii="Roboto" w:hAnsi="Roboto" w:cstheme="majorHAnsi"/>
          <w:color w:val="000000" w:themeColor="text1"/>
          <w:sz w:val="20"/>
        </w:rPr>
      </w:pPr>
      <w:r w:rsidRPr="00082054">
        <w:rPr>
          <w:rFonts w:ascii="Roboto" w:hAnsi="Roboto" w:cstheme="majorHAnsi"/>
          <w:color w:val="000000" w:themeColor="text1"/>
          <w:sz w:val="20"/>
        </w:rPr>
        <w:t>EU Common Fisheries Policy (CFP), GFCM regional framework, EGD, Biodiversity Strategy 2030, Marine Strategy Framework Directive, and the Barcelona Convention. To add examples from national legislation (if suitable) from North and South MED</w:t>
      </w:r>
    </w:p>
    <w:p w14:paraId="6FB69E08"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3.2. Institutional structure</w:t>
      </w:r>
    </w:p>
    <w:p w14:paraId="4BD984E1"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Role of fisheries ministries, regional fisheries organizations, small-scale fishers’ cooperatives, NGOs.</w:t>
      </w:r>
    </w:p>
    <w:p w14:paraId="72CB7BD5"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3.3. Stakeholder involvement and participatory approach</w:t>
      </w:r>
    </w:p>
    <w:p w14:paraId="035AA141" w14:textId="77777777" w:rsidR="00A62814" w:rsidRPr="00082054" w:rsidRDefault="00A62814" w:rsidP="00A62814">
      <w:pPr>
        <w:tabs>
          <w:tab w:val="right" w:pos="12000"/>
        </w:tabs>
        <w:spacing w:before="60"/>
        <w:rPr>
          <w:rFonts w:ascii="Roboto" w:hAnsi="Roboto" w:cstheme="majorHAnsi"/>
          <w:b/>
          <w:color w:val="000000" w:themeColor="text1"/>
          <w:sz w:val="20"/>
        </w:rPr>
      </w:pPr>
      <w:r w:rsidRPr="00082054">
        <w:rPr>
          <w:rFonts w:ascii="Roboto" w:hAnsi="Roboto" w:cstheme="majorHAnsi"/>
          <w:b/>
          <w:color w:val="000000" w:themeColor="text1"/>
          <w:sz w:val="20"/>
        </w:rPr>
        <w:t>4. Interactions with other maritime uses</w:t>
      </w:r>
    </w:p>
    <w:p w14:paraId="46E8EC4A"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4.1. Competition</w:t>
      </w:r>
    </w:p>
    <w:p w14:paraId="70BDBD21"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Role of fisheries ministries, regional fisheries organizations, small-scale fishers’ cooperatives, NGOs.</w:t>
      </w:r>
    </w:p>
    <w:p w14:paraId="3A0D8A8F"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4.2. Synergies</w:t>
      </w:r>
    </w:p>
    <w:p w14:paraId="34895542"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Co-benefits with MPAs, eco-tourism, habitat restoration projects.</w:t>
      </w:r>
    </w:p>
    <w:p w14:paraId="13989F7E"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4.3. Role of MSP</w:t>
      </w:r>
    </w:p>
    <w:p w14:paraId="612B686F"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lastRenderedPageBreak/>
        <w:t>Mediating space-sharing, identifying multi-use zones</w:t>
      </w:r>
    </w:p>
    <w:p w14:paraId="595244FC" w14:textId="77777777" w:rsidR="00A62814" w:rsidRPr="00082054" w:rsidRDefault="00A62814" w:rsidP="00A62814">
      <w:pPr>
        <w:tabs>
          <w:tab w:val="right" w:pos="12000"/>
        </w:tabs>
        <w:spacing w:before="60"/>
        <w:rPr>
          <w:rFonts w:ascii="Roboto" w:hAnsi="Roboto" w:cstheme="majorHAnsi"/>
          <w:b/>
          <w:color w:val="000000" w:themeColor="text1"/>
          <w:sz w:val="20"/>
        </w:rPr>
      </w:pPr>
      <w:r w:rsidRPr="00082054">
        <w:rPr>
          <w:rFonts w:ascii="Roboto" w:hAnsi="Roboto" w:cstheme="majorHAnsi"/>
          <w:b/>
          <w:color w:val="000000" w:themeColor="text1"/>
          <w:sz w:val="20"/>
        </w:rPr>
        <w:t>5. Environmental Interactions and Climate Change Impacts</w:t>
      </w:r>
    </w:p>
    <w:p w14:paraId="442D6F82"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5.1. Pressures from fisheries</w:t>
      </w:r>
    </w:p>
    <w:p w14:paraId="1E1BA0A6" w14:textId="77777777" w:rsidR="00A62814" w:rsidRPr="00082054" w:rsidRDefault="00A62814" w:rsidP="00A62814">
      <w:pPr>
        <w:tabs>
          <w:tab w:val="right" w:pos="12000"/>
        </w:tabs>
        <w:spacing w:before="240" w:after="240"/>
        <w:ind w:left="540"/>
        <w:rPr>
          <w:rFonts w:ascii="Roboto" w:hAnsi="Roboto" w:cstheme="majorHAnsi"/>
          <w:color w:val="000000" w:themeColor="text1"/>
          <w:sz w:val="20"/>
        </w:rPr>
      </w:pPr>
      <w:r w:rsidRPr="00082054">
        <w:rPr>
          <w:rFonts w:ascii="Roboto" w:hAnsi="Roboto" w:cstheme="majorHAnsi"/>
          <w:color w:val="000000" w:themeColor="text1"/>
          <w:sz w:val="20"/>
        </w:rPr>
        <w:t>Overfishing, bycatch, gear impacts on benthic habitats, ghost fishing.</w:t>
      </w:r>
    </w:p>
    <w:p w14:paraId="24EED2A7"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5.2. Environmental impacts on fisheries</w:t>
      </w:r>
    </w:p>
    <w:p w14:paraId="79141C0B"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Shifts in species distribution, sea warming, acidification, pollution effects on fish stocks.</w:t>
      </w:r>
    </w:p>
    <w:p w14:paraId="1384C7DD"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5.3. Role of MSP</w:t>
      </w:r>
    </w:p>
    <w:p w14:paraId="67F4121E"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Supporting FRAs (OECM) through MSP and other spatial measures that can maintain/increase stock; adaptive spatial planning to climate change - identifying refuge zones.</w:t>
      </w:r>
    </w:p>
    <w:p w14:paraId="196808E1" w14:textId="77777777" w:rsidR="00A62814" w:rsidRPr="00082054" w:rsidRDefault="00A62814" w:rsidP="00A62814">
      <w:pPr>
        <w:tabs>
          <w:tab w:val="right" w:pos="12000"/>
        </w:tabs>
        <w:spacing w:before="60"/>
        <w:rPr>
          <w:rFonts w:ascii="Roboto" w:hAnsi="Roboto" w:cstheme="majorHAnsi"/>
          <w:b/>
          <w:color w:val="000000" w:themeColor="text1"/>
          <w:sz w:val="20"/>
        </w:rPr>
      </w:pPr>
      <w:r w:rsidRPr="00082054">
        <w:rPr>
          <w:rFonts w:ascii="Roboto" w:hAnsi="Roboto" w:cstheme="majorHAnsi"/>
          <w:b/>
          <w:color w:val="000000" w:themeColor="text1"/>
          <w:sz w:val="20"/>
        </w:rPr>
        <w:t>6. Socio-Economic Implications and Just Transition</w:t>
      </w:r>
    </w:p>
    <w:p w14:paraId="47295C81"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6.1. Economic benefits/challenges</w:t>
      </w:r>
    </w:p>
    <w:p w14:paraId="18CEA69E" w14:textId="77777777" w:rsidR="00A62814" w:rsidRPr="00082054" w:rsidRDefault="00A62814" w:rsidP="00A62814">
      <w:pPr>
        <w:tabs>
          <w:tab w:val="right" w:pos="12000"/>
        </w:tabs>
        <w:spacing w:before="240" w:after="240"/>
        <w:ind w:left="540"/>
        <w:rPr>
          <w:rFonts w:ascii="Roboto" w:hAnsi="Roboto" w:cstheme="majorHAnsi"/>
          <w:color w:val="000000" w:themeColor="text1"/>
          <w:sz w:val="20"/>
        </w:rPr>
      </w:pPr>
      <w:r w:rsidRPr="00082054">
        <w:rPr>
          <w:rFonts w:ascii="Roboto" w:hAnsi="Roboto" w:cstheme="majorHAnsi"/>
          <w:color w:val="000000" w:themeColor="text1"/>
          <w:sz w:val="20"/>
        </w:rPr>
        <w:t>Fisheries’ role in local economies and food security; challenges like stock depletion, rising costs, and market access</w:t>
      </w:r>
    </w:p>
    <w:p w14:paraId="4ADAC880"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6.2. Social and cultural value</w:t>
      </w:r>
    </w:p>
    <w:p w14:paraId="464AACD1"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Traditional knowledge, cultural heritage, youth engagement, fishers’ identity</w:t>
      </w:r>
    </w:p>
    <w:p w14:paraId="39D4B15B"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6.3. Equity and inclusion</w:t>
      </w:r>
    </w:p>
    <w:p w14:paraId="2FA4CB53"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Small-scale vs. industrial fisheries; women in fisheries; inclusive access to resources and MSP participation</w:t>
      </w:r>
    </w:p>
    <w:p w14:paraId="6018EBC5" w14:textId="77777777" w:rsidR="00A62814" w:rsidRPr="00082054" w:rsidRDefault="00A62814" w:rsidP="00A62814">
      <w:pPr>
        <w:tabs>
          <w:tab w:val="right" w:pos="12000"/>
        </w:tabs>
        <w:spacing w:before="240" w:after="240"/>
        <w:rPr>
          <w:rFonts w:ascii="Roboto" w:hAnsi="Roboto" w:cstheme="majorHAnsi"/>
          <w:b/>
          <w:color w:val="000000" w:themeColor="text1"/>
          <w:sz w:val="20"/>
        </w:rPr>
      </w:pPr>
      <w:r w:rsidRPr="00082054">
        <w:rPr>
          <w:rFonts w:ascii="Roboto" w:hAnsi="Roboto" w:cstheme="majorHAnsi"/>
          <w:b/>
          <w:color w:val="000000" w:themeColor="text1"/>
          <w:sz w:val="20"/>
        </w:rPr>
        <w:t>7. Knowledge and Gaps</w:t>
      </w:r>
    </w:p>
    <w:p w14:paraId="3719BC62" w14:textId="77777777" w:rsidR="00A62814" w:rsidRPr="00082054" w:rsidRDefault="00A62814" w:rsidP="00A62814">
      <w:pP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7.1. Scientific gaps</w:t>
      </w:r>
    </w:p>
    <w:p w14:paraId="715CD0F1"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Stock assessment uncertainties, illegal unreported fishing, spatial data on small-scale effort, future climate impacts.</w:t>
      </w:r>
    </w:p>
    <w:p w14:paraId="10C8A97C" w14:textId="77777777" w:rsidR="00A62814" w:rsidRPr="00082054" w:rsidRDefault="00A62814" w:rsidP="00A62814">
      <w:pP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7.2. Technology needs</w:t>
      </w:r>
    </w:p>
    <w:p w14:paraId="7D1ABE4E"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Real-time monitoring (e.g., e-logbooks, VMS), data platforms integrating fisheries with MSP.</w:t>
      </w:r>
    </w:p>
    <w:p w14:paraId="0603A263" w14:textId="77777777" w:rsidR="00A62814" w:rsidRPr="00082054" w:rsidRDefault="00A62814" w:rsidP="00A62814">
      <w:pP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7.3. Policy gaps</w:t>
      </w:r>
    </w:p>
    <w:p w14:paraId="547960BE"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Weak coordination between MSP and fisheries policies; fragmented governance (in particular in cross-border areas)</w:t>
      </w:r>
    </w:p>
    <w:p w14:paraId="4F813C61" w14:textId="77777777" w:rsidR="00A62814" w:rsidRPr="00082054" w:rsidRDefault="00A62814" w:rsidP="00A62814">
      <w:pP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7.4. Training/education</w:t>
      </w:r>
    </w:p>
    <w:p w14:paraId="2BF62989"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Weak coordination between MSP and fisheries policies; fragmented governance (in particular in cross-border areas)</w:t>
      </w:r>
    </w:p>
    <w:p w14:paraId="1DA42D83" w14:textId="77777777" w:rsidR="00A62814" w:rsidRPr="00082054" w:rsidRDefault="00A62814" w:rsidP="00A62814">
      <w:pPr>
        <w:tabs>
          <w:tab w:val="right" w:pos="12000"/>
        </w:tabs>
        <w:spacing w:before="240" w:after="240"/>
        <w:rPr>
          <w:rFonts w:ascii="Roboto" w:hAnsi="Roboto" w:cstheme="majorHAnsi"/>
          <w:b/>
          <w:color w:val="000000" w:themeColor="text1"/>
          <w:sz w:val="20"/>
        </w:rPr>
      </w:pPr>
      <w:r w:rsidRPr="00082054">
        <w:rPr>
          <w:rFonts w:ascii="Roboto" w:hAnsi="Roboto" w:cstheme="majorHAnsi"/>
          <w:b/>
          <w:color w:val="000000" w:themeColor="text1"/>
          <w:sz w:val="20"/>
        </w:rPr>
        <w:t>8. The Role of MSP in Sectoral Transformation Towards the EGD</w:t>
      </w:r>
    </w:p>
    <w:p w14:paraId="3E72ABAB" w14:textId="77777777" w:rsidR="00A62814" w:rsidRPr="00082054" w:rsidRDefault="00A62814" w:rsidP="00A62814">
      <w:pPr>
        <w:pBdr>
          <w:top w:val="nil"/>
          <w:left w:val="nil"/>
          <w:bottom w:val="nil"/>
          <w:right w:val="nil"/>
          <w:between w:val="nil"/>
        </w:pBd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8.1. How MSP meets fisheries needs</w:t>
      </w:r>
    </w:p>
    <w:p w14:paraId="503097FC" w14:textId="77777777" w:rsidR="00A62814" w:rsidRPr="00082054" w:rsidRDefault="00A62814" w:rsidP="00A62814">
      <w:pPr>
        <w:pBdr>
          <w:top w:val="nil"/>
          <w:left w:val="nil"/>
          <w:bottom w:val="nil"/>
          <w:right w:val="nil"/>
          <w:between w:val="nil"/>
        </w:pBdr>
        <w:tabs>
          <w:tab w:val="right" w:pos="12000"/>
        </w:tabs>
        <w:spacing w:after="240"/>
        <w:ind w:left="720"/>
        <w:rPr>
          <w:rFonts w:ascii="Roboto" w:hAnsi="Roboto" w:cstheme="majorHAnsi"/>
          <w:color w:val="000000" w:themeColor="text1"/>
          <w:sz w:val="20"/>
        </w:rPr>
      </w:pPr>
      <w:r w:rsidRPr="00082054">
        <w:rPr>
          <w:rFonts w:ascii="Roboto" w:hAnsi="Roboto" w:cstheme="majorHAnsi"/>
          <w:color w:val="000000" w:themeColor="text1"/>
          <w:sz w:val="20"/>
        </w:rPr>
        <w:t>Allocating fishing zones, safeguarding habitats, coordinating multi-use spaces.</w:t>
      </w:r>
    </w:p>
    <w:p w14:paraId="734388B8" w14:textId="77777777" w:rsidR="00A62814" w:rsidRPr="00082054" w:rsidRDefault="00A62814" w:rsidP="00A62814">
      <w:pPr>
        <w:pBdr>
          <w:top w:val="nil"/>
          <w:left w:val="nil"/>
          <w:bottom w:val="nil"/>
          <w:right w:val="nil"/>
          <w:between w:val="nil"/>
        </w:pBd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8.2. EGD-driven requirements</w:t>
      </w:r>
    </w:p>
    <w:p w14:paraId="00E0E373" w14:textId="77777777" w:rsidR="00A62814" w:rsidRPr="00082054" w:rsidRDefault="00A62814" w:rsidP="00A62814">
      <w:pPr>
        <w:pBdr>
          <w:top w:val="nil"/>
          <w:left w:val="nil"/>
          <w:bottom w:val="nil"/>
          <w:right w:val="nil"/>
          <w:between w:val="nil"/>
        </w:pBdr>
        <w:tabs>
          <w:tab w:val="right" w:pos="12000"/>
        </w:tabs>
        <w:spacing w:after="240"/>
        <w:ind w:left="720"/>
        <w:rPr>
          <w:rFonts w:ascii="Roboto" w:hAnsi="Roboto" w:cstheme="majorHAnsi"/>
          <w:color w:val="000000" w:themeColor="text1"/>
          <w:sz w:val="20"/>
        </w:rPr>
      </w:pPr>
      <w:r w:rsidRPr="00082054">
        <w:rPr>
          <w:rFonts w:ascii="Roboto" w:hAnsi="Roboto" w:cstheme="majorHAnsi"/>
          <w:color w:val="000000" w:themeColor="text1"/>
          <w:sz w:val="20"/>
        </w:rPr>
        <w:t xml:space="preserve">Restoring marine biodiversity, circular economy in gear use/disposal, emissions reduction in </w:t>
      </w:r>
      <w:r w:rsidRPr="00082054">
        <w:rPr>
          <w:rFonts w:ascii="Roboto" w:hAnsi="Roboto" w:cstheme="majorHAnsi"/>
          <w:color w:val="000000" w:themeColor="text1"/>
          <w:sz w:val="20"/>
        </w:rPr>
        <w:lastRenderedPageBreak/>
        <w:t>fisheries fleets</w:t>
      </w:r>
    </w:p>
    <w:p w14:paraId="4E8255C5" w14:textId="77777777" w:rsidR="00A62814" w:rsidRPr="00082054" w:rsidRDefault="00A62814" w:rsidP="00A62814">
      <w:pPr>
        <w:pBdr>
          <w:top w:val="nil"/>
          <w:left w:val="nil"/>
          <w:bottom w:val="nil"/>
          <w:right w:val="nil"/>
          <w:between w:val="nil"/>
        </w:pBd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8.3. Transformation through MSP</w:t>
      </w:r>
    </w:p>
    <w:p w14:paraId="792139BC" w14:textId="77777777" w:rsidR="00A62814" w:rsidRPr="00082054" w:rsidRDefault="00A62814" w:rsidP="00A62814">
      <w:pPr>
        <w:pBdr>
          <w:top w:val="nil"/>
          <w:left w:val="nil"/>
          <w:bottom w:val="nil"/>
          <w:right w:val="nil"/>
          <w:between w:val="nil"/>
        </w:pBdr>
        <w:tabs>
          <w:tab w:val="right" w:pos="12000"/>
        </w:tabs>
        <w:spacing w:after="240"/>
        <w:ind w:left="720"/>
        <w:rPr>
          <w:rFonts w:ascii="Roboto" w:hAnsi="Roboto" w:cstheme="majorHAnsi"/>
          <w:color w:val="000000" w:themeColor="text1"/>
          <w:sz w:val="20"/>
        </w:rPr>
      </w:pPr>
      <w:r w:rsidRPr="00082054">
        <w:rPr>
          <w:rFonts w:ascii="Roboto" w:hAnsi="Roboto" w:cstheme="majorHAnsi"/>
          <w:color w:val="000000" w:themeColor="text1"/>
          <w:sz w:val="20"/>
        </w:rPr>
        <w:t>Enabling innovation (e.g. selective gear, eco-labels), protecting nursery grounds, diversification (e.g., fishers in eco-tourism), setting no-take zones and other protection measures; prioritizing ecosystem-based management, integration of sustainability indicators</w:t>
      </w:r>
    </w:p>
    <w:p w14:paraId="0AB0DE6E" w14:textId="77777777" w:rsidR="00A62814" w:rsidRPr="00082054" w:rsidRDefault="00A62814" w:rsidP="00A62814">
      <w:pPr>
        <w:pBdr>
          <w:top w:val="nil"/>
          <w:left w:val="nil"/>
          <w:bottom w:val="nil"/>
          <w:right w:val="nil"/>
          <w:between w:val="nil"/>
        </w:pBd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8.4. Cross-sectoral and transboundary cooperation</w:t>
      </w:r>
    </w:p>
    <w:p w14:paraId="3E51E2A0" w14:textId="77777777" w:rsidR="00A62814" w:rsidRPr="00082054" w:rsidRDefault="00A62814" w:rsidP="00A62814">
      <w:pPr>
        <w:pBdr>
          <w:top w:val="nil"/>
          <w:left w:val="nil"/>
          <w:bottom w:val="nil"/>
          <w:right w:val="nil"/>
          <w:between w:val="nil"/>
        </w:pBdr>
        <w:tabs>
          <w:tab w:val="right" w:pos="12000"/>
        </w:tabs>
        <w:spacing w:after="240"/>
        <w:ind w:left="720"/>
        <w:rPr>
          <w:rFonts w:ascii="Roboto" w:hAnsi="Roboto" w:cstheme="majorHAnsi"/>
          <w:color w:val="000000" w:themeColor="text1"/>
          <w:sz w:val="20"/>
        </w:rPr>
      </w:pPr>
      <w:r w:rsidRPr="00082054">
        <w:rPr>
          <w:rFonts w:ascii="Roboto" w:hAnsi="Roboto" w:cstheme="majorHAnsi"/>
          <w:color w:val="000000" w:themeColor="text1"/>
          <w:sz w:val="20"/>
        </w:rPr>
        <w:t>Co-location strategies (e.g. offshore wind and fisheries); resolving spatial tensions through dialogue + need for cooperation/exchange across national waters for migratory species and shared stocks.</w:t>
      </w:r>
    </w:p>
    <w:p w14:paraId="666FE499" w14:textId="77777777" w:rsidR="00A62814" w:rsidRPr="00082054" w:rsidRDefault="00A62814" w:rsidP="00A62814">
      <w:pP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8.5. Bridging knowledge gaps</w:t>
      </w:r>
    </w:p>
    <w:p w14:paraId="6DA19E91" w14:textId="77777777" w:rsidR="00A62814" w:rsidRPr="00082054" w:rsidRDefault="00A62814" w:rsidP="00A62814">
      <w:pP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ab/>
        <w:t>Data sharing platforms; inclusive knowledge generation.</w:t>
      </w:r>
    </w:p>
    <w:p w14:paraId="6C4D0A79" w14:textId="77777777" w:rsidR="00A62814" w:rsidRPr="00082054" w:rsidRDefault="00A62814" w:rsidP="00A62814">
      <w:pP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8.6. Regulatory/financial support</w:t>
      </w:r>
    </w:p>
    <w:p w14:paraId="6297B014" w14:textId="77777777" w:rsidR="00A62814" w:rsidRPr="00082054" w:rsidRDefault="00A62814" w:rsidP="00A62814">
      <w:pPr>
        <w:pBdr>
          <w:top w:val="nil"/>
          <w:left w:val="nil"/>
          <w:bottom w:val="nil"/>
          <w:right w:val="nil"/>
          <w:between w:val="nil"/>
        </w:pBdr>
        <w:tabs>
          <w:tab w:val="right" w:pos="12000"/>
        </w:tabs>
        <w:spacing w:after="240"/>
        <w:ind w:left="720"/>
        <w:rPr>
          <w:rFonts w:ascii="Roboto" w:hAnsi="Roboto" w:cstheme="majorHAnsi"/>
          <w:color w:val="000000" w:themeColor="text1"/>
          <w:sz w:val="20"/>
        </w:rPr>
      </w:pPr>
      <w:r w:rsidRPr="00082054">
        <w:rPr>
          <w:rFonts w:ascii="Roboto" w:hAnsi="Roboto" w:cstheme="majorHAnsi"/>
          <w:color w:val="000000" w:themeColor="text1"/>
          <w:sz w:val="20"/>
        </w:rPr>
        <w:t>EU (and other) funds for green transitions in fisheries; improved permitting processes.</w:t>
      </w:r>
    </w:p>
    <w:p w14:paraId="704ACD4C" w14:textId="77777777" w:rsidR="00A62814" w:rsidRPr="00082054" w:rsidRDefault="00A62814" w:rsidP="00A62814">
      <w:pPr>
        <w:pBdr>
          <w:top w:val="nil"/>
          <w:left w:val="nil"/>
          <w:bottom w:val="nil"/>
          <w:right w:val="nil"/>
          <w:between w:val="nil"/>
        </w:pBdr>
        <w:tabs>
          <w:tab w:val="right" w:pos="12000"/>
        </w:tabs>
        <w:spacing w:after="240"/>
        <w:ind w:left="720" w:hanging="360"/>
        <w:rPr>
          <w:rFonts w:ascii="Roboto" w:hAnsi="Roboto" w:cstheme="majorHAnsi"/>
          <w:color w:val="000000" w:themeColor="text1"/>
          <w:sz w:val="20"/>
        </w:rPr>
      </w:pPr>
      <w:r w:rsidRPr="00082054">
        <w:rPr>
          <w:rFonts w:ascii="Roboto" w:hAnsi="Roboto" w:cstheme="majorHAnsi"/>
          <w:color w:val="000000" w:themeColor="text1"/>
          <w:sz w:val="20"/>
        </w:rPr>
        <w:t>8.7. Monitoring indicators</w:t>
      </w:r>
    </w:p>
    <w:p w14:paraId="00B2DB3E" w14:textId="77777777" w:rsidR="00A62814" w:rsidRPr="00082054" w:rsidRDefault="00A62814" w:rsidP="00A62814">
      <w:pPr>
        <w:pBdr>
          <w:top w:val="nil"/>
          <w:left w:val="nil"/>
          <w:bottom w:val="nil"/>
          <w:right w:val="nil"/>
          <w:between w:val="nil"/>
        </w:pBdr>
        <w:tabs>
          <w:tab w:val="right" w:pos="12000"/>
        </w:tabs>
        <w:spacing w:after="240"/>
        <w:ind w:left="720"/>
        <w:rPr>
          <w:rFonts w:ascii="Roboto" w:hAnsi="Roboto" w:cstheme="majorHAnsi"/>
          <w:color w:val="000000" w:themeColor="text1"/>
          <w:sz w:val="20"/>
        </w:rPr>
      </w:pPr>
      <w:r w:rsidRPr="00082054">
        <w:rPr>
          <w:rFonts w:ascii="Roboto" w:hAnsi="Roboto" w:cstheme="majorHAnsi"/>
          <w:color w:val="000000" w:themeColor="text1"/>
          <w:sz w:val="20"/>
        </w:rPr>
        <w:t>Spatial compliance, habitat health, socio-economic indicators.</w:t>
      </w:r>
    </w:p>
    <w:p w14:paraId="68918C19" w14:textId="77777777" w:rsidR="00A62814" w:rsidRPr="00082054" w:rsidRDefault="00A62814" w:rsidP="00A62814">
      <w:pPr>
        <w:tabs>
          <w:tab w:val="right" w:pos="12000"/>
        </w:tabs>
        <w:spacing w:before="60"/>
        <w:rPr>
          <w:rFonts w:ascii="Roboto" w:hAnsi="Roboto" w:cstheme="majorHAnsi"/>
          <w:b/>
          <w:color w:val="000000" w:themeColor="text1"/>
          <w:sz w:val="20"/>
        </w:rPr>
      </w:pPr>
      <w:r w:rsidRPr="00082054">
        <w:rPr>
          <w:rFonts w:ascii="Roboto" w:hAnsi="Roboto" w:cstheme="majorHAnsi"/>
          <w:b/>
          <w:color w:val="000000" w:themeColor="text1"/>
          <w:sz w:val="20"/>
        </w:rPr>
        <w:t>9. Conclusions and recommendations</w:t>
      </w:r>
    </w:p>
    <w:p w14:paraId="32B88C3A"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9.1. Summary of key findings</w:t>
      </w:r>
    </w:p>
    <w:p w14:paraId="6CE856A6" w14:textId="77777777" w:rsidR="00A62814" w:rsidRPr="00082054" w:rsidRDefault="00A62814" w:rsidP="00A62814">
      <w:pPr>
        <w:tabs>
          <w:tab w:val="right" w:pos="12000"/>
        </w:tabs>
        <w:spacing w:before="240" w:after="240"/>
        <w:ind w:left="540"/>
        <w:rPr>
          <w:rFonts w:ascii="Roboto" w:hAnsi="Roboto" w:cstheme="majorHAnsi"/>
          <w:color w:val="000000" w:themeColor="text1"/>
          <w:sz w:val="20"/>
        </w:rPr>
      </w:pPr>
      <w:r w:rsidRPr="00082054">
        <w:rPr>
          <w:rFonts w:ascii="Roboto" w:hAnsi="Roboto" w:cstheme="majorHAnsi"/>
          <w:color w:val="000000" w:themeColor="text1"/>
          <w:sz w:val="20"/>
        </w:rPr>
        <w:t>Recap of the key challenges and opportunities of integrating sustainable fisheries into MSP under the EGD.</w:t>
      </w:r>
    </w:p>
    <w:p w14:paraId="28510662"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9.2. Recommendations</w:t>
      </w:r>
    </w:p>
    <w:p w14:paraId="476E9C9E"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Recommendations on stronger policy integration, stakeholder engagement, investment in data/tech, ecosystem-based spatial planning.</w:t>
      </w:r>
    </w:p>
    <w:p w14:paraId="797B2A05" w14:textId="77777777" w:rsidR="00A62814" w:rsidRPr="00082054" w:rsidRDefault="00A62814" w:rsidP="00A62814">
      <w:pPr>
        <w:tabs>
          <w:tab w:val="right" w:pos="12000"/>
        </w:tabs>
        <w:spacing w:before="60"/>
        <w:ind w:left="360"/>
        <w:rPr>
          <w:rFonts w:ascii="Roboto" w:hAnsi="Roboto" w:cstheme="majorHAnsi"/>
          <w:color w:val="000000" w:themeColor="text1"/>
          <w:sz w:val="20"/>
        </w:rPr>
      </w:pPr>
      <w:r w:rsidRPr="00082054">
        <w:rPr>
          <w:rFonts w:ascii="Roboto" w:hAnsi="Roboto" w:cstheme="majorHAnsi"/>
          <w:color w:val="000000" w:themeColor="text1"/>
          <w:sz w:val="20"/>
        </w:rPr>
        <w:t>9.3. Future research/action</w:t>
      </w:r>
    </w:p>
    <w:p w14:paraId="0507ECBE" w14:textId="77777777" w:rsidR="00A62814" w:rsidRPr="00082054" w:rsidRDefault="00A62814" w:rsidP="00A62814">
      <w:pPr>
        <w:tabs>
          <w:tab w:val="right" w:pos="12000"/>
        </w:tabs>
        <w:spacing w:after="240"/>
        <w:ind w:left="540"/>
        <w:rPr>
          <w:rFonts w:ascii="Roboto" w:hAnsi="Roboto" w:cstheme="majorHAnsi"/>
          <w:color w:val="000000" w:themeColor="text1"/>
          <w:sz w:val="20"/>
        </w:rPr>
      </w:pPr>
      <w:r w:rsidRPr="00082054">
        <w:rPr>
          <w:rFonts w:ascii="Roboto" w:hAnsi="Roboto" w:cstheme="majorHAnsi"/>
          <w:color w:val="000000" w:themeColor="text1"/>
          <w:sz w:val="20"/>
        </w:rPr>
        <w:t>Cross-border pilot projects, ecosystem connectivity in MSP, integrating climate projections into fisheries planning</w:t>
      </w:r>
    </w:p>
    <w:p w14:paraId="2534B97B" w14:textId="1C11F04B" w:rsidR="00E52036" w:rsidRPr="00082054" w:rsidRDefault="00E52036" w:rsidP="001B7B3A">
      <w:pPr>
        <w:shd w:val="clear" w:color="auto" w:fill="FFFFFF"/>
        <w:spacing w:line="276" w:lineRule="auto"/>
        <w:rPr>
          <w:rFonts w:ascii="Roboto" w:hAnsi="Roboto" w:cs="Arial"/>
          <w:color w:val="000000" w:themeColor="text1"/>
          <w:sz w:val="20"/>
        </w:rPr>
      </w:pPr>
    </w:p>
    <w:sectPr w:rsidR="00E52036" w:rsidRPr="00082054" w:rsidSect="00B56186">
      <w:pgSz w:w="11909" w:h="16834"/>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9347" w14:textId="77777777" w:rsidR="002A1D20" w:rsidRDefault="002A1D20" w:rsidP="00635290">
      <w:r>
        <w:separator/>
      </w:r>
    </w:p>
  </w:endnote>
  <w:endnote w:type="continuationSeparator" w:id="0">
    <w:p w14:paraId="00144EFC" w14:textId="77777777" w:rsidR="002A1D20" w:rsidRDefault="002A1D20" w:rsidP="006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775" w14:textId="77777777" w:rsidR="001A4F1E" w:rsidRDefault="001A4F1E">
    <w:pPr>
      <w:pStyle w:val="Footer"/>
      <w:jc w:val="right"/>
    </w:pPr>
    <w:r>
      <w:fldChar w:fldCharType="begin"/>
    </w:r>
    <w:r>
      <w:instrText>PAGE   \* MERGEFORMAT</w:instrText>
    </w:r>
    <w:r>
      <w:fldChar w:fldCharType="separate"/>
    </w:r>
    <w:r w:rsidR="003A3075">
      <w:rPr>
        <w:noProof/>
      </w:rPr>
      <w:t>5</w:t>
    </w:r>
    <w:r>
      <w:fldChar w:fldCharType="end"/>
    </w:r>
  </w:p>
  <w:p w14:paraId="34FF1C98" w14:textId="77777777" w:rsidR="001A4F1E" w:rsidRDefault="001A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74CE" w14:textId="77777777" w:rsidR="001A4F1E" w:rsidRDefault="001A4F1E">
    <w:pPr>
      <w:pStyle w:val="Footer"/>
      <w:jc w:val="right"/>
    </w:pPr>
    <w:r>
      <w:fldChar w:fldCharType="begin"/>
    </w:r>
    <w:r>
      <w:instrText>PAGE   \* MERGEFORMAT</w:instrText>
    </w:r>
    <w:r>
      <w:fldChar w:fldCharType="separate"/>
    </w:r>
    <w:r w:rsidR="003A3075">
      <w:rPr>
        <w:noProof/>
      </w:rPr>
      <w:t>6</w:t>
    </w:r>
    <w:r>
      <w:fldChar w:fldCharType="end"/>
    </w:r>
  </w:p>
  <w:p w14:paraId="7196D064" w14:textId="77777777" w:rsidR="001A4F1E" w:rsidRDefault="001A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6B7" w14:textId="77777777" w:rsidR="002A1D20" w:rsidRDefault="002A1D20" w:rsidP="00635290">
      <w:r>
        <w:separator/>
      </w:r>
    </w:p>
  </w:footnote>
  <w:footnote w:type="continuationSeparator" w:id="0">
    <w:p w14:paraId="2114217F" w14:textId="77777777" w:rsidR="002A1D20" w:rsidRDefault="002A1D20" w:rsidP="00635290">
      <w:r>
        <w:continuationSeparator/>
      </w:r>
    </w:p>
  </w:footnote>
  <w:footnote w:id="1">
    <w:p w14:paraId="7E4C11A7" w14:textId="77777777" w:rsidR="001A4F1E" w:rsidRPr="00063AC7" w:rsidRDefault="001A4F1E">
      <w:pPr>
        <w:pStyle w:val="FootnoteText"/>
        <w:rPr>
          <w:rFonts w:ascii="Roboto" w:hAnsi="Roboto"/>
          <w:sz w:val="16"/>
          <w:szCs w:val="16"/>
        </w:rPr>
      </w:pPr>
      <w:r>
        <w:rPr>
          <w:rStyle w:val="FootnoteReference"/>
        </w:rPr>
        <w:footnoteRef/>
      </w:r>
      <w:r>
        <w:t xml:space="preserve"> </w:t>
      </w:r>
      <w:r w:rsidRPr="00063AC7">
        <w:rPr>
          <w:rFonts w:ascii="Roboto" w:hAnsi="Roboto"/>
          <w:sz w:val="16"/>
          <w:szCs w:val="16"/>
        </w:rPr>
        <w:t>Or national identification number according to the economic operator’s country of establishment, if applicable</w:t>
      </w:r>
    </w:p>
  </w:footnote>
  <w:footnote w:id="2">
    <w:p w14:paraId="33AB98A7" w14:textId="309DEEF3" w:rsidR="001A4F1E" w:rsidRPr="00043D9E" w:rsidRDefault="001A4F1E" w:rsidP="00E55B4F">
      <w:pPr>
        <w:pStyle w:val="FootnoteText"/>
        <w:rPr>
          <w:sz w:val="18"/>
          <w:szCs w:val="18"/>
          <w:lang w:val="hr-HR"/>
        </w:rPr>
      </w:pPr>
      <w:r w:rsidRPr="00063AC7">
        <w:rPr>
          <w:rStyle w:val="FootnoteReference"/>
          <w:rFonts w:ascii="Roboto" w:hAnsi="Roboto"/>
          <w:sz w:val="16"/>
          <w:szCs w:val="16"/>
        </w:rPr>
        <w:footnoteRef/>
      </w:r>
      <w:r w:rsidRPr="00063AC7">
        <w:rPr>
          <w:rFonts w:ascii="Roboto" w:hAnsi="Roboto"/>
          <w:sz w:val="16"/>
          <w:szCs w:val="16"/>
        </w:rPr>
        <w:t xml:space="preserve"> Economic operators registered in Croatia that are not in VAT system and economic operators registered outside the Republic of Croatia</w:t>
      </w:r>
      <w:r w:rsidRPr="00063AC7">
        <w:rPr>
          <w:rFonts w:ascii="Roboto" w:eastAsia="Times New Roman" w:hAnsi="Roboto" w:cs="Calibri"/>
          <w:spacing w:val="-1"/>
          <w:sz w:val="16"/>
          <w:szCs w:val="16"/>
        </w:rPr>
        <w:t xml:space="preserve"> do not fill the column</w:t>
      </w:r>
      <w:r w:rsidRPr="00063AC7">
        <w:rPr>
          <w:rFonts w:ascii="Roboto" w:hAnsi="Roboto"/>
          <w:sz w:val="16"/>
          <w:szCs w:val="16"/>
        </w:rPr>
        <w:t>”.</w:t>
      </w:r>
    </w:p>
  </w:footnote>
  <w:footnote w:id="3">
    <w:p w14:paraId="3DB84524" w14:textId="71796437" w:rsidR="001A4F1E" w:rsidRPr="00063AC7" w:rsidRDefault="001A4F1E" w:rsidP="00F961D0">
      <w:pPr>
        <w:pStyle w:val="FootnoteText"/>
        <w:rPr>
          <w:rFonts w:ascii="Roboto" w:hAnsi="Roboto"/>
          <w:sz w:val="16"/>
          <w:szCs w:val="16"/>
          <w:lang w:val="hr-HR"/>
        </w:rPr>
      </w:pPr>
      <w:r w:rsidRPr="00063AC7">
        <w:rPr>
          <w:rStyle w:val="FootnoteReference"/>
          <w:rFonts w:ascii="Roboto" w:hAnsi="Roboto" w:cstheme="minorHAnsi"/>
          <w:sz w:val="16"/>
          <w:szCs w:val="16"/>
        </w:rPr>
        <w:footnoteRef/>
      </w:r>
      <w:r w:rsidRPr="00063AC7">
        <w:rPr>
          <w:rFonts w:ascii="Roboto" w:hAnsi="Roboto" w:cstheme="minorHAnsi"/>
          <w:sz w:val="16"/>
          <w:szCs w:val="16"/>
        </w:rPr>
        <w:t xml:space="preserve"> Economic operators registered in Croatia that are not in VAT system and economic operators registered outside the Republic of Croatia</w:t>
      </w:r>
      <w:r w:rsidRPr="00063AC7">
        <w:rPr>
          <w:rFonts w:ascii="Roboto" w:eastAsia="Times New Roman" w:hAnsi="Roboto" w:cstheme="minorHAnsi"/>
          <w:spacing w:val="-1"/>
          <w:sz w:val="16"/>
          <w:szCs w:val="16"/>
        </w:rPr>
        <w:t xml:space="preserve"> do not fill the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2594" w14:textId="0F82050B" w:rsidR="001A4F1E" w:rsidRPr="0016386E" w:rsidRDefault="00B93B37" w:rsidP="001436AD">
    <w:pPr>
      <w:pStyle w:val="Header"/>
    </w:pPr>
    <w:r>
      <w:rPr>
        <w:noProof/>
        <w:lang w:val="it-IT" w:eastAsia="it-IT"/>
      </w:rPr>
      <w:drawing>
        <wp:anchor distT="0" distB="0" distL="114300" distR="114300" simplePos="0" relativeHeight="251657728" behindDoc="0" locked="0" layoutInCell="1" allowOverlap="1" wp14:anchorId="767D8461" wp14:editId="4C8EF18B">
          <wp:simplePos x="0" y="0"/>
          <wp:positionH relativeFrom="column">
            <wp:posOffset>3340735</wp:posOffset>
          </wp:positionH>
          <wp:positionV relativeFrom="paragraph">
            <wp:posOffset>-57150</wp:posOffset>
          </wp:positionV>
          <wp:extent cx="525780" cy="525780"/>
          <wp:effectExtent l="0" t="0" r="7620" b="762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6AD">
      <w:rPr>
        <w:noProof/>
        <w:bdr w:val="none" w:sz="0" w:space="0" w:color="auto" w:frame="1"/>
      </w:rPr>
      <w:drawing>
        <wp:anchor distT="0" distB="0" distL="114300" distR="114300" simplePos="0" relativeHeight="251658752" behindDoc="0" locked="0" layoutInCell="1" allowOverlap="1" wp14:anchorId="32EE2642" wp14:editId="51332F07">
          <wp:simplePos x="0" y="0"/>
          <wp:positionH relativeFrom="column">
            <wp:posOffset>4852670</wp:posOffset>
          </wp:positionH>
          <wp:positionV relativeFrom="paragraph">
            <wp:posOffset>-76200</wp:posOffset>
          </wp:positionV>
          <wp:extent cx="1127250" cy="540000"/>
          <wp:effectExtent l="0" t="0" r="0" b="0"/>
          <wp:wrapNone/>
          <wp:docPr id="421103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2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F1E" w:rsidRPr="007930D0">
      <w:rPr>
        <w:noProof/>
        <w:lang w:val="it-IT" w:eastAsia="it-IT"/>
      </w:rPr>
      <w:drawing>
        <wp:inline distT="0" distB="0" distL="0" distR="0" wp14:anchorId="0831928C" wp14:editId="386CD153">
          <wp:extent cx="2169643" cy="540000"/>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9643" cy="540000"/>
                  </a:xfrm>
                  <a:prstGeom prst="rect">
                    <a:avLst/>
                  </a:prstGeom>
                  <a:noFill/>
                  <a:ln>
                    <a:noFill/>
                  </a:ln>
                </pic:spPr>
              </pic:pic>
            </a:graphicData>
          </a:graphic>
        </wp:inline>
      </w:drawing>
    </w:r>
    <w:r w:rsidR="001436AD" w:rsidRPr="001436AD">
      <w:rPr>
        <w:bdr w:val="none" w:sz="0"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1A4F1E" w:rsidRPr="00FC20DF" w:rsidRDefault="001A4F1E" w:rsidP="0018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088"/>
    <w:multiLevelType w:val="multilevel"/>
    <w:tmpl w:val="1A2ED8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F6C87"/>
    <w:multiLevelType w:val="hybridMultilevel"/>
    <w:tmpl w:val="899EF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971098"/>
    <w:multiLevelType w:val="hybridMultilevel"/>
    <w:tmpl w:val="8E109338"/>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3977C4"/>
    <w:multiLevelType w:val="multilevel"/>
    <w:tmpl w:val="FB6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F3B36"/>
    <w:multiLevelType w:val="multilevel"/>
    <w:tmpl w:val="AA4A612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CF4E50"/>
    <w:multiLevelType w:val="singleLevel"/>
    <w:tmpl w:val="225EB8DA"/>
    <w:lvl w:ilvl="0">
      <w:start w:val="1"/>
      <w:numFmt w:val="lowerRoman"/>
      <w:lvlText w:val="%1)"/>
      <w:legacy w:legacy="1" w:legacySpace="0" w:legacyIndent="317"/>
      <w:lvlJc w:val="left"/>
      <w:rPr>
        <w:rFonts w:ascii="Calibri" w:eastAsia="Malgun Gothic" w:hAnsi="Calibri" w:cs="Calibri"/>
        <w:b w:val="0"/>
        <w:bCs w:val="0"/>
        <w:i w:val="0"/>
        <w:iCs w:val="0"/>
      </w:rPr>
    </w:lvl>
  </w:abstractNum>
  <w:abstractNum w:abstractNumId="6" w15:restartNumberingAfterBreak="0">
    <w:nsid w:val="0EF907C6"/>
    <w:multiLevelType w:val="multilevel"/>
    <w:tmpl w:val="E390B9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84C8E"/>
    <w:multiLevelType w:val="hybridMultilevel"/>
    <w:tmpl w:val="93464708"/>
    <w:lvl w:ilvl="0" w:tplc="041A0001">
      <w:start w:val="1"/>
      <w:numFmt w:val="bullet"/>
      <w:lvlText w:val=""/>
      <w:lvlJc w:val="left"/>
      <w:pPr>
        <w:ind w:left="643" w:hanging="360"/>
      </w:pPr>
      <w:rPr>
        <w:rFonts w:ascii="Symbol" w:hAnsi="Symbol"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8" w15:restartNumberingAfterBreak="0">
    <w:nsid w:val="125F7797"/>
    <w:multiLevelType w:val="hybridMultilevel"/>
    <w:tmpl w:val="5218FCA0"/>
    <w:lvl w:ilvl="0" w:tplc="FFFFFFFF">
      <w:start w:val="9"/>
      <w:numFmt w:val="bullet"/>
      <w:lvlText w:val="-"/>
      <w:lvlJc w:val="left"/>
      <w:pPr>
        <w:ind w:left="1852" w:hanging="360"/>
      </w:pPr>
      <w:rPr>
        <w:rFonts w:ascii="Calibri" w:eastAsia="Malgun Gothic" w:hAnsi="Calibri" w:cs="Calibri" w:hint="default"/>
        <w:color w:val="000000"/>
        <w:sz w:val="20"/>
      </w:rPr>
    </w:lvl>
    <w:lvl w:ilvl="1" w:tplc="08090003">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9" w15:restartNumberingAfterBreak="0">
    <w:nsid w:val="14ED754B"/>
    <w:multiLevelType w:val="multilevel"/>
    <w:tmpl w:val="0F1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C820D3"/>
    <w:multiLevelType w:val="hybridMultilevel"/>
    <w:tmpl w:val="000661B0"/>
    <w:lvl w:ilvl="0" w:tplc="104A5EE2">
      <w:start w:val="2"/>
      <w:numFmt w:val="bullet"/>
      <w:lvlText w:val="-"/>
      <w:lvlJc w:val="left"/>
      <w:pPr>
        <w:ind w:left="720" w:hanging="360"/>
      </w:pPr>
      <w:rPr>
        <w:rFonts w:ascii="Calibri" w:eastAsia="Malgun Gothic" w:hAnsi="Calibri" w:cs="Calibr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F4389A"/>
    <w:multiLevelType w:val="hybridMultilevel"/>
    <w:tmpl w:val="544672F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B23762"/>
    <w:multiLevelType w:val="hybridMultilevel"/>
    <w:tmpl w:val="C3368C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2A13B6"/>
    <w:multiLevelType w:val="multilevel"/>
    <w:tmpl w:val="D570D59A"/>
    <w:lvl w:ilvl="0">
      <w:start w:val="4"/>
      <w:numFmt w:val="decimal"/>
      <w:lvlText w:val="%1."/>
      <w:lvlJc w:val="left"/>
      <w:pPr>
        <w:ind w:left="360" w:hanging="360"/>
      </w:pPr>
      <w:rPr>
        <w:rFonts w:eastAsia="Malgun Gothic" w:hint="default"/>
        <w:b/>
        <w:color w:val="000000"/>
      </w:rPr>
    </w:lvl>
    <w:lvl w:ilvl="1">
      <w:start w:val="5"/>
      <w:numFmt w:val="decimal"/>
      <w:lvlText w:val="%1.%2."/>
      <w:lvlJc w:val="left"/>
      <w:pPr>
        <w:ind w:left="360" w:hanging="360"/>
      </w:pPr>
      <w:rPr>
        <w:rFonts w:eastAsia="Malgun Gothic" w:hint="default"/>
        <w:b/>
        <w:color w:val="000000"/>
      </w:rPr>
    </w:lvl>
    <w:lvl w:ilvl="2">
      <w:start w:val="1"/>
      <w:numFmt w:val="decimal"/>
      <w:lvlText w:val="%1.%2.%3."/>
      <w:lvlJc w:val="left"/>
      <w:pPr>
        <w:ind w:left="720" w:hanging="720"/>
      </w:pPr>
      <w:rPr>
        <w:rFonts w:eastAsia="Malgun Gothic" w:hint="default"/>
        <w:b/>
        <w:color w:val="000000"/>
      </w:rPr>
    </w:lvl>
    <w:lvl w:ilvl="3">
      <w:start w:val="1"/>
      <w:numFmt w:val="decimal"/>
      <w:lvlText w:val="%1.%2.%3.%4."/>
      <w:lvlJc w:val="left"/>
      <w:pPr>
        <w:ind w:left="720" w:hanging="720"/>
      </w:pPr>
      <w:rPr>
        <w:rFonts w:eastAsia="Malgun Gothic" w:hint="default"/>
        <w:b/>
        <w:color w:val="000000"/>
      </w:rPr>
    </w:lvl>
    <w:lvl w:ilvl="4">
      <w:start w:val="1"/>
      <w:numFmt w:val="decimal"/>
      <w:lvlText w:val="%1.%2.%3.%4.%5."/>
      <w:lvlJc w:val="left"/>
      <w:pPr>
        <w:ind w:left="1080" w:hanging="1080"/>
      </w:pPr>
      <w:rPr>
        <w:rFonts w:eastAsia="Malgun Gothic" w:hint="default"/>
        <w:b/>
        <w:color w:val="000000"/>
      </w:rPr>
    </w:lvl>
    <w:lvl w:ilvl="5">
      <w:start w:val="1"/>
      <w:numFmt w:val="decimal"/>
      <w:lvlText w:val="%1.%2.%3.%4.%5.%6."/>
      <w:lvlJc w:val="left"/>
      <w:pPr>
        <w:ind w:left="1080" w:hanging="1080"/>
      </w:pPr>
      <w:rPr>
        <w:rFonts w:eastAsia="Malgun Gothic" w:hint="default"/>
        <w:b/>
        <w:color w:val="000000"/>
      </w:rPr>
    </w:lvl>
    <w:lvl w:ilvl="6">
      <w:start w:val="1"/>
      <w:numFmt w:val="decimal"/>
      <w:lvlText w:val="%1.%2.%3.%4.%5.%6.%7."/>
      <w:lvlJc w:val="left"/>
      <w:pPr>
        <w:ind w:left="1440" w:hanging="1440"/>
      </w:pPr>
      <w:rPr>
        <w:rFonts w:eastAsia="Malgun Gothic" w:hint="default"/>
        <w:b/>
        <w:color w:val="000000"/>
      </w:rPr>
    </w:lvl>
    <w:lvl w:ilvl="7">
      <w:start w:val="1"/>
      <w:numFmt w:val="decimal"/>
      <w:lvlText w:val="%1.%2.%3.%4.%5.%6.%7.%8."/>
      <w:lvlJc w:val="left"/>
      <w:pPr>
        <w:ind w:left="1440" w:hanging="1440"/>
      </w:pPr>
      <w:rPr>
        <w:rFonts w:eastAsia="Malgun Gothic" w:hint="default"/>
        <w:b/>
        <w:color w:val="000000"/>
      </w:rPr>
    </w:lvl>
    <w:lvl w:ilvl="8">
      <w:start w:val="1"/>
      <w:numFmt w:val="decimal"/>
      <w:lvlText w:val="%1.%2.%3.%4.%5.%6.%7.%8.%9."/>
      <w:lvlJc w:val="left"/>
      <w:pPr>
        <w:ind w:left="1800" w:hanging="1800"/>
      </w:pPr>
      <w:rPr>
        <w:rFonts w:eastAsia="Malgun Gothic" w:hint="default"/>
        <w:b/>
        <w:color w:val="000000"/>
      </w:rPr>
    </w:lvl>
  </w:abstractNum>
  <w:abstractNum w:abstractNumId="14" w15:restartNumberingAfterBreak="0">
    <w:nsid w:val="24B5644B"/>
    <w:multiLevelType w:val="hybridMultilevel"/>
    <w:tmpl w:val="BD760C0E"/>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25433E11"/>
    <w:multiLevelType w:val="multilevel"/>
    <w:tmpl w:val="FB6E3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400AC5"/>
    <w:multiLevelType w:val="multilevel"/>
    <w:tmpl w:val="B9A8070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507029"/>
    <w:multiLevelType w:val="multilevel"/>
    <w:tmpl w:val="3D06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D555D"/>
    <w:multiLevelType w:val="multilevel"/>
    <w:tmpl w:val="518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20" w15:restartNumberingAfterBreak="0">
    <w:nsid w:val="33370AAB"/>
    <w:multiLevelType w:val="multilevel"/>
    <w:tmpl w:val="DCBCB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381E70"/>
    <w:multiLevelType w:val="multilevel"/>
    <w:tmpl w:val="197E50C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0"/>
        <w:szCs w:val="20"/>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22" w15:restartNumberingAfterBreak="0">
    <w:nsid w:val="34931E6C"/>
    <w:multiLevelType w:val="multilevel"/>
    <w:tmpl w:val="AF5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5059C"/>
    <w:multiLevelType w:val="multilevel"/>
    <w:tmpl w:val="FB6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B4021"/>
    <w:multiLevelType w:val="multilevel"/>
    <w:tmpl w:val="FB6E3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73A23"/>
    <w:multiLevelType w:val="multilevel"/>
    <w:tmpl w:val="3CCA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02760"/>
    <w:multiLevelType w:val="hybridMultilevel"/>
    <w:tmpl w:val="381864AE"/>
    <w:lvl w:ilvl="0" w:tplc="56ECF81C">
      <w:start w:val="9"/>
      <w:numFmt w:val="bullet"/>
      <w:lvlText w:val="-"/>
      <w:lvlJc w:val="left"/>
      <w:pPr>
        <w:ind w:left="643" w:hanging="360"/>
      </w:pPr>
      <w:rPr>
        <w:rFonts w:ascii="Calibri" w:eastAsia="Malgun Gothic" w:hAnsi="Calibri" w:cs="Calibri" w:hint="default"/>
        <w:color w:val="000000"/>
        <w:sz w:val="20"/>
      </w:rPr>
    </w:lvl>
    <w:lvl w:ilvl="1" w:tplc="EC5077D2" w:tentative="1">
      <w:start w:val="1"/>
      <w:numFmt w:val="bullet"/>
      <w:lvlText w:val="o"/>
      <w:lvlJc w:val="left"/>
      <w:pPr>
        <w:ind w:left="1363" w:hanging="360"/>
      </w:pPr>
      <w:rPr>
        <w:rFonts w:ascii="Courier New" w:hAnsi="Courier New" w:cs="Courier New" w:hint="default"/>
      </w:rPr>
    </w:lvl>
    <w:lvl w:ilvl="2" w:tplc="194CCF56" w:tentative="1">
      <w:start w:val="1"/>
      <w:numFmt w:val="bullet"/>
      <w:lvlText w:val=""/>
      <w:lvlJc w:val="left"/>
      <w:pPr>
        <w:ind w:left="2083" w:hanging="360"/>
      </w:pPr>
      <w:rPr>
        <w:rFonts w:ascii="Wingdings" w:hAnsi="Wingdings" w:hint="default"/>
      </w:rPr>
    </w:lvl>
    <w:lvl w:ilvl="3" w:tplc="C5363F90" w:tentative="1">
      <w:start w:val="1"/>
      <w:numFmt w:val="bullet"/>
      <w:lvlText w:val=""/>
      <w:lvlJc w:val="left"/>
      <w:pPr>
        <w:ind w:left="2803" w:hanging="360"/>
      </w:pPr>
      <w:rPr>
        <w:rFonts w:ascii="Symbol" w:hAnsi="Symbol" w:hint="default"/>
      </w:rPr>
    </w:lvl>
    <w:lvl w:ilvl="4" w:tplc="EB9A27B2" w:tentative="1">
      <w:start w:val="1"/>
      <w:numFmt w:val="bullet"/>
      <w:lvlText w:val="o"/>
      <w:lvlJc w:val="left"/>
      <w:pPr>
        <w:ind w:left="3523" w:hanging="360"/>
      </w:pPr>
      <w:rPr>
        <w:rFonts w:ascii="Courier New" w:hAnsi="Courier New" w:cs="Courier New" w:hint="default"/>
      </w:rPr>
    </w:lvl>
    <w:lvl w:ilvl="5" w:tplc="4E4AD6E8" w:tentative="1">
      <w:start w:val="1"/>
      <w:numFmt w:val="bullet"/>
      <w:lvlText w:val=""/>
      <w:lvlJc w:val="left"/>
      <w:pPr>
        <w:ind w:left="4243" w:hanging="360"/>
      </w:pPr>
      <w:rPr>
        <w:rFonts w:ascii="Wingdings" w:hAnsi="Wingdings" w:hint="default"/>
      </w:rPr>
    </w:lvl>
    <w:lvl w:ilvl="6" w:tplc="013A4E7A" w:tentative="1">
      <w:start w:val="1"/>
      <w:numFmt w:val="bullet"/>
      <w:lvlText w:val=""/>
      <w:lvlJc w:val="left"/>
      <w:pPr>
        <w:ind w:left="4963" w:hanging="360"/>
      </w:pPr>
      <w:rPr>
        <w:rFonts w:ascii="Symbol" w:hAnsi="Symbol" w:hint="default"/>
      </w:rPr>
    </w:lvl>
    <w:lvl w:ilvl="7" w:tplc="F704D704" w:tentative="1">
      <w:start w:val="1"/>
      <w:numFmt w:val="bullet"/>
      <w:lvlText w:val="o"/>
      <w:lvlJc w:val="left"/>
      <w:pPr>
        <w:ind w:left="5683" w:hanging="360"/>
      </w:pPr>
      <w:rPr>
        <w:rFonts w:ascii="Courier New" w:hAnsi="Courier New" w:cs="Courier New" w:hint="default"/>
      </w:rPr>
    </w:lvl>
    <w:lvl w:ilvl="8" w:tplc="65B693F2" w:tentative="1">
      <w:start w:val="1"/>
      <w:numFmt w:val="bullet"/>
      <w:lvlText w:val=""/>
      <w:lvlJc w:val="left"/>
      <w:pPr>
        <w:ind w:left="6403" w:hanging="360"/>
      </w:pPr>
      <w:rPr>
        <w:rFonts w:ascii="Wingdings" w:hAnsi="Wingdings" w:hint="default"/>
      </w:rPr>
    </w:lvl>
  </w:abstractNum>
  <w:abstractNum w:abstractNumId="27" w15:restartNumberingAfterBreak="0">
    <w:nsid w:val="410D4358"/>
    <w:multiLevelType w:val="hybridMultilevel"/>
    <w:tmpl w:val="1026F7C6"/>
    <w:lvl w:ilvl="0" w:tplc="2B26BB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4704AF"/>
    <w:multiLevelType w:val="hybridMultilevel"/>
    <w:tmpl w:val="B1160952"/>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9" w15:restartNumberingAfterBreak="0">
    <w:nsid w:val="466A1BAC"/>
    <w:multiLevelType w:val="singleLevel"/>
    <w:tmpl w:val="8BF4BBAA"/>
    <w:lvl w:ilvl="0">
      <w:start w:val="2"/>
      <w:numFmt w:val="decimal"/>
      <w:lvlText w:val="1.%1."/>
      <w:legacy w:legacy="1" w:legacySpace="0" w:legacyIndent="413"/>
      <w:lvlJc w:val="left"/>
      <w:rPr>
        <w:rFonts w:ascii="Arial" w:hAnsi="Arial" w:cs="Arial" w:hint="default"/>
      </w:rPr>
    </w:lvl>
  </w:abstractNum>
  <w:abstractNum w:abstractNumId="30" w15:restartNumberingAfterBreak="0">
    <w:nsid w:val="480937F1"/>
    <w:multiLevelType w:val="hybridMultilevel"/>
    <w:tmpl w:val="B0FA0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89B2604"/>
    <w:multiLevelType w:val="hybridMultilevel"/>
    <w:tmpl w:val="D5F000B6"/>
    <w:lvl w:ilvl="0" w:tplc="3A2E754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D341195"/>
    <w:multiLevelType w:val="hybridMultilevel"/>
    <w:tmpl w:val="827429E8"/>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E101DC"/>
    <w:multiLevelType w:val="hybridMultilevel"/>
    <w:tmpl w:val="BF9AEFEE"/>
    <w:lvl w:ilvl="0" w:tplc="2ECEEEF4">
      <w:start w:val="1"/>
      <w:numFmt w:val="upperRoman"/>
      <w:lvlText w:val="%1."/>
      <w:lvlJc w:val="left"/>
      <w:pPr>
        <w:ind w:left="950" w:hanging="720"/>
      </w:pPr>
      <w:rPr>
        <w:rFonts w:hint="default"/>
        <w:b w:val="0"/>
        <w:bCs w:val="0"/>
      </w:rPr>
    </w:lvl>
    <w:lvl w:ilvl="1" w:tplc="041A0019" w:tentative="1">
      <w:start w:val="1"/>
      <w:numFmt w:val="lowerLetter"/>
      <w:lvlText w:val="%2."/>
      <w:lvlJc w:val="left"/>
      <w:pPr>
        <w:ind w:left="1310" w:hanging="360"/>
      </w:pPr>
    </w:lvl>
    <w:lvl w:ilvl="2" w:tplc="041A001B" w:tentative="1">
      <w:start w:val="1"/>
      <w:numFmt w:val="lowerRoman"/>
      <w:lvlText w:val="%3."/>
      <w:lvlJc w:val="right"/>
      <w:pPr>
        <w:ind w:left="2030" w:hanging="180"/>
      </w:pPr>
    </w:lvl>
    <w:lvl w:ilvl="3" w:tplc="041A000F" w:tentative="1">
      <w:start w:val="1"/>
      <w:numFmt w:val="decimal"/>
      <w:lvlText w:val="%4."/>
      <w:lvlJc w:val="left"/>
      <w:pPr>
        <w:ind w:left="2750" w:hanging="360"/>
      </w:pPr>
    </w:lvl>
    <w:lvl w:ilvl="4" w:tplc="041A0019" w:tentative="1">
      <w:start w:val="1"/>
      <w:numFmt w:val="lowerLetter"/>
      <w:lvlText w:val="%5."/>
      <w:lvlJc w:val="left"/>
      <w:pPr>
        <w:ind w:left="3470" w:hanging="360"/>
      </w:pPr>
    </w:lvl>
    <w:lvl w:ilvl="5" w:tplc="041A001B" w:tentative="1">
      <w:start w:val="1"/>
      <w:numFmt w:val="lowerRoman"/>
      <w:lvlText w:val="%6."/>
      <w:lvlJc w:val="right"/>
      <w:pPr>
        <w:ind w:left="4190" w:hanging="180"/>
      </w:pPr>
    </w:lvl>
    <w:lvl w:ilvl="6" w:tplc="041A000F" w:tentative="1">
      <w:start w:val="1"/>
      <w:numFmt w:val="decimal"/>
      <w:lvlText w:val="%7."/>
      <w:lvlJc w:val="left"/>
      <w:pPr>
        <w:ind w:left="4910" w:hanging="360"/>
      </w:pPr>
    </w:lvl>
    <w:lvl w:ilvl="7" w:tplc="041A0019" w:tentative="1">
      <w:start w:val="1"/>
      <w:numFmt w:val="lowerLetter"/>
      <w:lvlText w:val="%8."/>
      <w:lvlJc w:val="left"/>
      <w:pPr>
        <w:ind w:left="5630" w:hanging="360"/>
      </w:pPr>
    </w:lvl>
    <w:lvl w:ilvl="8" w:tplc="041A001B" w:tentative="1">
      <w:start w:val="1"/>
      <w:numFmt w:val="lowerRoman"/>
      <w:lvlText w:val="%9."/>
      <w:lvlJc w:val="right"/>
      <w:pPr>
        <w:ind w:left="6350" w:hanging="180"/>
      </w:pPr>
    </w:lvl>
  </w:abstractNum>
  <w:abstractNum w:abstractNumId="34" w15:restartNumberingAfterBreak="0">
    <w:nsid w:val="52A42A8A"/>
    <w:multiLevelType w:val="multilevel"/>
    <w:tmpl w:val="4E5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BF49B4"/>
    <w:multiLevelType w:val="hybridMultilevel"/>
    <w:tmpl w:val="23D882D8"/>
    <w:lvl w:ilvl="0" w:tplc="BB2E5D7E">
      <w:numFmt w:val="bullet"/>
      <w:lvlText w:val=""/>
      <w:lvlJc w:val="left"/>
      <w:pPr>
        <w:ind w:left="720" w:hanging="360"/>
      </w:pPr>
      <w:rPr>
        <w:rFonts w:ascii="Roboto" w:eastAsia="Times New Roman" w:hAnsi="Robot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62D3D7B"/>
    <w:multiLevelType w:val="hybridMultilevel"/>
    <w:tmpl w:val="57467572"/>
    <w:lvl w:ilvl="0" w:tplc="041A0001">
      <w:start w:val="1"/>
      <w:numFmt w:val="bullet"/>
      <w:lvlText w:val=""/>
      <w:lvlJc w:val="left"/>
      <w:pPr>
        <w:ind w:left="360" w:hanging="360"/>
      </w:pPr>
      <w:rPr>
        <w:rFonts w:ascii="Symbol" w:hAnsi="Symbol" w:hint="default"/>
      </w:rPr>
    </w:lvl>
    <w:lvl w:ilvl="1" w:tplc="8EACE758">
      <w:numFmt w:val="bullet"/>
      <w:lvlText w:val="-"/>
      <w:lvlJc w:val="left"/>
      <w:pPr>
        <w:ind w:left="1440" w:hanging="720"/>
      </w:pPr>
      <w:rPr>
        <w:rFonts w:ascii="Arial" w:eastAsia="Times New Roman" w:hAnsi="Arial" w:cs="Arial" w:hint="default"/>
      </w:rPr>
    </w:lvl>
    <w:lvl w:ilvl="2" w:tplc="11CC2E7E">
      <w:numFmt w:val="bullet"/>
      <w:lvlText w:val="•"/>
      <w:lvlJc w:val="left"/>
      <w:pPr>
        <w:ind w:left="2160" w:hanging="72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C1311EA"/>
    <w:multiLevelType w:val="multilevel"/>
    <w:tmpl w:val="0078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7C019E"/>
    <w:multiLevelType w:val="hybridMultilevel"/>
    <w:tmpl w:val="4E404194"/>
    <w:lvl w:ilvl="0" w:tplc="340AD042">
      <w:start w:val="1"/>
      <w:numFmt w:val="decimal"/>
      <w:lvlText w:val="%1."/>
      <w:lvlJc w:val="left"/>
      <w:pPr>
        <w:ind w:left="720" w:hanging="360"/>
      </w:pPr>
      <w:rPr>
        <w:rFonts w:hint="default"/>
        <w:b/>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3DB0933"/>
    <w:multiLevelType w:val="multilevel"/>
    <w:tmpl w:val="17CEA2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511A81"/>
    <w:multiLevelType w:val="multilevel"/>
    <w:tmpl w:val="1716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2A0885"/>
    <w:multiLevelType w:val="hybridMultilevel"/>
    <w:tmpl w:val="FD902C62"/>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2" w15:restartNumberingAfterBreak="0">
    <w:nsid w:val="6CD0357B"/>
    <w:multiLevelType w:val="hybridMultilevel"/>
    <w:tmpl w:val="A0CC2464"/>
    <w:lvl w:ilvl="0" w:tplc="104A5EE2">
      <w:start w:val="2"/>
      <w:numFmt w:val="bullet"/>
      <w:lvlText w:val="-"/>
      <w:lvlJc w:val="left"/>
      <w:pPr>
        <w:ind w:left="720" w:hanging="360"/>
      </w:pPr>
      <w:rPr>
        <w:rFonts w:ascii="Calibri" w:eastAsia="Malgun Gothic" w:hAnsi="Calibri" w:cs="Calibr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DBE5C6F"/>
    <w:multiLevelType w:val="multilevel"/>
    <w:tmpl w:val="C70CA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717F6B9F"/>
    <w:multiLevelType w:val="multilevel"/>
    <w:tmpl w:val="ACF6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C02436"/>
    <w:multiLevelType w:val="multilevel"/>
    <w:tmpl w:val="B304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1F0D40"/>
    <w:multiLevelType w:val="multilevel"/>
    <w:tmpl w:val="F7E4B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96452"/>
    <w:multiLevelType w:val="hybridMultilevel"/>
    <w:tmpl w:val="B660F6F0"/>
    <w:lvl w:ilvl="0" w:tplc="FFFFFFFF">
      <w:start w:val="9"/>
      <w:numFmt w:val="bullet"/>
      <w:lvlText w:val="-"/>
      <w:lvlJc w:val="left"/>
      <w:pPr>
        <w:ind w:left="1146" w:hanging="360"/>
      </w:pPr>
      <w:rPr>
        <w:rFonts w:ascii="Calibri" w:eastAsia="Malgun Gothic" w:hAnsi="Calibri" w:cs="Calibri" w:hint="default"/>
        <w:color w:val="000000"/>
        <w:sz w:val="2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8" w15:restartNumberingAfterBreak="0">
    <w:nsid w:val="75CE22AC"/>
    <w:multiLevelType w:val="hybridMultilevel"/>
    <w:tmpl w:val="CCC2D1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93D7E76"/>
    <w:multiLevelType w:val="hybridMultilevel"/>
    <w:tmpl w:val="93B63C6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0" w15:restartNumberingAfterBreak="0">
    <w:nsid w:val="79601D62"/>
    <w:multiLevelType w:val="multilevel"/>
    <w:tmpl w:val="E0B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AB4ED4"/>
    <w:multiLevelType w:val="hybridMultilevel"/>
    <w:tmpl w:val="1D72DDCE"/>
    <w:lvl w:ilvl="0" w:tplc="FFFFFFFF">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8997722">
    <w:abstractNumId w:val="29"/>
  </w:num>
  <w:num w:numId="2" w16cid:durableId="2118865056">
    <w:abstractNumId w:val="5"/>
  </w:num>
  <w:num w:numId="3" w16cid:durableId="1905601741">
    <w:abstractNumId w:val="26"/>
  </w:num>
  <w:num w:numId="4" w16cid:durableId="1821269092">
    <w:abstractNumId w:val="19"/>
  </w:num>
  <w:num w:numId="5" w16cid:durableId="45613902">
    <w:abstractNumId w:val="21"/>
  </w:num>
  <w:num w:numId="6" w16cid:durableId="1870221014">
    <w:abstractNumId w:val="32"/>
  </w:num>
  <w:num w:numId="7" w16cid:durableId="915865850">
    <w:abstractNumId w:val="8"/>
  </w:num>
  <w:num w:numId="8" w16cid:durableId="1255624215">
    <w:abstractNumId w:val="47"/>
  </w:num>
  <w:num w:numId="9" w16cid:durableId="349994866">
    <w:abstractNumId w:val="16"/>
  </w:num>
  <w:num w:numId="10" w16cid:durableId="906233777">
    <w:abstractNumId w:val="36"/>
  </w:num>
  <w:num w:numId="11" w16cid:durableId="1418403835">
    <w:abstractNumId w:val="2"/>
  </w:num>
  <w:num w:numId="12" w16cid:durableId="1292395277">
    <w:abstractNumId w:val="38"/>
  </w:num>
  <w:num w:numId="13" w16cid:durableId="819426172">
    <w:abstractNumId w:val="13"/>
  </w:num>
  <w:num w:numId="14" w16cid:durableId="115222651">
    <w:abstractNumId w:val="33"/>
  </w:num>
  <w:num w:numId="15" w16cid:durableId="1710521637">
    <w:abstractNumId w:val="7"/>
  </w:num>
  <w:num w:numId="16" w16cid:durableId="700204860">
    <w:abstractNumId w:val="31"/>
  </w:num>
  <w:num w:numId="17" w16cid:durableId="1309478843">
    <w:abstractNumId w:val="14"/>
  </w:num>
  <w:num w:numId="18" w16cid:durableId="1162114513">
    <w:abstractNumId w:val="41"/>
  </w:num>
  <w:num w:numId="19" w16cid:durableId="791901546">
    <w:abstractNumId w:val="48"/>
  </w:num>
  <w:num w:numId="20" w16cid:durableId="1318654784">
    <w:abstractNumId w:val="51"/>
  </w:num>
  <w:num w:numId="21" w16cid:durableId="1087921153">
    <w:abstractNumId w:val="12"/>
  </w:num>
  <w:num w:numId="22" w16cid:durableId="1022707298">
    <w:abstractNumId w:val="49"/>
  </w:num>
  <w:num w:numId="23" w16cid:durableId="1213617936">
    <w:abstractNumId w:val="28"/>
  </w:num>
  <w:num w:numId="24" w16cid:durableId="457183579">
    <w:abstractNumId w:val="4"/>
  </w:num>
  <w:num w:numId="25" w16cid:durableId="343482130">
    <w:abstractNumId w:val="39"/>
  </w:num>
  <w:num w:numId="26" w16cid:durableId="1476988536">
    <w:abstractNumId w:val="9"/>
  </w:num>
  <w:num w:numId="27" w16cid:durableId="1065377526">
    <w:abstractNumId w:val="40"/>
  </w:num>
  <w:num w:numId="28" w16cid:durableId="1483542911">
    <w:abstractNumId w:val="6"/>
  </w:num>
  <w:num w:numId="29" w16cid:durableId="197743788">
    <w:abstractNumId w:val="11"/>
  </w:num>
  <w:num w:numId="30" w16cid:durableId="82843911">
    <w:abstractNumId w:val="35"/>
  </w:num>
  <w:num w:numId="31" w16cid:durableId="641882271">
    <w:abstractNumId w:val="42"/>
  </w:num>
  <w:num w:numId="32" w16cid:durableId="378361234">
    <w:abstractNumId w:val="10"/>
  </w:num>
  <w:num w:numId="33" w16cid:durableId="180516480">
    <w:abstractNumId w:val="18"/>
  </w:num>
  <w:num w:numId="34" w16cid:durableId="587926056">
    <w:abstractNumId w:val="44"/>
  </w:num>
  <w:num w:numId="35" w16cid:durableId="1285037441">
    <w:abstractNumId w:val="27"/>
  </w:num>
  <w:num w:numId="36" w16cid:durableId="2119254139">
    <w:abstractNumId w:val="0"/>
  </w:num>
  <w:num w:numId="37" w16cid:durableId="246351833">
    <w:abstractNumId w:val="22"/>
  </w:num>
  <w:num w:numId="38" w16cid:durableId="348798134">
    <w:abstractNumId w:val="34"/>
  </w:num>
  <w:num w:numId="39" w16cid:durableId="590814425">
    <w:abstractNumId w:val="50"/>
  </w:num>
  <w:num w:numId="40" w16cid:durableId="1878472409">
    <w:abstractNumId w:val="45"/>
  </w:num>
  <w:num w:numId="41" w16cid:durableId="1466242048">
    <w:abstractNumId w:val="46"/>
  </w:num>
  <w:num w:numId="42" w16cid:durableId="196549280">
    <w:abstractNumId w:val="25"/>
  </w:num>
  <w:num w:numId="43" w16cid:durableId="2097363185">
    <w:abstractNumId w:val="20"/>
  </w:num>
  <w:num w:numId="44" w16cid:durableId="2004159788">
    <w:abstractNumId w:val="37"/>
  </w:num>
  <w:num w:numId="45" w16cid:durableId="1192062648">
    <w:abstractNumId w:val="30"/>
  </w:num>
  <w:num w:numId="46" w16cid:durableId="2056852984">
    <w:abstractNumId w:val="1"/>
  </w:num>
  <w:num w:numId="47" w16cid:durableId="1015687606">
    <w:abstractNumId w:val="17"/>
  </w:num>
  <w:num w:numId="48" w16cid:durableId="324406797">
    <w:abstractNumId w:val="43"/>
  </w:num>
  <w:num w:numId="49" w16cid:durableId="1167404777">
    <w:abstractNumId w:val="24"/>
  </w:num>
  <w:num w:numId="50" w16cid:durableId="1127357916">
    <w:abstractNumId w:val="15"/>
  </w:num>
  <w:num w:numId="51" w16cid:durableId="2016229734">
    <w:abstractNumId w:val="3"/>
  </w:num>
  <w:num w:numId="52" w16cid:durableId="165224869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C8"/>
    <w:rsid w:val="000051C0"/>
    <w:rsid w:val="00006B46"/>
    <w:rsid w:val="000071FC"/>
    <w:rsid w:val="00012515"/>
    <w:rsid w:val="00012A06"/>
    <w:rsid w:val="00013C8C"/>
    <w:rsid w:val="00016A6A"/>
    <w:rsid w:val="000208F0"/>
    <w:rsid w:val="00020BE8"/>
    <w:rsid w:val="00022D5D"/>
    <w:rsid w:val="00023574"/>
    <w:rsid w:val="000236C8"/>
    <w:rsid w:val="00024D93"/>
    <w:rsid w:val="00027B48"/>
    <w:rsid w:val="000302B8"/>
    <w:rsid w:val="00031A34"/>
    <w:rsid w:val="0003203A"/>
    <w:rsid w:val="00032363"/>
    <w:rsid w:val="0003528E"/>
    <w:rsid w:val="000375CC"/>
    <w:rsid w:val="00043B5D"/>
    <w:rsid w:val="00043BBD"/>
    <w:rsid w:val="000511FD"/>
    <w:rsid w:val="00051D47"/>
    <w:rsid w:val="00056EB4"/>
    <w:rsid w:val="000627B0"/>
    <w:rsid w:val="00062A63"/>
    <w:rsid w:val="00063AC7"/>
    <w:rsid w:val="000724A2"/>
    <w:rsid w:val="00072EF2"/>
    <w:rsid w:val="000733B8"/>
    <w:rsid w:val="00077741"/>
    <w:rsid w:val="00082054"/>
    <w:rsid w:val="00083B94"/>
    <w:rsid w:val="000847F4"/>
    <w:rsid w:val="0008573A"/>
    <w:rsid w:val="00085CB5"/>
    <w:rsid w:val="0008792E"/>
    <w:rsid w:val="00093CE1"/>
    <w:rsid w:val="00093E5C"/>
    <w:rsid w:val="00094C38"/>
    <w:rsid w:val="000955E6"/>
    <w:rsid w:val="00097F34"/>
    <w:rsid w:val="000A159D"/>
    <w:rsid w:val="000A2334"/>
    <w:rsid w:val="000A2740"/>
    <w:rsid w:val="000A2F8B"/>
    <w:rsid w:val="000A45F6"/>
    <w:rsid w:val="000A4D60"/>
    <w:rsid w:val="000A7ACE"/>
    <w:rsid w:val="000A7EFD"/>
    <w:rsid w:val="000B202B"/>
    <w:rsid w:val="000B2D78"/>
    <w:rsid w:val="000B2FC5"/>
    <w:rsid w:val="000B3507"/>
    <w:rsid w:val="000B4CBF"/>
    <w:rsid w:val="000B6AF6"/>
    <w:rsid w:val="000B752D"/>
    <w:rsid w:val="000C18F3"/>
    <w:rsid w:val="000C3C86"/>
    <w:rsid w:val="000C4F61"/>
    <w:rsid w:val="000C53FF"/>
    <w:rsid w:val="000C7764"/>
    <w:rsid w:val="000D0A09"/>
    <w:rsid w:val="000D1676"/>
    <w:rsid w:val="000D2657"/>
    <w:rsid w:val="000D49FB"/>
    <w:rsid w:val="000E0DC2"/>
    <w:rsid w:val="000E15C9"/>
    <w:rsid w:val="000F3EBB"/>
    <w:rsid w:val="000F7DE8"/>
    <w:rsid w:val="00103066"/>
    <w:rsid w:val="00103DE5"/>
    <w:rsid w:val="00104899"/>
    <w:rsid w:val="00104E39"/>
    <w:rsid w:val="00106974"/>
    <w:rsid w:val="00106A52"/>
    <w:rsid w:val="00107206"/>
    <w:rsid w:val="00107FC0"/>
    <w:rsid w:val="0011040B"/>
    <w:rsid w:val="00114A70"/>
    <w:rsid w:val="00114FBF"/>
    <w:rsid w:val="001152D3"/>
    <w:rsid w:val="0011641F"/>
    <w:rsid w:val="00117233"/>
    <w:rsid w:val="00117459"/>
    <w:rsid w:val="00117B31"/>
    <w:rsid w:val="001207A1"/>
    <w:rsid w:val="00122C04"/>
    <w:rsid w:val="00123365"/>
    <w:rsid w:val="00126374"/>
    <w:rsid w:val="0013119E"/>
    <w:rsid w:val="00134443"/>
    <w:rsid w:val="0013490B"/>
    <w:rsid w:val="001357F5"/>
    <w:rsid w:val="00135D71"/>
    <w:rsid w:val="001363E7"/>
    <w:rsid w:val="00136559"/>
    <w:rsid w:val="00137C00"/>
    <w:rsid w:val="00137E4C"/>
    <w:rsid w:val="00141D3E"/>
    <w:rsid w:val="001426BC"/>
    <w:rsid w:val="001436AD"/>
    <w:rsid w:val="00144C9E"/>
    <w:rsid w:val="00145F6C"/>
    <w:rsid w:val="00147E5C"/>
    <w:rsid w:val="00150483"/>
    <w:rsid w:val="0015190D"/>
    <w:rsid w:val="00152970"/>
    <w:rsid w:val="00155FDC"/>
    <w:rsid w:val="001566FF"/>
    <w:rsid w:val="001572BD"/>
    <w:rsid w:val="0015781D"/>
    <w:rsid w:val="00157A79"/>
    <w:rsid w:val="0016386E"/>
    <w:rsid w:val="00166872"/>
    <w:rsid w:val="00166884"/>
    <w:rsid w:val="00167C0E"/>
    <w:rsid w:val="00170590"/>
    <w:rsid w:val="00171476"/>
    <w:rsid w:val="00175FFD"/>
    <w:rsid w:val="00181F11"/>
    <w:rsid w:val="00184492"/>
    <w:rsid w:val="00195AD3"/>
    <w:rsid w:val="00197A43"/>
    <w:rsid w:val="001A1F7C"/>
    <w:rsid w:val="001A23A1"/>
    <w:rsid w:val="001A3757"/>
    <w:rsid w:val="001A3BC7"/>
    <w:rsid w:val="001A4231"/>
    <w:rsid w:val="001A4471"/>
    <w:rsid w:val="001A4F1E"/>
    <w:rsid w:val="001A5367"/>
    <w:rsid w:val="001A5B18"/>
    <w:rsid w:val="001B2F0E"/>
    <w:rsid w:val="001B3821"/>
    <w:rsid w:val="001B3AE2"/>
    <w:rsid w:val="001B4A19"/>
    <w:rsid w:val="001B6D94"/>
    <w:rsid w:val="001B7338"/>
    <w:rsid w:val="001B7B3A"/>
    <w:rsid w:val="001C0B56"/>
    <w:rsid w:val="001C0D4F"/>
    <w:rsid w:val="001C22E6"/>
    <w:rsid w:val="001C2F2A"/>
    <w:rsid w:val="001C39E1"/>
    <w:rsid w:val="001D07A4"/>
    <w:rsid w:val="001D3332"/>
    <w:rsid w:val="001E0E38"/>
    <w:rsid w:val="001E51FE"/>
    <w:rsid w:val="001E60FF"/>
    <w:rsid w:val="001E6284"/>
    <w:rsid w:val="001E661B"/>
    <w:rsid w:val="001E78C7"/>
    <w:rsid w:val="001E7B3D"/>
    <w:rsid w:val="001F026C"/>
    <w:rsid w:val="001F03D4"/>
    <w:rsid w:val="001F6F0B"/>
    <w:rsid w:val="002001DF"/>
    <w:rsid w:val="00200F0A"/>
    <w:rsid w:val="00201E8D"/>
    <w:rsid w:val="00202359"/>
    <w:rsid w:val="00204D4C"/>
    <w:rsid w:val="0020501A"/>
    <w:rsid w:val="00206213"/>
    <w:rsid w:val="00206433"/>
    <w:rsid w:val="00207D9A"/>
    <w:rsid w:val="00210685"/>
    <w:rsid w:val="00210696"/>
    <w:rsid w:val="0021154F"/>
    <w:rsid w:val="00220BDF"/>
    <w:rsid w:val="00223657"/>
    <w:rsid w:val="00223AD5"/>
    <w:rsid w:val="00223DB4"/>
    <w:rsid w:val="0022645F"/>
    <w:rsid w:val="00231977"/>
    <w:rsid w:val="00231F09"/>
    <w:rsid w:val="0023215C"/>
    <w:rsid w:val="00233478"/>
    <w:rsid w:val="002340BB"/>
    <w:rsid w:val="0023434A"/>
    <w:rsid w:val="00236DC1"/>
    <w:rsid w:val="00236ECA"/>
    <w:rsid w:val="002416C4"/>
    <w:rsid w:val="002418A5"/>
    <w:rsid w:val="00243323"/>
    <w:rsid w:val="002539E8"/>
    <w:rsid w:val="00253EB9"/>
    <w:rsid w:val="002571EE"/>
    <w:rsid w:val="00257727"/>
    <w:rsid w:val="00261367"/>
    <w:rsid w:val="00262562"/>
    <w:rsid w:val="00262FD6"/>
    <w:rsid w:val="00263730"/>
    <w:rsid w:val="00265512"/>
    <w:rsid w:val="00265D7A"/>
    <w:rsid w:val="00267149"/>
    <w:rsid w:val="002727F5"/>
    <w:rsid w:val="00273ED2"/>
    <w:rsid w:val="00276C73"/>
    <w:rsid w:val="00277CE1"/>
    <w:rsid w:val="00281591"/>
    <w:rsid w:val="00281F43"/>
    <w:rsid w:val="00286EC2"/>
    <w:rsid w:val="00287FB9"/>
    <w:rsid w:val="00290FC2"/>
    <w:rsid w:val="00293046"/>
    <w:rsid w:val="0029369C"/>
    <w:rsid w:val="002A1D20"/>
    <w:rsid w:val="002A1E2F"/>
    <w:rsid w:val="002A21DA"/>
    <w:rsid w:val="002A4CC4"/>
    <w:rsid w:val="002A59AF"/>
    <w:rsid w:val="002A5C13"/>
    <w:rsid w:val="002A6B88"/>
    <w:rsid w:val="002A7BAF"/>
    <w:rsid w:val="002B0BFC"/>
    <w:rsid w:val="002B2BB3"/>
    <w:rsid w:val="002B3DB9"/>
    <w:rsid w:val="002C0895"/>
    <w:rsid w:val="002C3435"/>
    <w:rsid w:val="002C61F6"/>
    <w:rsid w:val="002C7213"/>
    <w:rsid w:val="002D38FB"/>
    <w:rsid w:val="002D63AA"/>
    <w:rsid w:val="002D6928"/>
    <w:rsid w:val="002D6B8C"/>
    <w:rsid w:val="002D6E9F"/>
    <w:rsid w:val="002D7197"/>
    <w:rsid w:val="002D79AA"/>
    <w:rsid w:val="002E0202"/>
    <w:rsid w:val="002E18A5"/>
    <w:rsid w:val="002E2B1A"/>
    <w:rsid w:val="002E2F97"/>
    <w:rsid w:val="002E642E"/>
    <w:rsid w:val="002F1FE1"/>
    <w:rsid w:val="002F3D99"/>
    <w:rsid w:val="002F4EB8"/>
    <w:rsid w:val="002F6014"/>
    <w:rsid w:val="002F6A5E"/>
    <w:rsid w:val="002F6C25"/>
    <w:rsid w:val="0030044A"/>
    <w:rsid w:val="003023BC"/>
    <w:rsid w:val="00306057"/>
    <w:rsid w:val="003078CA"/>
    <w:rsid w:val="00311C14"/>
    <w:rsid w:val="0031201A"/>
    <w:rsid w:val="003135AF"/>
    <w:rsid w:val="00313F2B"/>
    <w:rsid w:val="003174F9"/>
    <w:rsid w:val="003201DF"/>
    <w:rsid w:val="003202FC"/>
    <w:rsid w:val="0032208C"/>
    <w:rsid w:val="00325375"/>
    <w:rsid w:val="00326634"/>
    <w:rsid w:val="0032670F"/>
    <w:rsid w:val="0033373B"/>
    <w:rsid w:val="00350D95"/>
    <w:rsid w:val="003511A9"/>
    <w:rsid w:val="00354F5B"/>
    <w:rsid w:val="00357CBF"/>
    <w:rsid w:val="00362952"/>
    <w:rsid w:val="00367ED5"/>
    <w:rsid w:val="00367EDD"/>
    <w:rsid w:val="00376952"/>
    <w:rsid w:val="00377AF9"/>
    <w:rsid w:val="00380116"/>
    <w:rsid w:val="00382B5B"/>
    <w:rsid w:val="00383161"/>
    <w:rsid w:val="00390051"/>
    <w:rsid w:val="0039011B"/>
    <w:rsid w:val="003904BE"/>
    <w:rsid w:val="00392BA4"/>
    <w:rsid w:val="00393147"/>
    <w:rsid w:val="00393DF2"/>
    <w:rsid w:val="00394B9F"/>
    <w:rsid w:val="00395525"/>
    <w:rsid w:val="00397368"/>
    <w:rsid w:val="003A0299"/>
    <w:rsid w:val="003A0D36"/>
    <w:rsid w:val="003A3075"/>
    <w:rsid w:val="003A47E1"/>
    <w:rsid w:val="003A6931"/>
    <w:rsid w:val="003B34A3"/>
    <w:rsid w:val="003B4A05"/>
    <w:rsid w:val="003C227D"/>
    <w:rsid w:val="003C3D8C"/>
    <w:rsid w:val="003C75E8"/>
    <w:rsid w:val="003D2B84"/>
    <w:rsid w:val="003D4203"/>
    <w:rsid w:val="003D4F16"/>
    <w:rsid w:val="003E0395"/>
    <w:rsid w:val="003E140F"/>
    <w:rsid w:val="003E7080"/>
    <w:rsid w:val="003F02FF"/>
    <w:rsid w:val="003F365B"/>
    <w:rsid w:val="003F4459"/>
    <w:rsid w:val="003F4950"/>
    <w:rsid w:val="003F4C23"/>
    <w:rsid w:val="003F4C9A"/>
    <w:rsid w:val="003F610A"/>
    <w:rsid w:val="003F7062"/>
    <w:rsid w:val="003F78EA"/>
    <w:rsid w:val="00400817"/>
    <w:rsid w:val="00405CA6"/>
    <w:rsid w:val="0040705A"/>
    <w:rsid w:val="00411B5A"/>
    <w:rsid w:val="0041217B"/>
    <w:rsid w:val="004135A0"/>
    <w:rsid w:val="00413C6D"/>
    <w:rsid w:val="00416666"/>
    <w:rsid w:val="00417062"/>
    <w:rsid w:val="0042586E"/>
    <w:rsid w:val="00427221"/>
    <w:rsid w:val="00432481"/>
    <w:rsid w:val="0043359A"/>
    <w:rsid w:val="00441820"/>
    <w:rsid w:val="00441D16"/>
    <w:rsid w:val="00442784"/>
    <w:rsid w:val="004432F8"/>
    <w:rsid w:val="004433BE"/>
    <w:rsid w:val="00446742"/>
    <w:rsid w:val="0045176D"/>
    <w:rsid w:val="00452BD2"/>
    <w:rsid w:val="00453CB1"/>
    <w:rsid w:val="00456AE1"/>
    <w:rsid w:val="00457BB7"/>
    <w:rsid w:val="00460FA5"/>
    <w:rsid w:val="004620C0"/>
    <w:rsid w:val="00462E1D"/>
    <w:rsid w:val="004643E7"/>
    <w:rsid w:val="004646A0"/>
    <w:rsid w:val="00465C19"/>
    <w:rsid w:val="004705B4"/>
    <w:rsid w:val="0047080D"/>
    <w:rsid w:val="00470AB2"/>
    <w:rsid w:val="004732F1"/>
    <w:rsid w:val="0047344E"/>
    <w:rsid w:val="0047606A"/>
    <w:rsid w:val="0048216E"/>
    <w:rsid w:val="00484D49"/>
    <w:rsid w:val="00484DE4"/>
    <w:rsid w:val="00487D04"/>
    <w:rsid w:val="00494541"/>
    <w:rsid w:val="00494EC8"/>
    <w:rsid w:val="004970CB"/>
    <w:rsid w:val="004A3BD2"/>
    <w:rsid w:val="004A7176"/>
    <w:rsid w:val="004B04AD"/>
    <w:rsid w:val="004B36A0"/>
    <w:rsid w:val="004B41E4"/>
    <w:rsid w:val="004B5A5C"/>
    <w:rsid w:val="004B62F8"/>
    <w:rsid w:val="004B709F"/>
    <w:rsid w:val="004C085E"/>
    <w:rsid w:val="004C48BE"/>
    <w:rsid w:val="004C7CAA"/>
    <w:rsid w:val="004D0805"/>
    <w:rsid w:val="004D183D"/>
    <w:rsid w:val="004D2CBB"/>
    <w:rsid w:val="004D2DB9"/>
    <w:rsid w:val="004D67EC"/>
    <w:rsid w:val="004D76D9"/>
    <w:rsid w:val="004E0737"/>
    <w:rsid w:val="004E6D11"/>
    <w:rsid w:val="004F202E"/>
    <w:rsid w:val="004F415B"/>
    <w:rsid w:val="004F4B10"/>
    <w:rsid w:val="004F53B9"/>
    <w:rsid w:val="004F6106"/>
    <w:rsid w:val="004F69B1"/>
    <w:rsid w:val="00501EBB"/>
    <w:rsid w:val="005028B7"/>
    <w:rsid w:val="005054BA"/>
    <w:rsid w:val="005064BA"/>
    <w:rsid w:val="005076D4"/>
    <w:rsid w:val="00510A85"/>
    <w:rsid w:val="00511F4A"/>
    <w:rsid w:val="0051298B"/>
    <w:rsid w:val="00515146"/>
    <w:rsid w:val="00515301"/>
    <w:rsid w:val="005203B5"/>
    <w:rsid w:val="0052059C"/>
    <w:rsid w:val="00520E77"/>
    <w:rsid w:val="0052444A"/>
    <w:rsid w:val="0052554B"/>
    <w:rsid w:val="005271EA"/>
    <w:rsid w:val="00527591"/>
    <w:rsid w:val="00530ABF"/>
    <w:rsid w:val="00533093"/>
    <w:rsid w:val="0053353D"/>
    <w:rsid w:val="00534598"/>
    <w:rsid w:val="005367C1"/>
    <w:rsid w:val="00537766"/>
    <w:rsid w:val="005415B1"/>
    <w:rsid w:val="00542263"/>
    <w:rsid w:val="00543DE9"/>
    <w:rsid w:val="00543ED9"/>
    <w:rsid w:val="00546240"/>
    <w:rsid w:val="00546551"/>
    <w:rsid w:val="005515DA"/>
    <w:rsid w:val="00552B6E"/>
    <w:rsid w:val="00552E86"/>
    <w:rsid w:val="0055359A"/>
    <w:rsid w:val="0055518B"/>
    <w:rsid w:val="005561CF"/>
    <w:rsid w:val="00556271"/>
    <w:rsid w:val="00557ED7"/>
    <w:rsid w:val="005615D5"/>
    <w:rsid w:val="00561DF9"/>
    <w:rsid w:val="005636D8"/>
    <w:rsid w:val="00563C64"/>
    <w:rsid w:val="0056572B"/>
    <w:rsid w:val="00566C11"/>
    <w:rsid w:val="00573B5F"/>
    <w:rsid w:val="00574E1E"/>
    <w:rsid w:val="0057533A"/>
    <w:rsid w:val="00577573"/>
    <w:rsid w:val="00577C85"/>
    <w:rsid w:val="005831AA"/>
    <w:rsid w:val="005876E8"/>
    <w:rsid w:val="005938D9"/>
    <w:rsid w:val="0059390A"/>
    <w:rsid w:val="00594A8D"/>
    <w:rsid w:val="005A0823"/>
    <w:rsid w:val="005A1243"/>
    <w:rsid w:val="005A1FE3"/>
    <w:rsid w:val="005A52A2"/>
    <w:rsid w:val="005A6F64"/>
    <w:rsid w:val="005A72E0"/>
    <w:rsid w:val="005B0A88"/>
    <w:rsid w:val="005B1BA9"/>
    <w:rsid w:val="005B57A8"/>
    <w:rsid w:val="005B5FD9"/>
    <w:rsid w:val="005B7A44"/>
    <w:rsid w:val="005C0903"/>
    <w:rsid w:val="005C4959"/>
    <w:rsid w:val="005C4B54"/>
    <w:rsid w:val="005C6482"/>
    <w:rsid w:val="005C6547"/>
    <w:rsid w:val="005C71C4"/>
    <w:rsid w:val="005C78A7"/>
    <w:rsid w:val="005D0753"/>
    <w:rsid w:val="005D10A5"/>
    <w:rsid w:val="005D255E"/>
    <w:rsid w:val="005D3D5F"/>
    <w:rsid w:val="005D4907"/>
    <w:rsid w:val="005D6490"/>
    <w:rsid w:val="005E07C8"/>
    <w:rsid w:val="005E2B93"/>
    <w:rsid w:val="005E4F2B"/>
    <w:rsid w:val="005E7A93"/>
    <w:rsid w:val="005E7B4E"/>
    <w:rsid w:val="005F0D20"/>
    <w:rsid w:val="005F1A0A"/>
    <w:rsid w:val="005F43BB"/>
    <w:rsid w:val="005F54EC"/>
    <w:rsid w:val="006012C3"/>
    <w:rsid w:val="0060349D"/>
    <w:rsid w:val="00603A97"/>
    <w:rsid w:val="00603C80"/>
    <w:rsid w:val="00606696"/>
    <w:rsid w:val="00615AFB"/>
    <w:rsid w:val="0061681C"/>
    <w:rsid w:val="00617211"/>
    <w:rsid w:val="0062015A"/>
    <w:rsid w:val="00620AC3"/>
    <w:rsid w:val="006214CB"/>
    <w:rsid w:val="0062172C"/>
    <w:rsid w:val="006232AB"/>
    <w:rsid w:val="00626355"/>
    <w:rsid w:val="00630F0E"/>
    <w:rsid w:val="00631498"/>
    <w:rsid w:val="00632111"/>
    <w:rsid w:val="00633D63"/>
    <w:rsid w:val="00633FD5"/>
    <w:rsid w:val="00633FF7"/>
    <w:rsid w:val="00635290"/>
    <w:rsid w:val="00635942"/>
    <w:rsid w:val="0063642A"/>
    <w:rsid w:val="006365E3"/>
    <w:rsid w:val="00636736"/>
    <w:rsid w:val="00637B43"/>
    <w:rsid w:val="006404DB"/>
    <w:rsid w:val="006412A7"/>
    <w:rsid w:val="0064148C"/>
    <w:rsid w:val="00644BAD"/>
    <w:rsid w:val="006508B3"/>
    <w:rsid w:val="006512BF"/>
    <w:rsid w:val="006521A2"/>
    <w:rsid w:val="006539E9"/>
    <w:rsid w:val="00653FB0"/>
    <w:rsid w:val="00657B08"/>
    <w:rsid w:val="00657DE3"/>
    <w:rsid w:val="00657EB7"/>
    <w:rsid w:val="006628C7"/>
    <w:rsid w:val="00663591"/>
    <w:rsid w:val="006637B2"/>
    <w:rsid w:val="0066564B"/>
    <w:rsid w:val="00665C22"/>
    <w:rsid w:val="00670322"/>
    <w:rsid w:val="006707D3"/>
    <w:rsid w:val="006754A1"/>
    <w:rsid w:val="00677A83"/>
    <w:rsid w:val="00681CC8"/>
    <w:rsid w:val="00682270"/>
    <w:rsid w:val="00682316"/>
    <w:rsid w:val="0068700C"/>
    <w:rsid w:val="00687FC2"/>
    <w:rsid w:val="00690798"/>
    <w:rsid w:val="00696AE2"/>
    <w:rsid w:val="006A06B4"/>
    <w:rsid w:val="006A3FCE"/>
    <w:rsid w:val="006A46FD"/>
    <w:rsid w:val="006A544C"/>
    <w:rsid w:val="006B08D9"/>
    <w:rsid w:val="006B1A57"/>
    <w:rsid w:val="006B3162"/>
    <w:rsid w:val="006B3201"/>
    <w:rsid w:val="006B3E83"/>
    <w:rsid w:val="006B6E56"/>
    <w:rsid w:val="006C1BE8"/>
    <w:rsid w:val="006C2B6F"/>
    <w:rsid w:val="006C3531"/>
    <w:rsid w:val="006C7A1E"/>
    <w:rsid w:val="006D0A65"/>
    <w:rsid w:val="006D2F6A"/>
    <w:rsid w:val="006D370F"/>
    <w:rsid w:val="006D495E"/>
    <w:rsid w:val="006D49E3"/>
    <w:rsid w:val="006D71FB"/>
    <w:rsid w:val="006D7BDE"/>
    <w:rsid w:val="006E4477"/>
    <w:rsid w:val="006E7A17"/>
    <w:rsid w:val="006F018E"/>
    <w:rsid w:val="006F065C"/>
    <w:rsid w:val="006F1FAA"/>
    <w:rsid w:val="0070056E"/>
    <w:rsid w:val="007038B9"/>
    <w:rsid w:val="00704212"/>
    <w:rsid w:val="0070728E"/>
    <w:rsid w:val="00707316"/>
    <w:rsid w:val="00710754"/>
    <w:rsid w:val="00711E1E"/>
    <w:rsid w:val="00711F47"/>
    <w:rsid w:val="007152E0"/>
    <w:rsid w:val="00715CA0"/>
    <w:rsid w:val="00716CA8"/>
    <w:rsid w:val="00726A36"/>
    <w:rsid w:val="0072762E"/>
    <w:rsid w:val="007360FA"/>
    <w:rsid w:val="00741410"/>
    <w:rsid w:val="00741CB9"/>
    <w:rsid w:val="00743689"/>
    <w:rsid w:val="00746594"/>
    <w:rsid w:val="00746681"/>
    <w:rsid w:val="0075099E"/>
    <w:rsid w:val="00751065"/>
    <w:rsid w:val="00755F32"/>
    <w:rsid w:val="00756719"/>
    <w:rsid w:val="007617C9"/>
    <w:rsid w:val="00762117"/>
    <w:rsid w:val="00762960"/>
    <w:rsid w:val="00763343"/>
    <w:rsid w:val="00765640"/>
    <w:rsid w:val="00766629"/>
    <w:rsid w:val="00767BA2"/>
    <w:rsid w:val="00770F98"/>
    <w:rsid w:val="00772AC6"/>
    <w:rsid w:val="007733E5"/>
    <w:rsid w:val="007736E1"/>
    <w:rsid w:val="0077523F"/>
    <w:rsid w:val="007808E8"/>
    <w:rsid w:val="0078233F"/>
    <w:rsid w:val="007858A9"/>
    <w:rsid w:val="00787127"/>
    <w:rsid w:val="007877EB"/>
    <w:rsid w:val="00787891"/>
    <w:rsid w:val="007A0324"/>
    <w:rsid w:val="007A091A"/>
    <w:rsid w:val="007A18FB"/>
    <w:rsid w:val="007A281E"/>
    <w:rsid w:val="007B0331"/>
    <w:rsid w:val="007B100B"/>
    <w:rsid w:val="007B3F69"/>
    <w:rsid w:val="007B4BBE"/>
    <w:rsid w:val="007B79A2"/>
    <w:rsid w:val="007C1D29"/>
    <w:rsid w:val="007C2BA4"/>
    <w:rsid w:val="007C2F3B"/>
    <w:rsid w:val="007C3FBC"/>
    <w:rsid w:val="007C7762"/>
    <w:rsid w:val="007D2B54"/>
    <w:rsid w:val="007D2FB2"/>
    <w:rsid w:val="007D3EF2"/>
    <w:rsid w:val="007E0D12"/>
    <w:rsid w:val="007E4593"/>
    <w:rsid w:val="007E4EE4"/>
    <w:rsid w:val="007E4F90"/>
    <w:rsid w:val="007E79E1"/>
    <w:rsid w:val="007F6A9A"/>
    <w:rsid w:val="007F6B4C"/>
    <w:rsid w:val="008021DE"/>
    <w:rsid w:val="008021E6"/>
    <w:rsid w:val="00802CFC"/>
    <w:rsid w:val="00803B64"/>
    <w:rsid w:val="0080427B"/>
    <w:rsid w:val="00804F9A"/>
    <w:rsid w:val="00805DAE"/>
    <w:rsid w:val="00806356"/>
    <w:rsid w:val="00807687"/>
    <w:rsid w:val="00810C20"/>
    <w:rsid w:val="0083135C"/>
    <w:rsid w:val="008326C2"/>
    <w:rsid w:val="00834562"/>
    <w:rsid w:val="00834584"/>
    <w:rsid w:val="00835C4A"/>
    <w:rsid w:val="008440EA"/>
    <w:rsid w:val="008444EC"/>
    <w:rsid w:val="00845357"/>
    <w:rsid w:val="008468DC"/>
    <w:rsid w:val="0085025F"/>
    <w:rsid w:val="00850642"/>
    <w:rsid w:val="00852CBB"/>
    <w:rsid w:val="0085300E"/>
    <w:rsid w:val="00854D7A"/>
    <w:rsid w:val="00857241"/>
    <w:rsid w:val="00857C45"/>
    <w:rsid w:val="008621F6"/>
    <w:rsid w:val="008624A0"/>
    <w:rsid w:val="00862E9C"/>
    <w:rsid w:val="00862F4F"/>
    <w:rsid w:val="00863978"/>
    <w:rsid w:val="00863FF4"/>
    <w:rsid w:val="008642A6"/>
    <w:rsid w:val="00870A4F"/>
    <w:rsid w:val="008714CF"/>
    <w:rsid w:val="008731CF"/>
    <w:rsid w:val="008764A6"/>
    <w:rsid w:val="00877F34"/>
    <w:rsid w:val="00880475"/>
    <w:rsid w:val="00881908"/>
    <w:rsid w:val="00883416"/>
    <w:rsid w:val="00883EFC"/>
    <w:rsid w:val="00886077"/>
    <w:rsid w:val="008879D9"/>
    <w:rsid w:val="00890114"/>
    <w:rsid w:val="0089054E"/>
    <w:rsid w:val="00893E52"/>
    <w:rsid w:val="0089799C"/>
    <w:rsid w:val="008A0B81"/>
    <w:rsid w:val="008A17BF"/>
    <w:rsid w:val="008A5A6D"/>
    <w:rsid w:val="008A6EB2"/>
    <w:rsid w:val="008B6068"/>
    <w:rsid w:val="008B6268"/>
    <w:rsid w:val="008C1EF7"/>
    <w:rsid w:val="008C3739"/>
    <w:rsid w:val="008C45C5"/>
    <w:rsid w:val="008D1044"/>
    <w:rsid w:val="008D312C"/>
    <w:rsid w:val="008D459F"/>
    <w:rsid w:val="008D48CB"/>
    <w:rsid w:val="008D58B7"/>
    <w:rsid w:val="008D616E"/>
    <w:rsid w:val="008D7619"/>
    <w:rsid w:val="008E1D7C"/>
    <w:rsid w:val="008E685C"/>
    <w:rsid w:val="008E68F8"/>
    <w:rsid w:val="008F12D7"/>
    <w:rsid w:val="008F1A45"/>
    <w:rsid w:val="008F3074"/>
    <w:rsid w:val="008F3BEB"/>
    <w:rsid w:val="008F4B8B"/>
    <w:rsid w:val="008F7A83"/>
    <w:rsid w:val="008F7B0C"/>
    <w:rsid w:val="008F7B80"/>
    <w:rsid w:val="00901D3A"/>
    <w:rsid w:val="00904793"/>
    <w:rsid w:val="009055A4"/>
    <w:rsid w:val="0091083D"/>
    <w:rsid w:val="00912CB2"/>
    <w:rsid w:val="00913D9F"/>
    <w:rsid w:val="00916819"/>
    <w:rsid w:val="00916DEF"/>
    <w:rsid w:val="009171F0"/>
    <w:rsid w:val="00917A07"/>
    <w:rsid w:val="009224E4"/>
    <w:rsid w:val="00925D56"/>
    <w:rsid w:val="009260F4"/>
    <w:rsid w:val="00926A3E"/>
    <w:rsid w:val="00926D53"/>
    <w:rsid w:val="009328C8"/>
    <w:rsid w:val="00933CE8"/>
    <w:rsid w:val="0093794E"/>
    <w:rsid w:val="009411CA"/>
    <w:rsid w:val="00942548"/>
    <w:rsid w:val="00943F3C"/>
    <w:rsid w:val="00945091"/>
    <w:rsid w:val="00945A0A"/>
    <w:rsid w:val="009509FB"/>
    <w:rsid w:val="00954BA4"/>
    <w:rsid w:val="00954E34"/>
    <w:rsid w:val="009645E8"/>
    <w:rsid w:val="0097005E"/>
    <w:rsid w:val="00974DE9"/>
    <w:rsid w:val="0097665E"/>
    <w:rsid w:val="00980BBD"/>
    <w:rsid w:val="009815F7"/>
    <w:rsid w:val="00983819"/>
    <w:rsid w:val="00986959"/>
    <w:rsid w:val="009908B8"/>
    <w:rsid w:val="00990C41"/>
    <w:rsid w:val="00990F76"/>
    <w:rsid w:val="009911D0"/>
    <w:rsid w:val="009914AF"/>
    <w:rsid w:val="009931C9"/>
    <w:rsid w:val="00994247"/>
    <w:rsid w:val="00994A1B"/>
    <w:rsid w:val="00997EE8"/>
    <w:rsid w:val="009A1245"/>
    <w:rsid w:val="009A16BF"/>
    <w:rsid w:val="009A196D"/>
    <w:rsid w:val="009A36E1"/>
    <w:rsid w:val="009A4099"/>
    <w:rsid w:val="009B306D"/>
    <w:rsid w:val="009B7015"/>
    <w:rsid w:val="009C1ED8"/>
    <w:rsid w:val="009C1FA4"/>
    <w:rsid w:val="009C337A"/>
    <w:rsid w:val="009C4476"/>
    <w:rsid w:val="009C5B2A"/>
    <w:rsid w:val="009C5ED3"/>
    <w:rsid w:val="009C61F8"/>
    <w:rsid w:val="009C6A7A"/>
    <w:rsid w:val="009C7278"/>
    <w:rsid w:val="009D3579"/>
    <w:rsid w:val="009D6B1C"/>
    <w:rsid w:val="009D6B52"/>
    <w:rsid w:val="009D7CD7"/>
    <w:rsid w:val="009E3AEB"/>
    <w:rsid w:val="009E4F52"/>
    <w:rsid w:val="009F109C"/>
    <w:rsid w:val="009F168C"/>
    <w:rsid w:val="009F318F"/>
    <w:rsid w:val="009F54D4"/>
    <w:rsid w:val="009F5941"/>
    <w:rsid w:val="009F600C"/>
    <w:rsid w:val="009F66D8"/>
    <w:rsid w:val="00A01819"/>
    <w:rsid w:val="00A038E7"/>
    <w:rsid w:val="00A04AD1"/>
    <w:rsid w:val="00A06035"/>
    <w:rsid w:val="00A06E1F"/>
    <w:rsid w:val="00A07092"/>
    <w:rsid w:val="00A07B55"/>
    <w:rsid w:val="00A12A3B"/>
    <w:rsid w:val="00A13EB4"/>
    <w:rsid w:val="00A17223"/>
    <w:rsid w:val="00A17479"/>
    <w:rsid w:val="00A17DE6"/>
    <w:rsid w:val="00A20D1D"/>
    <w:rsid w:val="00A22465"/>
    <w:rsid w:val="00A31DCA"/>
    <w:rsid w:val="00A32015"/>
    <w:rsid w:val="00A343C3"/>
    <w:rsid w:val="00A3515E"/>
    <w:rsid w:val="00A3639D"/>
    <w:rsid w:val="00A36A26"/>
    <w:rsid w:val="00A41076"/>
    <w:rsid w:val="00A411E5"/>
    <w:rsid w:val="00A413F2"/>
    <w:rsid w:val="00A419FB"/>
    <w:rsid w:val="00A4261C"/>
    <w:rsid w:val="00A43A9C"/>
    <w:rsid w:val="00A43D8C"/>
    <w:rsid w:val="00A4531E"/>
    <w:rsid w:val="00A4625B"/>
    <w:rsid w:val="00A472EB"/>
    <w:rsid w:val="00A5316C"/>
    <w:rsid w:val="00A55687"/>
    <w:rsid w:val="00A559B7"/>
    <w:rsid w:val="00A6028E"/>
    <w:rsid w:val="00A6036C"/>
    <w:rsid w:val="00A60932"/>
    <w:rsid w:val="00A62814"/>
    <w:rsid w:val="00A64675"/>
    <w:rsid w:val="00A65931"/>
    <w:rsid w:val="00A65B46"/>
    <w:rsid w:val="00A66BA9"/>
    <w:rsid w:val="00A71840"/>
    <w:rsid w:val="00A82C2D"/>
    <w:rsid w:val="00A8461E"/>
    <w:rsid w:val="00A853A7"/>
    <w:rsid w:val="00A868C8"/>
    <w:rsid w:val="00A924E9"/>
    <w:rsid w:val="00A96A09"/>
    <w:rsid w:val="00A97067"/>
    <w:rsid w:val="00A97F23"/>
    <w:rsid w:val="00AA072D"/>
    <w:rsid w:val="00AA12BA"/>
    <w:rsid w:val="00AA3201"/>
    <w:rsid w:val="00AA644B"/>
    <w:rsid w:val="00AA66C5"/>
    <w:rsid w:val="00AA76B2"/>
    <w:rsid w:val="00AA793B"/>
    <w:rsid w:val="00AB0BF9"/>
    <w:rsid w:val="00AB50C4"/>
    <w:rsid w:val="00AB57F4"/>
    <w:rsid w:val="00AC0974"/>
    <w:rsid w:val="00AC1D03"/>
    <w:rsid w:val="00AC3B4E"/>
    <w:rsid w:val="00AC49CD"/>
    <w:rsid w:val="00AC657C"/>
    <w:rsid w:val="00AD204F"/>
    <w:rsid w:val="00AD28B4"/>
    <w:rsid w:val="00AD5D53"/>
    <w:rsid w:val="00AD6C99"/>
    <w:rsid w:val="00AE01B6"/>
    <w:rsid w:val="00AE127F"/>
    <w:rsid w:val="00AE1996"/>
    <w:rsid w:val="00AE3DDF"/>
    <w:rsid w:val="00AE42DF"/>
    <w:rsid w:val="00AE4826"/>
    <w:rsid w:val="00AE4AB4"/>
    <w:rsid w:val="00AE5776"/>
    <w:rsid w:val="00AF65C6"/>
    <w:rsid w:val="00AF7C85"/>
    <w:rsid w:val="00B0322B"/>
    <w:rsid w:val="00B0423B"/>
    <w:rsid w:val="00B04274"/>
    <w:rsid w:val="00B04556"/>
    <w:rsid w:val="00B051D4"/>
    <w:rsid w:val="00B06206"/>
    <w:rsid w:val="00B0668D"/>
    <w:rsid w:val="00B07D7B"/>
    <w:rsid w:val="00B11F34"/>
    <w:rsid w:val="00B14A70"/>
    <w:rsid w:val="00B15034"/>
    <w:rsid w:val="00B15579"/>
    <w:rsid w:val="00B15809"/>
    <w:rsid w:val="00B2152F"/>
    <w:rsid w:val="00B22282"/>
    <w:rsid w:val="00B226F6"/>
    <w:rsid w:val="00B23FAD"/>
    <w:rsid w:val="00B24E1C"/>
    <w:rsid w:val="00B25828"/>
    <w:rsid w:val="00B30656"/>
    <w:rsid w:val="00B33599"/>
    <w:rsid w:val="00B3379C"/>
    <w:rsid w:val="00B3561D"/>
    <w:rsid w:val="00B37718"/>
    <w:rsid w:val="00B37768"/>
    <w:rsid w:val="00B45899"/>
    <w:rsid w:val="00B47162"/>
    <w:rsid w:val="00B535EB"/>
    <w:rsid w:val="00B56186"/>
    <w:rsid w:val="00B57715"/>
    <w:rsid w:val="00B631FE"/>
    <w:rsid w:val="00B6631C"/>
    <w:rsid w:val="00B66F4F"/>
    <w:rsid w:val="00B6700D"/>
    <w:rsid w:val="00B67069"/>
    <w:rsid w:val="00B71B88"/>
    <w:rsid w:val="00B73B81"/>
    <w:rsid w:val="00B74B67"/>
    <w:rsid w:val="00B754E7"/>
    <w:rsid w:val="00B7596F"/>
    <w:rsid w:val="00B77208"/>
    <w:rsid w:val="00B8052B"/>
    <w:rsid w:val="00B8246F"/>
    <w:rsid w:val="00B825A5"/>
    <w:rsid w:val="00B84B45"/>
    <w:rsid w:val="00B862B3"/>
    <w:rsid w:val="00B91209"/>
    <w:rsid w:val="00B93B37"/>
    <w:rsid w:val="00B94700"/>
    <w:rsid w:val="00B95CF7"/>
    <w:rsid w:val="00B9793D"/>
    <w:rsid w:val="00BA0756"/>
    <w:rsid w:val="00BA17A8"/>
    <w:rsid w:val="00BA3FAF"/>
    <w:rsid w:val="00BA40C2"/>
    <w:rsid w:val="00BA4FDC"/>
    <w:rsid w:val="00BA5073"/>
    <w:rsid w:val="00BB2FDE"/>
    <w:rsid w:val="00BB378A"/>
    <w:rsid w:val="00BB5286"/>
    <w:rsid w:val="00BB5946"/>
    <w:rsid w:val="00BB618E"/>
    <w:rsid w:val="00BC08B3"/>
    <w:rsid w:val="00BC1C92"/>
    <w:rsid w:val="00BC242C"/>
    <w:rsid w:val="00BC2E50"/>
    <w:rsid w:val="00BC5042"/>
    <w:rsid w:val="00BC58CA"/>
    <w:rsid w:val="00BC59B0"/>
    <w:rsid w:val="00BC5EA8"/>
    <w:rsid w:val="00BD1C8F"/>
    <w:rsid w:val="00BD6FA7"/>
    <w:rsid w:val="00BD7690"/>
    <w:rsid w:val="00BE506A"/>
    <w:rsid w:val="00BE717D"/>
    <w:rsid w:val="00BE7AB4"/>
    <w:rsid w:val="00BE7DCD"/>
    <w:rsid w:val="00BF0191"/>
    <w:rsid w:val="00C00F19"/>
    <w:rsid w:val="00C01AAC"/>
    <w:rsid w:val="00C01CF0"/>
    <w:rsid w:val="00C03451"/>
    <w:rsid w:val="00C03A2C"/>
    <w:rsid w:val="00C0694D"/>
    <w:rsid w:val="00C06EC9"/>
    <w:rsid w:val="00C06EEF"/>
    <w:rsid w:val="00C0786C"/>
    <w:rsid w:val="00C10039"/>
    <w:rsid w:val="00C1117D"/>
    <w:rsid w:val="00C2235C"/>
    <w:rsid w:val="00C23734"/>
    <w:rsid w:val="00C27404"/>
    <w:rsid w:val="00C3007B"/>
    <w:rsid w:val="00C30550"/>
    <w:rsid w:val="00C3406B"/>
    <w:rsid w:val="00C517AA"/>
    <w:rsid w:val="00C55998"/>
    <w:rsid w:val="00C60572"/>
    <w:rsid w:val="00C60AE1"/>
    <w:rsid w:val="00C6375B"/>
    <w:rsid w:val="00C70A8D"/>
    <w:rsid w:val="00C734B6"/>
    <w:rsid w:val="00C75540"/>
    <w:rsid w:val="00C760F0"/>
    <w:rsid w:val="00C81D67"/>
    <w:rsid w:val="00C81EBB"/>
    <w:rsid w:val="00C84D0E"/>
    <w:rsid w:val="00C851F5"/>
    <w:rsid w:val="00C90600"/>
    <w:rsid w:val="00C912AD"/>
    <w:rsid w:val="00C9258B"/>
    <w:rsid w:val="00C92CDB"/>
    <w:rsid w:val="00CA09C7"/>
    <w:rsid w:val="00CA3664"/>
    <w:rsid w:val="00CA4DF0"/>
    <w:rsid w:val="00CB0983"/>
    <w:rsid w:val="00CB2170"/>
    <w:rsid w:val="00CB22F7"/>
    <w:rsid w:val="00CB31FE"/>
    <w:rsid w:val="00CB6822"/>
    <w:rsid w:val="00CC3383"/>
    <w:rsid w:val="00CD011A"/>
    <w:rsid w:val="00CD0B61"/>
    <w:rsid w:val="00CD12AF"/>
    <w:rsid w:val="00CD3F92"/>
    <w:rsid w:val="00CD462A"/>
    <w:rsid w:val="00CD49F3"/>
    <w:rsid w:val="00CD534B"/>
    <w:rsid w:val="00CD73B7"/>
    <w:rsid w:val="00CE0451"/>
    <w:rsid w:val="00CE2645"/>
    <w:rsid w:val="00CE5372"/>
    <w:rsid w:val="00CE54A9"/>
    <w:rsid w:val="00CE7085"/>
    <w:rsid w:val="00CE7B8E"/>
    <w:rsid w:val="00CF6DE8"/>
    <w:rsid w:val="00D00492"/>
    <w:rsid w:val="00D004A9"/>
    <w:rsid w:val="00D009B7"/>
    <w:rsid w:val="00D02202"/>
    <w:rsid w:val="00D03865"/>
    <w:rsid w:val="00D051F0"/>
    <w:rsid w:val="00D05D61"/>
    <w:rsid w:val="00D06929"/>
    <w:rsid w:val="00D07EA3"/>
    <w:rsid w:val="00D10210"/>
    <w:rsid w:val="00D10B00"/>
    <w:rsid w:val="00D1286C"/>
    <w:rsid w:val="00D12CDA"/>
    <w:rsid w:val="00D14F2E"/>
    <w:rsid w:val="00D179BB"/>
    <w:rsid w:val="00D20B8F"/>
    <w:rsid w:val="00D249F1"/>
    <w:rsid w:val="00D26C85"/>
    <w:rsid w:val="00D30F3A"/>
    <w:rsid w:val="00D33702"/>
    <w:rsid w:val="00D36A61"/>
    <w:rsid w:val="00D40BDF"/>
    <w:rsid w:val="00D40F17"/>
    <w:rsid w:val="00D43748"/>
    <w:rsid w:val="00D44608"/>
    <w:rsid w:val="00D44704"/>
    <w:rsid w:val="00D44C0A"/>
    <w:rsid w:val="00D46F54"/>
    <w:rsid w:val="00D52624"/>
    <w:rsid w:val="00D538C3"/>
    <w:rsid w:val="00D54A6C"/>
    <w:rsid w:val="00D57486"/>
    <w:rsid w:val="00D57AC7"/>
    <w:rsid w:val="00D61077"/>
    <w:rsid w:val="00D65AC8"/>
    <w:rsid w:val="00D65CCB"/>
    <w:rsid w:val="00D66882"/>
    <w:rsid w:val="00D71483"/>
    <w:rsid w:val="00D72034"/>
    <w:rsid w:val="00D726F0"/>
    <w:rsid w:val="00D7297A"/>
    <w:rsid w:val="00D75289"/>
    <w:rsid w:val="00D835A7"/>
    <w:rsid w:val="00D83765"/>
    <w:rsid w:val="00D85AFB"/>
    <w:rsid w:val="00D85C2A"/>
    <w:rsid w:val="00D87091"/>
    <w:rsid w:val="00D90154"/>
    <w:rsid w:val="00D919FB"/>
    <w:rsid w:val="00D94B3E"/>
    <w:rsid w:val="00D9740C"/>
    <w:rsid w:val="00DA25FE"/>
    <w:rsid w:val="00DB3136"/>
    <w:rsid w:val="00DB55C5"/>
    <w:rsid w:val="00DB74D9"/>
    <w:rsid w:val="00DB7939"/>
    <w:rsid w:val="00DC0DAE"/>
    <w:rsid w:val="00DC3946"/>
    <w:rsid w:val="00DC63F0"/>
    <w:rsid w:val="00DC7C6B"/>
    <w:rsid w:val="00DD2824"/>
    <w:rsid w:val="00DD29F7"/>
    <w:rsid w:val="00DD3C81"/>
    <w:rsid w:val="00DD798B"/>
    <w:rsid w:val="00DE1D1B"/>
    <w:rsid w:val="00DE27DA"/>
    <w:rsid w:val="00DE2A4E"/>
    <w:rsid w:val="00DE407E"/>
    <w:rsid w:val="00DE5589"/>
    <w:rsid w:val="00DE59C7"/>
    <w:rsid w:val="00DE7135"/>
    <w:rsid w:val="00DE7E41"/>
    <w:rsid w:val="00DF29FD"/>
    <w:rsid w:val="00DF372C"/>
    <w:rsid w:val="00DF4D77"/>
    <w:rsid w:val="00E00669"/>
    <w:rsid w:val="00E021F4"/>
    <w:rsid w:val="00E03A8A"/>
    <w:rsid w:val="00E06038"/>
    <w:rsid w:val="00E072E1"/>
    <w:rsid w:val="00E13293"/>
    <w:rsid w:val="00E1660F"/>
    <w:rsid w:val="00E17CB7"/>
    <w:rsid w:val="00E24726"/>
    <w:rsid w:val="00E2590D"/>
    <w:rsid w:val="00E2633B"/>
    <w:rsid w:val="00E275E7"/>
    <w:rsid w:val="00E27B8F"/>
    <w:rsid w:val="00E32896"/>
    <w:rsid w:val="00E32D39"/>
    <w:rsid w:val="00E333E5"/>
    <w:rsid w:val="00E35DEA"/>
    <w:rsid w:val="00E443BD"/>
    <w:rsid w:val="00E45D3A"/>
    <w:rsid w:val="00E46F2B"/>
    <w:rsid w:val="00E46F9D"/>
    <w:rsid w:val="00E47541"/>
    <w:rsid w:val="00E47B83"/>
    <w:rsid w:val="00E51BEA"/>
    <w:rsid w:val="00E52036"/>
    <w:rsid w:val="00E54AC4"/>
    <w:rsid w:val="00E54E60"/>
    <w:rsid w:val="00E55B4F"/>
    <w:rsid w:val="00E5605E"/>
    <w:rsid w:val="00E560ED"/>
    <w:rsid w:val="00E57B39"/>
    <w:rsid w:val="00E645BB"/>
    <w:rsid w:val="00E648F7"/>
    <w:rsid w:val="00E64C5C"/>
    <w:rsid w:val="00E6620C"/>
    <w:rsid w:val="00E723DB"/>
    <w:rsid w:val="00E727E4"/>
    <w:rsid w:val="00E73756"/>
    <w:rsid w:val="00E73785"/>
    <w:rsid w:val="00E82C03"/>
    <w:rsid w:val="00E82DD3"/>
    <w:rsid w:val="00E86D4D"/>
    <w:rsid w:val="00E909C4"/>
    <w:rsid w:val="00E911F4"/>
    <w:rsid w:val="00E91BB2"/>
    <w:rsid w:val="00E91EB6"/>
    <w:rsid w:val="00E920EB"/>
    <w:rsid w:val="00E92F96"/>
    <w:rsid w:val="00E93FF9"/>
    <w:rsid w:val="00E943B0"/>
    <w:rsid w:val="00E97ACA"/>
    <w:rsid w:val="00EA01ED"/>
    <w:rsid w:val="00EA7AC4"/>
    <w:rsid w:val="00EB02E6"/>
    <w:rsid w:val="00EB16ED"/>
    <w:rsid w:val="00EB3CC0"/>
    <w:rsid w:val="00EB4842"/>
    <w:rsid w:val="00EB6CC0"/>
    <w:rsid w:val="00EC5D49"/>
    <w:rsid w:val="00ED2D70"/>
    <w:rsid w:val="00ED4BE7"/>
    <w:rsid w:val="00ED526D"/>
    <w:rsid w:val="00ED6B9F"/>
    <w:rsid w:val="00ED72A0"/>
    <w:rsid w:val="00ED74F5"/>
    <w:rsid w:val="00ED7F01"/>
    <w:rsid w:val="00EE01FC"/>
    <w:rsid w:val="00EE0542"/>
    <w:rsid w:val="00EE3A34"/>
    <w:rsid w:val="00EE5A8C"/>
    <w:rsid w:val="00EF1DBC"/>
    <w:rsid w:val="00F011D8"/>
    <w:rsid w:val="00F018D3"/>
    <w:rsid w:val="00F02535"/>
    <w:rsid w:val="00F0270F"/>
    <w:rsid w:val="00F030CD"/>
    <w:rsid w:val="00F03464"/>
    <w:rsid w:val="00F10F9D"/>
    <w:rsid w:val="00F11E45"/>
    <w:rsid w:val="00F151B2"/>
    <w:rsid w:val="00F154EB"/>
    <w:rsid w:val="00F15CC2"/>
    <w:rsid w:val="00F1767C"/>
    <w:rsid w:val="00F22DF9"/>
    <w:rsid w:val="00F2315D"/>
    <w:rsid w:val="00F23F6C"/>
    <w:rsid w:val="00F24DBC"/>
    <w:rsid w:val="00F24FA0"/>
    <w:rsid w:val="00F256D7"/>
    <w:rsid w:val="00F26C62"/>
    <w:rsid w:val="00F27308"/>
    <w:rsid w:val="00F337D2"/>
    <w:rsid w:val="00F34B94"/>
    <w:rsid w:val="00F3573A"/>
    <w:rsid w:val="00F35A07"/>
    <w:rsid w:val="00F363FA"/>
    <w:rsid w:val="00F37AC8"/>
    <w:rsid w:val="00F41201"/>
    <w:rsid w:val="00F416D7"/>
    <w:rsid w:val="00F42BD5"/>
    <w:rsid w:val="00F44D60"/>
    <w:rsid w:val="00F46330"/>
    <w:rsid w:val="00F467EE"/>
    <w:rsid w:val="00F545E5"/>
    <w:rsid w:val="00F548E0"/>
    <w:rsid w:val="00F56E58"/>
    <w:rsid w:val="00F6139C"/>
    <w:rsid w:val="00F6193F"/>
    <w:rsid w:val="00F639E2"/>
    <w:rsid w:val="00F65EE7"/>
    <w:rsid w:val="00F666C3"/>
    <w:rsid w:val="00F676E7"/>
    <w:rsid w:val="00F70889"/>
    <w:rsid w:val="00F8296E"/>
    <w:rsid w:val="00F84530"/>
    <w:rsid w:val="00F87384"/>
    <w:rsid w:val="00F87FB4"/>
    <w:rsid w:val="00F91997"/>
    <w:rsid w:val="00F9495C"/>
    <w:rsid w:val="00F961D0"/>
    <w:rsid w:val="00F96577"/>
    <w:rsid w:val="00F97162"/>
    <w:rsid w:val="00FA032F"/>
    <w:rsid w:val="00FB08CB"/>
    <w:rsid w:val="00FB298E"/>
    <w:rsid w:val="00FB5723"/>
    <w:rsid w:val="00FB626E"/>
    <w:rsid w:val="00FB7D80"/>
    <w:rsid w:val="00FC0BDC"/>
    <w:rsid w:val="00FC1147"/>
    <w:rsid w:val="00FC308A"/>
    <w:rsid w:val="00FC335C"/>
    <w:rsid w:val="00FC51AF"/>
    <w:rsid w:val="00FC59AA"/>
    <w:rsid w:val="00FC7106"/>
    <w:rsid w:val="00FC79D8"/>
    <w:rsid w:val="00FD25B6"/>
    <w:rsid w:val="00FE3706"/>
    <w:rsid w:val="00FE42F7"/>
    <w:rsid w:val="00FE4A28"/>
    <w:rsid w:val="00FF315A"/>
    <w:rsid w:val="00FF4E1B"/>
    <w:rsid w:val="00FF5F5F"/>
    <w:rsid w:val="09312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6FB37"/>
  <w15:docId w15:val="{8B9EC993-DB4F-BD4C-B035-08C146A7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D9"/>
    <w:pPr>
      <w:widowControl w:val="0"/>
      <w:autoSpaceDE w:val="0"/>
      <w:autoSpaceDN w:val="0"/>
      <w:adjustRightInd w:val="0"/>
    </w:pPr>
    <w:rPr>
      <w:sz w:val="22"/>
      <w:lang w:eastAsia="en-GB"/>
    </w:rPr>
  </w:style>
  <w:style w:type="paragraph" w:styleId="Heading1">
    <w:name w:val="heading 1"/>
    <w:basedOn w:val="Normal"/>
    <w:next w:val="Normal"/>
    <w:link w:val="Heading1Char"/>
    <w:uiPriority w:val="9"/>
    <w:qFormat/>
    <w:rsid w:val="00DB3148"/>
    <w:pPr>
      <w:keepNext/>
      <w:keepLines/>
      <w:spacing w:before="240"/>
      <w:outlineLvl w:val="0"/>
    </w:pPr>
    <w:rPr>
      <w:rFonts w:ascii="Calibri Light" w:hAnsi="Calibri Light"/>
      <w:sz w:val="32"/>
      <w:szCs w:val="32"/>
    </w:rPr>
  </w:style>
  <w:style w:type="paragraph" w:styleId="Heading2">
    <w:name w:val="heading 2"/>
    <w:basedOn w:val="Normal"/>
    <w:next w:val="Normal"/>
    <w:link w:val="Heading2Char"/>
    <w:uiPriority w:val="9"/>
    <w:qFormat/>
    <w:rsid w:val="0097665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644BA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148"/>
    <w:rPr>
      <w:rFonts w:ascii="Calibri Light" w:eastAsia="Malgun Gothic" w:hAnsi="Calibri Light" w:cs="Times New Roman"/>
      <w:sz w:val="32"/>
      <w:szCs w:val="32"/>
      <w:lang w:val="en-GB" w:eastAsia="en-GB"/>
    </w:rPr>
  </w:style>
  <w:style w:type="character" w:styleId="Hyperlink">
    <w:name w:val="Hyperlink"/>
    <w:uiPriority w:val="99"/>
    <w:unhideWhenUsed/>
    <w:rsid w:val="002526DB"/>
    <w:rPr>
      <w:color w:val="0000FF"/>
      <w:u w:val="single"/>
      <w:lang w:val="en-GB" w:eastAsia="en-GB"/>
    </w:rPr>
  </w:style>
  <w:style w:type="character" w:customStyle="1" w:styleId="UnresolvedMention1">
    <w:name w:val="Unresolved Mention1"/>
    <w:uiPriority w:val="99"/>
    <w:semiHidden/>
    <w:unhideWhenUsed/>
    <w:rsid w:val="002526DB"/>
    <w:rPr>
      <w:color w:val="605E5C"/>
      <w:lang w:val="en-GB" w:eastAsia="en-GB"/>
    </w:rPr>
  </w:style>
  <w:style w:type="paragraph" w:styleId="ListParagraph">
    <w:name w:val="List Paragraph"/>
    <w:aliases w:val="References,List1,List Paragraph (numbered (a)),Heading 2_sj,List Paragraph1,Dot pt"/>
    <w:basedOn w:val="Normal"/>
    <w:link w:val="ListParagraphChar"/>
    <w:uiPriority w:val="34"/>
    <w:qFormat/>
    <w:rsid w:val="0034391E"/>
    <w:pPr>
      <w:widowControl/>
      <w:autoSpaceDE/>
      <w:autoSpaceDN/>
      <w:adjustRightInd/>
      <w:spacing w:after="200" w:line="276" w:lineRule="auto"/>
      <w:ind w:left="720"/>
      <w:contextualSpacing/>
    </w:pPr>
    <w:rPr>
      <w:rFonts w:eastAsia="Times New Roman"/>
      <w:szCs w:val="22"/>
    </w:rPr>
  </w:style>
  <w:style w:type="table" w:styleId="TableGrid">
    <w:name w:val="Table Grid"/>
    <w:basedOn w:val="TableNormal"/>
    <w:uiPriority w:val="39"/>
    <w:unhideWhenUsed/>
    <w:rsid w:val="007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376B4F"/>
    <w:rPr>
      <w:sz w:val="16"/>
      <w:szCs w:val="16"/>
      <w:lang w:val="en-GB" w:eastAsia="en-GB"/>
    </w:rPr>
  </w:style>
  <w:style w:type="paragraph" w:styleId="CommentText">
    <w:name w:val="annotation text"/>
    <w:basedOn w:val="Normal"/>
    <w:link w:val="CommentTextChar"/>
    <w:uiPriority w:val="99"/>
    <w:unhideWhenUsed/>
    <w:rsid w:val="00376B4F"/>
    <w:rPr>
      <w:rFonts w:ascii="Times New Roman" w:hAnsi="Times New Roman"/>
      <w:sz w:val="20"/>
    </w:rPr>
  </w:style>
  <w:style w:type="character" w:customStyle="1" w:styleId="CommentTextChar">
    <w:name w:val="Comment Text Char"/>
    <w:link w:val="CommentText"/>
    <w:uiPriority w:val="99"/>
    <w:rsid w:val="00376B4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6B4F"/>
    <w:rPr>
      <w:b/>
      <w:bCs/>
    </w:rPr>
  </w:style>
  <w:style w:type="character" w:customStyle="1" w:styleId="CommentSubjectChar">
    <w:name w:val="Comment Subject Char"/>
    <w:link w:val="CommentSubject"/>
    <w:uiPriority w:val="99"/>
    <w:semiHidden/>
    <w:rsid w:val="00376B4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376B4F"/>
    <w:rPr>
      <w:rFonts w:ascii="Segoe UI" w:hAnsi="Segoe UI"/>
      <w:sz w:val="18"/>
      <w:szCs w:val="18"/>
    </w:rPr>
  </w:style>
  <w:style w:type="character" w:customStyle="1" w:styleId="BalloonTextChar">
    <w:name w:val="Balloon Text Char"/>
    <w:link w:val="BalloonText"/>
    <w:uiPriority w:val="99"/>
    <w:semiHidden/>
    <w:rsid w:val="00376B4F"/>
    <w:rPr>
      <w:rFonts w:ascii="Segoe UI" w:hAnsi="Segoe UI" w:cs="Segoe UI"/>
      <w:sz w:val="18"/>
      <w:szCs w:val="18"/>
      <w:lang w:val="en-GB" w:eastAsia="en-GB"/>
    </w:rPr>
  </w:style>
  <w:style w:type="paragraph" w:styleId="Header">
    <w:name w:val="header"/>
    <w:basedOn w:val="Normal"/>
    <w:link w:val="HeaderChar"/>
    <w:uiPriority w:val="99"/>
    <w:unhideWhenUsed/>
    <w:rsid w:val="003E698D"/>
    <w:pPr>
      <w:tabs>
        <w:tab w:val="center" w:pos="4513"/>
        <w:tab w:val="right" w:pos="9026"/>
      </w:tabs>
    </w:pPr>
    <w:rPr>
      <w:rFonts w:ascii="Times New Roman" w:hAnsi="Times New Roman"/>
      <w:sz w:val="20"/>
    </w:rPr>
  </w:style>
  <w:style w:type="character" w:customStyle="1" w:styleId="HeaderChar">
    <w:name w:val="Header Char"/>
    <w:link w:val="Header"/>
    <w:uiPriority w:val="99"/>
    <w:rsid w:val="003E698D"/>
    <w:rPr>
      <w:rFonts w:ascii="Times New Roman" w:hAnsi="Times New Roman" w:cs="Times New Roman"/>
      <w:sz w:val="20"/>
      <w:szCs w:val="20"/>
      <w:lang w:val="en-GB" w:eastAsia="en-GB"/>
    </w:rPr>
  </w:style>
  <w:style w:type="paragraph" w:styleId="Footer">
    <w:name w:val="footer"/>
    <w:basedOn w:val="Normal"/>
    <w:link w:val="FooterChar"/>
    <w:uiPriority w:val="99"/>
    <w:unhideWhenUsed/>
    <w:rsid w:val="003E698D"/>
    <w:pPr>
      <w:tabs>
        <w:tab w:val="center" w:pos="4513"/>
        <w:tab w:val="right" w:pos="9026"/>
      </w:tabs>
    </w:pPr>
    <w:rPr>
      <w:rFonts w:ascii="Times New Roman" w:hAnsi="Times New Roman"/>
      <w:sz w:val="20"/>
    </w:rPr>
  </w:style>
  <w:style w:type="character" w:customStyle="1" w:styleId="FooterChar">
    <w:name w:val="Footer Char"/>
    <w:link w:val="Footer"/>
    <w:uiPriority w:val="99"/>
    <w:rsid w:val="003E698D"/>
    <w:rPr>
      <w:rFonts w:ascii="Times New Roman" w:hAnsi="Times New Roman" w:cs="Times New Roman"/>
      <w:sz w:val="20"/>
      <w:szCs w:val="20"/>
      <w:lang w:val="en-GB" w:eastAsia="en-GB"/>
    </w:rPr>
  </w:style>
  <w:style w:type="paragraph" w:styleId="NoSpacing">
    <w:name w:val="No Spacing"/>
    <w:uiPriority w:val="1"/>
    <w:qFormat/>
    <w:rsid w:val="005938D9"/>
    <w:pPr>
      <w:widowControl w:val="0"/>
      <w:autoSpaceDE w:val="0"/>
      <w:autoSpaceDN w:val="0"/>
      <w:adjustRightInd w:val="0"/>
    </w:pPr>
    <w:rPr>
      <w:sz w:val="22"/>
      <w:lang w:eastAsia="en-GB"/>
    </w:rPr>
  </w:style>
  <w:style w:type="character" w:customStyle="1" w:styleId="UnresolvedMention2">
    <w:name w:val="Unresolved Mention2"/>
    <w:uiPriority w:val="99"/>
    <w:semiHidden/>
    <w:unhideWhenUsed/>
    <w:rsid w:val="007F14EE"/>
    <w:rPr>
      <w:color w:val="605E5C"/>
      <w:lang w:val="en-GB" w:eastAsia="en-GB"/>
    </w:rPr>
  </w:style>
  <w:style w:type="paragraph" w:styleId="BodyText">
    <w:name w:val="Body Text"/>
    <w:aliases w:val="  uvlaka 2, uvlaka 3,uvlaka 2"/>
    <w:basedOn w:val="Normal"/>
    <w:link w:val="BodyTextChar"/>
    <w:rsid w:val="00C37F6A"/>
    <w:pPr>
      <w:widowControl/>
      <w:autoSpaceDE/>
      <w:autoSpaceDN/>
      <w:adjustRightInd/>
      <w:jc w:val="both"/>
    </w:pPr>
    <w:rPr>
      <w:rFonts w:ascii="Times New Roman" w:eastAsia="Times New Roman" w:hAnsi="Times New Roman"/>
      <w:sz w:val="20"/>
    </w:rPr>
  </w:style>
  <w:style w:type="character" w:customStyle="1" w:styleId="BodyTextChar">
    <w:name w:val="Body Text Char"/>
    <w:aliases w:val="  uvlaka 2 Char, uvlaka 3 Char,uvlaka 2 Char"/>
    <w:link w:val="BodyText"/>
    <w:rsid w:val="00C37F6A"/>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90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sz w:val="20"/>
      <w:lang w:val="x-none" w:eastAsia="x-none"/>
    </w:rPr>
  </w:style>
  <w:style w:type="character" w:customStyle="1" w:styleId="HTMLPreformattedChar">
    <w:name w:val="HTML Preformatted Char"/>
    <w:link w:val="HTMLPreformatted"/>
    <w:uiPriority w:val="99"/>
    <w:semiHidden/>
    <w:rsid w:val="0089054E"/>
    <w:rPr>
      <w:rFonts w:ascii="Courier New" w:eastAsia="Times New Roman" w:hAnsi="Courier New" w:cs="Courier New"/>
    </w:rPr>
  </w:style>
  <w:style w:type="paragraph" w:styleId="FootnoteText">
    <w:name w:val="footnote text"/>
    <w:basedOn w:val="Normal"/>
    <w:link w:val="FootnoteTextChar"/>
    <w:uiPriority w:val="99"/>
    <w:semiHidden/>
    <w:unhideWhenUsed/>
    <w:rsid w:val="00D65AC8"/>
    <w:rPr>
      <w:sz w:val="20"/>
    </w:rPr>
  </w:style>
  <w:style w:type="character" w:customStyle="1" w:styleId="FootnoteTextChar">
    <w:name w:val="Footnote Text Char"/>
    <w:link w:val="FootnoteText"/>
    <w:uiPriority w:val="99"/>
    <w:semiHidden/>
    <w:rsid w:val="00D65AC8"/>
    <w:rPr>
      <w:lang w:val="en-GB" w:eastAsia="en-GB"/>
    </w:rPr>
  </w:style>
  <w:style w:type="character" w:styleId="FootnoteReference">
    <w:name w:val="footnote reference"/>
    <w:uiPriority w:val="99"/>
    <w:semiHidden/>
    <w:unhideWhenUsed/>
    <w:rsid w:val="00D65AC8"/>
    <w:rPr>
      <w:vertAlign w:val="superscript"/>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834562"/>
    <w:rPr>
      <w:rFonts w:eastAsia="Times New Roman"/>
      <w:sz w:val="22"/>
      <w:szCs w:val="22"/>
      <w:lang w:val="en-GB" w:eastAsia="en-GB"/>
    </w:rPr>
  </w:style>
  <w:style w:type="paragraph" w:styleId="Title">
    <w:name w:val="Title"/>
    <w:basedOn w:val="Normal"/>
    <w:next w:val="Normal"/>
    <w:link w:val="TitleChar"/>
    <w:uiPriority w:val="10"/>
    <w:qFormat/>
    <w:rsid w:val="00204D4C"/>
    <w:pPr>
      <w:widowControl/>
      <w:autoSpaceDE/>
      <w:autoSpaceDN/>
      <w:adjustRightInd/>
      <w:spacing w:before="120"/>
      <w:contextualSpacing/>
    </w:pPr>
    <w:rPr>
      <w:rFonts w:ascii="Cambria" w:eastAsia="Times New Roman" w:hAnsi="Cambria"/>
      <w:color w:val="4F81BD"/>
      <w:spacing w:val="-10"/>
      <w:kern w:val="28"/>
      <w:sz w:val="56"/>
      <w:szCs w:val="56"/>
      <w:lang w:val="x-none" w:eastAsia="en-US"/>
    </w:rPr>
  </w:style>
  <w:style w:type="character" w:customStyle="1" w:styleId="TitleChar">
    <w:name w:val="Title Char"/>
    <w:link w:val="Title"/>
    <w:uiPriority w:val="10"/>
    <w:rsid w:val="00204D4C"/>
    <w:rPr>
      <w:rFonts w:ascii="Cambria" w:eastAsia="Times New Roman" w:hAnsi="Cambria"/>
      <w:color w:val="4F81BD"/>
      <w:spacing w:val="-10"/>
      <w:kern w:val="28"/>
      <w:sz w:val="56"/>
      <w:szCs w:val="56"/>
      <w:lang w:eastAsia="en-US"/>
    </w:rPr>
  </w:style>
  <w:style w:type="character" w:customStyle="1" w:styleId="Heading2Char">
    <w:name w:val="Heading 2 Char"/>
    <w:link w:val="Heading2"/>
    <w:uiPriority w:val="9"/>
    <w:semiHidden/>
    <w:rsid w:val="0097665E"/>
    <w:rPr>
      <w:rFonts w:ascii="Calibri Light" w:eastAsia="Times New Roman" w:hAnsi="Calibri Light" w:cs="Times New Roman"/>
      <w:b/>
      <w:bCs/>
      <w:i/>
      <w:iCs/>
      <w:sz w:val="28"/>
      <w:szCs w:val="28"/>
      <w:lang w:val="en-GB" w:eastAsia="en-GB"/>
    </w:rPr>
  </w:style>
  <w:style w:type="character" w:styleId="Emphasis">
    <w:name w:val="Emphasis"/>
    <w:uiPriority w:val="20"/>
    <w:qFormat/>
    <w:rsid w:val="000B3507"/>
    <w:rPr>
      <w:i/>
      <w:iCs/>
    </w:rPr>
  </w:style>
  <w:style w:type="paragraph" w:customStyle="1" w:styleId="Default">
    <w:name w:val="Default"/>
    <w:rsid w:val="003078CA"/>
    <w:pPr>
      <w:autoSpaceDE w:val="0"/>
      <w:autoSpaceDN w:val="0"/>
      <w:adjustRightInd w:val="0"/>
    </w:pPr>
    <w:rPr>
      <w:rFonts w:ascii="Arial" w:eastAsia="Times New Roman" w:hAnsi="Arial" w:cs="Arial"/>
      <w:color w:val="000000"/>
      <w:sz w:val="24"/>
      <w:szCs w:val="24"/>
      <w:lang w:val="hr-HR" w:eastAsia="hr-HR"/>
    </w:rPr>
  </w:style>
  <w:style w:type="character" w:customStyle="1" w:styleId="UnresolvedMention3">
    <w:name w:val="Unresolved Mention3"/>
    <w:uiPriority w:val="99"/>
    <w:semiHidden/>
    <w:unhideWhenUsed/>
    <w:rsid w:val="00546551"/>
    <w:rPr>
      <w:color w:val="605E5C"/>
      <w:shd w:val="clear" w:color="auto" w:fill="E1DFDD"/>
    </w:rPr>
  </w:style>
  <w:style w:type="paragraph" w:styleId="EndnoteText">
    <w:name w:val="endnote text"/>
    <w:basedOn w:val="Normal"/>
    <w:link w:val="EndnoteTextChar"/>
    <w:uiPriority w:val="99"/>
    <w:semiHidden/>
    <w:unhideWhenUsed/>
    <w:rsid w:val="0068700C"/>
    <w:rPr>
      <w:sz w:val="20"/>
    </w:rPr>
  </w:style>
  <w:style w:type="character" w:customStyle="1" w:styleId="EndnoteTextChar">
    <w:name w:val="Endnote Text Char"/>
    <w:link w:val="EndnoteText"/>
    <w:uiPriority w:val="99"/>
    <w:semiHidden/>
    <w:rsid w:val="0068700C"/>
    <w:rPr>
      <w:lang w:val="en-GB" w:eastAsia="en-GB"/>
    </w:rPr>
  </w:style>
  <w:style w:type="character" w:styleId="EndnoteReference">
    <w:name w:val="endnote reference"/>
    <w:uiPriority w:val="99"/>
    <w:semiHidden/>
    <w:unhideWhenUsed/>
    <w:rsid w:val="0068700C"/>
    <w:rPr>
      <w:vertAlign w:val="superscript"/>
    </w:rPr>
  </w:style>
  <w:style w:type="paragraph" w:customStyle="1" w:styleId="Nabraj">
    <w:name w:val="Nabraj"/>
    <w:basedOn w:val="Normal"/>
    <w:link w:val="NabrajChar"/>
    <w:qFormat/>
    <w:rsid w:val="002D79AA"/>
    <w:pPr>
      <w:widowControl/>
      <w:autoSpaceDE/>
      <w:autoSpaceDN/>
      <w:adjustRightInd/>
      <w:spacing w:before="120"/>
      <w:jc w:val="both"/>
    </w:pPr>
    <w:rPr>
      <w:rFonts w:ascii="Tahoma" w:eastAsia="Times New Roman" w:hAnsi="Tahoma"/>
      <w:lang w:eastAsia="x-none"/>
    </w:rPr>
  </w:style>
  <w:style w:type="character" w:customStyle="1" w:styleId="NabrajChar">
    <w:name w:val="Nabraj Char"/>
    <w:link w:val="Nabraj"/>
    <w:rsid w:val="002D79AA"/>
    <w:rPr>
      <w:rFonts w:ascii="Tahoma" w:eastAsia="Times New Roman" w:hAnsi="Tahoma"/>
      <w:sz w:val="22"/>
      <w:lang w:val="en-GB"/>
    </w:rPr>
  </w:style>
  <w:style w:type="paragraph" w:styleId="Revision">
    <w:name w:val="Revision"/>
    <w:hidden/>
    <w:uiPriority w:val="99"/>
    <w:semiHidden/>
    <w:rsid w:val="00220BDF"/>
    <w:rPr>
      <w:sz w:val="22"/>
      <w:lang w:eastAsia="en-GB"/>
    </w:rPr>
  </w:style>
  <w:style w:type="paragraph" w:customStyle="1" w:styleId="Paragrafoelenco1">
    <w:name w:val="Paragrafo elenco1"/>
    <w:basedOn w:val="Normal"/>
    <w:rsid w:val="008444EC"/>
    <w:pPr>
      <w:widowControl/>
      <w:autoSpaceDE/>
      <w:autoSpaceDN/>
      <w:adjustRightInd/>
      <w:spacing w:after="200" w:line="276" w:lineRule="auto"/>
      <w:ind w:left="720"/>
      <w:contextualSpacing/>
    </w:pPr>
    <w:rPr>
      <w:rFonts w:eastAsia="Times New Roman"/>
      <w:szCs w:val="22"/>
      <w:lang w:val="fr-FR" w:eastAsia="en-US"/>
    </w:rPr>
  </w:style>
  <w:style w:type="character" w:customStyle="1" w:styleId="apple-tab-span">
    <w:name w:val="apple-tab-span"/>
    <w:basedOn w:val="DefaultParagraphFont"/>
    <w:rsid w:val="00A17479"/>
  </w:style>
  <w:style w:type="table" w:customStyle="1" w:styleId="GridTable1Light1">
    <w:name w:val="Grid Table 1 Light1"/>
    <w:basedOn w:val="TableNormal"/>
    <w:uiPriority w:val="46"/>
    <w:rsid w:val="00470AB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F467E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1A4F1E"/>
    <w:pPr>
      <w:widowControl/>
      <w:autoSpaceDE/>
      <w:autoSpaceDN/>
      <w:adjustRightInd/>
      <w:spacing w:before="100" w:beforeAutospacing="1" w:after="100" w:afterAutospacing="1"/>
    </w:pPr>
    <w:rPr>
      <w:rFonts w:ascii="Times New Roman" w:eastAsia="Times New Roman" w:hAnsi="Times New Roman"/>
      <w:sz w:val="24"/>
      <w:szCs w:val="24"/>
      <w:lang w:val="hr-HR" w:eastAsia="hr-HR"/>
    </w:rPr>
  </w:style>
  <w:style w:type="character" w:styleId="UnresolvedMention">
    <w:name w:val="Unresolved Mention"/>
    <w:basedOn w:val="DefaultParagraphFont"/>
    <w:uiPriority w:val="99"/>
    <w:semiHidden/>
    <w:unhideWhenUsed/>
    <w:rsid w:val="00B07D7B"/>
    <w:rPr>
      <w:color w:val="605E5C"/>
      <w:shd w:val="clear" w:color="auto" w:fill="E1DFDD"/>
    </w:rPr>
  </w:style>
  <w:style w:type="character" w:styleId="Strong">
    <w:name w:val="Strong"/>
    <w:basedOn w:val="DefaultParagraphFont"/>
    <w:uiPriority w:val="22"/>
    <w:qFormat/>
    <w:rsid w:val="00F87384"/>
    <w:rPr>
      <w:b/>
      <w:bCs/>
    </w:rPr>
  </w:style>
  <w:style w:type="paragraph" w:customStyle="1" w:styleId="Tekst">
    <w:name w:val="Tekst"/>
    <w:basedOn w:val="Normal"/>
    <w:link w:val="TekstChar"/>
    <w:qFormat/>
    <w:rsid w:val="00890114"/>
    <w:pPr>
      <w:widowControl/>
      <w:autoSpaceDE/>
      <w:autoSpaceDN/>
      <w:adjustRightInd/>
      <w:spacing w:before="120" w:after="120" w:line="259" w:lineRule="auto"/>
      <w:jc w:val="both"/>
    </w:pPr>
    <w:rPr>
      <w:rFonts w:ascii="Segoe UI" w:eastAsiaTheme="minorHAnsi" w:hAnsi="Segoe UI"/>
      <w:kern w:val="2"/>
      <w:szCs w:val="24"/>
      <w:lang w:eastAsia="hr-HR"/>
      <w14:ligatures w14:val="standardContextual"/>
    </w:rPr>
  </w:style>
  <w:style w:type="character" w:customStyle="1" w:styleId="TekstChar">
    <w:name w:val="Tekst Char"/>
    <w:basedOn w:val="DefaultParagraphFont"/>
    <w:link w:val="Tekst"/>
    <w:rsid w:val="00890114"/>
    <w:rPr>
      <w:rFonts w:ascii="Segoe UI" w:eastAsiaTheme="minorHAnsi" w:hAnsi="Segoe UI"/>
      <w:kern w:val="2"/>
      <w:sz w:val="22"/>
      <w:szCs w:val="24"/>
      <w:lang w:eastAsia="hr-HR"/>
      <w14:ligatures w14:val="standardContextual"/>
    </w:rPr>
  </w:style>
  <w:style w:type="character" w:customStyle="1" w:styleId="Heading3Char">
    <w:name w:val="Heading 3 Char"/>
    <w:basedOn w:val="DefaultParagraphFont"/>
    <w:link w:val="Heading3"/>
    <w:uiPriority w:val="9"/>
    <w:semiHidden/>
    <w:rsid w:val="00644B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826">
      <w:bodyDiv w:val="1"/>
      <w:marLeft w:val="0"/>
      <w:marRight w:val="0"/>
      <w:marTop w:val="0"/>
      <w:marBottom w:val="0"/>
      <w:divBdr>
        <w:top w:val="none" w:sz="0" w:space="0" w:color="auto"/>
        <w:left w:val="none" w:sz="0" w:space="0" w:color="auto"/>
        <w:bottom w:val="none" w:sz="0" w:space="0" w:color="auto"/>
        <w:right w:val="none" w:sz="0" w:space="0" w:color="auto"/>
      </w:divBdr>
      <w:divsChild>
        <w:div w:id="1715931383">
          <w:marLeft w:val="0"/>
          <w:marRight w:val="0"/>
          <w:marTop w:val="0"/>
          <w:marBottom w:val="0"/>
          <w:divBdr>
            <w:top w:val="none" w:sz="0" w:space="0" w:color="auto"/>
            <w:left w:val="none" w:sz="0" w:space="0" w:color="auto"/>
            <w:bottom w:val="none" w:sz="0" w:space="0" w:color="auto"/>
            <w:right w:val="none" w:sz="0" w:space="0" w:color="auto"/>
          </w:divBdr>
        </w:div>
      </w:divsChild>
    </w:div>
    <w:div w:id="192616891">
      <w:bodyDiv w:val="1"/>
      <w:marLeft w:val="0"/>
      <w:marRight w:val="0"/>
      <w:marTop w:val="0"/>
      <w:marBottom w:val="0"/>
      <w:divBdr>
        <w:top w:val="none" w:sz="0" w:space="0" w:color="auto"/>
        <w:left w:val="none" w:sz="0" w:space="0" w:color="auto"/>
        <w:bottom w:val="none" w:sz="0" w:space="0" w:color="auto"/>
        <w:right w:val="none" w:sz="0" w:space="0" w:color="auto"/>
      </w:divBdr>
    </w:div>
    <w:div w:id="231084665">
      <w:bodyDiv w:val="1"/>
      <w:marLeft w:val="0"/>
      <w:marRight w:val="0"/>
      <w:marTop w:val="0"/>
      <w:marBottom w:val="0"/>
      <w:divBdr>
        <w:top w:val="none" w:sz="0" w:space="0" w:color="auto"/>
        <w:left w:val="none" w:sz="0" w:space="0" w:color="auto"/>
        <w:bottom w:val="none" w:sz="0" w:space="0" w:color="auto"/>
        <w:right w:val="none" w:sz="0" w:space="0" w:color="auto"/>
      </w:divBdr>
      <w:divsChild>
        <w:div w:id="617109083">
          <w:marLeft w:val="0"/>
          <w:marRight w:val="0"/>
          <w:marTop w:val="0"/>
          <w:marBottom w:val="0"/>
          <w:divBdr>
            <w:top w:val="none" w:sz="0" w:space="0" w:color="auto"/>
            <w:left w:val="none" w:sz="0" w:space="0" w:color="auto"/>
            <w:bottom w:val="none" w:sz="0" w:space="0" w:color="auto"/>
            <w:right w:val="none" w:sz="0" w:space="0" w:color="auto"/>
          </w:divBdr>
          <w:divsChild>
            <w:div w:id="1820031185">
              <w:marLeft w:val="0"/>
              <w:marRight w:val="0"/>
              <w:marTop w:val="0"/>
              <w:marBottom w:val="0"/>
              <w:divBdr>
                <w:top w:val="none" w:sz="0" w:space="0" w:color="auto"/>
                <w:left w:val="none" w:sz="0" w:space="0" w:color="auto"/>
                <w:bottom w:val="none" w:sz="0" w:space="0" w:color="auto"/>
                <w:right w:val="none" w:sz="0" w:space="0" w:color="auto"/>
              </w:divBdr>
              <w:divsChild>
                <w:div w:id="851450754">
                  <w:marLeft w:val="0"/>
                  <w:marRight w:val="0"/>
                  <w:marTop w:val="0"/>
                  <w:marBottom w:val="0"/>
                  <w:divBdr>
                    <w:top w:val="none" w:sz="0" w:space="0" w:color="auto"/>
                    <w:left w:val="none" w:sz="0" w:space="0" w:color="auto"/>
                    <w:bottom w:val="none" w:sz="0" w:space="0" w:color="auto"/>
                    <w:right w:val="none" w:sz="0" w:space="0" w:color="auto"/>
                  </w:divBdr>
                  <w:divsChild>
                    <w:div w:id="1835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11258">
      <w:bodyDiv w:val="1"/>
      <w:marLeft w:val="0"/>
      <w:marRight w:val="0"/>
      <w:marTop w:val="0"/>
      <w:marBottom w:val="0"/>
      <w:divBdr>
        <w:top w:val="none" w:sz="0" w:space="0" w:color="auto"/>
        <w:left w:val="none" w:sz="0" w:space="0" w:color="auto"/>
        <w:bottom w:val="none" w:sz="0" w:space="0" w:color="auto"/>
        <w:right w:val="none" w:sz="0" w:space="0" w:color="auto"/>
      </w:divBdr>
    </w:div>
    <w:div w:id="339890664">
      <w:bodyDiv w:val="1"/>
      <w:marLeft w:val="0"/>
      <w:marRight w:val="0"/>
      <w:marTop w:val="0"/>
      <w:marBottom w:val="0"/>
      <w:divBdr>
        <w:top w:val="none" w:sz="0" w:space="0" w:color="auto"/>
        <w:left w:val="none" w:sz="0" w:space="0" w:color="auto"/>
        <w:bottom w:val="none" w:sz="0" w:space="0" w:color="auto"/>
        <w:right w:val="none" w:sz="0" w:space="0" w:color="auto"/>
      </w:divBdr>
    </w:div>
    <w:div w:id="341667131">
      <w:bodyDiv w:val="1"/>
      <w:marLeft w:val="0"/>
      <w:marRight w:val="0"/>
      <w:marTop w:val="0"/>
      <w:marBottom w:val="0"/>
      <w:divBdr>
        <w:top w:val="none" w:sz="0" w:space="0" w:color="auto"/>
        <w:left w:val="none" w:sz="0" w:space="0" w:color="auto"/>
        <w:bottom w:val="none" w:sz="0" w:space="0" w:color="auto"/>
        <w:right w:val="none" w:sz="0" w:space="0" w:color="auto"/>
      </w:divBdr>
    </w:div>
    <w:div w:id="347682592">
      <w:bodyDiv w:val="1"/>
      <w:marLeft w:val="0"/>
      <w:marRight w:val="0"/>
      <w:marTop w:val="0"/>
      <w:marBottom w:val="0"/>
      <w:divBdr>
        <w:top w:val="none" w:sz="0" w:space="0" w:color="auto"/>
        <w:left w:val="none" w:sz="0" w:space="0" w:color="auto"/>
        <w:bottom w:val="none" w:sz="0" w:space="0" w:color="auto"/>
        <w:right w:val="none" w:sz="0" w:space="0" w:color="auto"/>
      </w:divBdr>
    </w:div>
    <w:div w:id="356546600">
      <w:bodyDiv w:val="1"/>
      <w:marLeft w:val="0"/>
      <w:marRight w:val="0"/>
      <w:marTop w:val="0"/>
      <w:marBottom w:val="0"/>
      <w:divBdr>
        <w:top w:val="none" w:sz="0" w:space="0" w:color="auto"/>
        <w:left w:val="none" w:sz="0" w:space="0" w:color="auto"/>
        <w:bottom w:val="none" w:sz="0" w:space="0" w:color="auto"/>
        <w:right w:val="none" w:sz="0" w:space="0" w:color="auto"/>
      </w:divBdr>
    </w:div>
    <w:div w:id="432213627">
      <w:bodyDiv w:val="1"/>
      <w:marLeft w:val="0"/>
      <w:marRight w:val="0"/>
      <w:marTop w:val="0"/>
      <w:marBottom w:val="0"/>
      <w:divBdr>
        <w:top w:val="none" w:sz="0" w:space="0" w:color="auto"/>
        <w:left w:val="none" w:sz="0" w:space="0" w:color="auto"/>
        <w:bottom w:val="none" w:sz="0" w:space="0" w:color="auto"/>
        <w:right w:val="none" w:sz="0" w:space="0" w:color="auto"/>
      </w:divBdr>
    </w:div>
    <w:div w:id="475950026">
      <w:bodyDiv w:val="1"/>
      <w:marLeft w:val="0"/>
      <w:marRight w:val="0"/>
      <w:marTop w:val="0"/>
      <w:marBottom w:val="0"/>
      <w:divBdr>
        <w:top w:val="none" w:sz="0" w:space="0" w:color="auto"/>
        <w:left w:val="none" w:sz="0" w:space="0" w:color="auto"/>
        <w:bottom w:val="none" w:sz="0" w:space="0" w:color="auto"/>
        <w:right w:val="none" w:sz="0" w:space="0" w:color="auto"/>
      </w:divBdr>
      <w:divsChild>
        <w:div w:id="726219898">
          <w:marLeft w:val="0"/>
          <w:marRight w:val="0"/>
          <w:marTop w:val="0"/>
          <w:marBottom w:val="0"/>
          <w:divBdr>
            <w:top w:val="none" w:sz="0" w:space="0" w:color="auto"/>
            <w:left w:val="none" w:sz="0" w:space="0" w:color="auto"/>
            <w:bottom w:val="none" w:sz="0" w:space="0" w:color="auto"/>
            <w:right w:val="none" w:sz="0" w:space="0" w:color="auto"/>
          </w:divBdr>
          <w:divsChild>
            <w:div w:id="431054746">
              <w:marLeft w:val="0"/>
              <w:marRight w:val="0"/>
              <w:marTop w:val="0"/>
              <w:marBottom w:val="0"/>
              <w:divBdr>
                <w:top w:val="none" w:sz="0" w:space="0" w:color="auto"/>
                <w:left w:val="none" w:sz="0" w:space="0" w:color="auto"/>
                <w:bottom w:val="none" w:sz="0" w:space="0" w:color="auto"/>
                <w:right w:val="none" w:sz="0" w:space="0" w:color="auto"/>
              </w:divBdr>
              <w:divsChild>
                <w:div w:id="320081815">
                  <w:marLeft w:val="0"/>
                  <w:marRight w:val="0"/>
                  <w:marTop w:val="0"/>
                  <w:marBottom w:val="0"/>
                  <w:divBdr>
                    <w:top w:val="none" w:sz="0" w:space="0" w:color="auto"/>
                    <w:left w:val="none" w:sz="0" w:space="0" w:color="auto"/>
                    <w:bottom w:val="none" w:sz="0" w:space="0" w:color="auto"/>
                    <w:right w:val="none" w:sz="0" w:space="0" w:color="auto"/>
                  </w:divBdr>
                  <w:divsChild>
                    <w:div w:id="979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38803">
      <w:bodyDiv w:val="1"/>
      <w:marLeft w:val="0"/>
      <w:marRight w:val="0"/>
      <w:marTop w:val="0"/>
      <w:marBottom w:val="0"/>
      <w:divBdr>
        <w:top w:val="none" w:sz="0" w:space="0" w:color="auto"/>
        <w:left w:val="none" w:sz="0" w:space="0" w:color="auto"/>
        <w:bottom w:val="none" w:sz="0" w:space="0" w:color="auto"/>
        <w:right w:val="none" w:sz="0" w:space="0" w:color="auto"/>
      </w:divBdr>
      <w:divsChild>
        <w:div w:id="1150050769">
          <w:marLeft w:val="0"/>
          <w:marRight w:val="0"/>
          <w:marTop w:val="0"/>
          <w:marBottom w:val="0"/>
          <w:divBdr>
            <w:top w:val="none" w:sz="0" w:space="0" w:color="auto"/>
            <w:left w:val="none" w:sz="0" w:space="0" w:color="auto"/>
            <w:bottom w:val="none" w:sz="0" w:space="0" w:color="auto"/>
            <w:right w:val="none" w:sz="0" w:space="0" w:color="auto"/>
          </w:divBdr>
          <w:divsChild>
            <w:div w:id="937325935">
              <w:marLeft w:val="0"/>
              <w:marRight w:val="0"/>
              <w:marTop w:val="0"/>
              <w:marBottom w:val="0"/>
              <w:divBdr>
                <w:top w:val="none" w:sz="0" w:space="0" w:color="auto"/>
                <w:left w:val="none" w:sz="0" w:space="0" w:color="auto"/>
                <w:bottom w:val="none" w:sz="0" w:space="0" w:color="auto"/>
                <w:right w:val="none" w:sz="0" w:space="0" w:color="auto"/>
              </w:divBdr>
              <w:divsChild>
                <w:div w:id="1314791978">
                  <w:marLeft w:val="0"/>
                  <w:marRight w:val="0"/>
                  <w:marTop w:val="0"/>
                  <w:marBottom w:val="0"/>
                  <w:divBdr>
                    <w:top w:val="none" w:sz="0" w:space="0" w:color="auto"/>
                    <w:left w:val="none" w:sz="0" w:space="0" w:color="auto"/>
                    <w:bottom w:val="none" w:sz="0" w:space="0" w:color="auto"/>
                    <w:right w:val="none" w:sz="0" w:space="0" w:color="auto"/>
                  </w:divBdr>
                  <w:divsChild>
                    <w:div w:id="1013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5944">
      <w:bodyDiv w:val="1"/>
      <w:marLeft w:val="0"/>
      <w:marRight w:val="0"/>
      <w:marTop w:val="0"/>
      <w:marBottom w:val="0"/>
      <w:divBdr>
        <w:top w:val="none" w:sz="0" w:space="0" w:color="auto"/>
        <w:left w:val="none" w:sz="0" w:space="0" w:color="auto"/>
        <w:bottom w:val="none" w:sz="0" w:space="0" w:color="auto"/>
        <w:right w:val="none" w:sz="0" w:space="0" w:color="auto"/>
      </w:divBdr>
      <w:divsChild>
        <w:div w:id="1464302095">
          <w:marLeft w:val="0"/>
          <w:marRight w:val="0"/>
          <w:marTop w:val="0"/>
          <w:marBottom w:val="0"/>
          <w:divBdr>
            <w:top w:val="none" w:sz="0" w:space="0" w:color="auto"/>
            <w:left w:val="none" w:sz="0" w:space="0" w:color="auto"/>
            <w:bottom w:val="none" w:sz="0" w:space="0" w:color="auto"/>
            <w:right w:val="none" w:sz="0" w:space="0" w:color="auto"/>
          </w:divBdr>
          <w:divsChild>
            <w:div w:id="1215315864">
              <w:marLeft w:val="0"/>
              <w:marRight w:val="0"/>
              <w:marTop w:val="0"/>
              <w:marBottom w:val="0"/>
              <w:divBdr>
                <w:top w:val="none" w:sz="0" w:space="0" w:color="auto"/>
                <w:left w:val="none" w:sz="0" w:space="0" w:color="auto"/>
                <w:bottom w:val="none" w:sz="0" w:space="0" w:color="auto"/>
                <w:right w:val="none" w:sz="0" w:space="0" w:color="auto"/>
              </w:divBdr>
              <w:divsChild>
                <w:div w:id="906768706">
                  <w:marLeft w:val="0"/>
                  <w:marRight w:val="0"/>
                  <w:marTop w:val="0"/>
                  <w:marBottom w:val="0"/>
                  <w:divBdr>
                    <w:top w:val="none" w:sz="0" w:space="0" w:color="auto"/>
                    <w:left w:val="none" w:sz="0" w:space="0" w:color="auto"/>
                    <w:bottom w:val="none" w:sz="0" w:space="0" w:color="auto"/>
                    <w:right w:val="none" w:sz="0" w:space="0" w:color="auto"/>
                  </w:divBdr>
                  <w:divsChild>
                    <w:div w:id="101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54252">
      <w:bodyDiv w:val="1"/>
      <w:marLeft w:val="0"/>
      <w:marRight w:val="0"/>
      <w:marTop w:val="0"/>
      <w:marBottom w:val="0"/>
      <w:divBdr>
        <w:top w:val="none" w:sz="0" w:space="0" w:color="auto"/>
        <w:left w:val="none" w:sz="0" w:space="0" w:color="auto"/>
        <w:bottom w:val="none" w:sz="0" w:space="0" w:color="auto"/>
        <w:right w:val="none" w:sz="0" w:space="0" w:color="auto"/>
      </w:divBdr>
    </w:div>
    <w:div w:id="1028142186">
      <w:bodyDiv w:val="1"/>
      <w:marLeft w:val="0"/>
      <w:marRight w:val="0"/>
      <w:marTop w:val="0"/>
      <w:marBottom w:val="0"/>
      <w:divBdr>
        <w:top w:val="none" w:sz="0" w:space="0" w:color="auto"/>
        <w:left w:val="none" w:sz="0" w:space="0" w:color="auto"/>
        <w:bottom w:val="none" w:sz="0" w:space="0" w:color="auto"/>
        <w:right w:val="none" w:sz="0" w:space="0" w:color="auto"/>
      </w:divBdr>
      <w:divsChild>
        <w:div w:id="2047098442">
          <w:marLeft w:val="0"/>
          <w:marRight w:val="0"/>
          <w:marTop w:val="0"/>
          <w:marBottom w:val="0"/>
          <w:divBdr>
            <w:top w:val="none" w:sz="0" w:space="0" w:color="auto"/>
            <w:left w:val="none" w:sz="0" w:space="0" w:color="auto"/>
            <w:bottom w:val="none" w:sz="0" w:space="0" w:color="auto"/>
            <w:right w:val="none" w:sz="0" w:space="0" w:color="auto"/>
          </w:divBdr>
        </w:div>
      </w:divsChild>
    </w:div>
    <w:div w:id="1039008105">
      <w:bodyDiv w:val="1"/>
      <w:marLeft w:val="0"/>
      <w:marRight w:val="0"/>
      <w:marTop w:val="0"/>
      <w:marBottom w:val="0"/>
      <w:divBdr>
        <w:top w:val="none" w:sz="0" w:space="0" w:color="auto"/>
        <w:left w:val="none" w:sz="0" w:space="0" w:color="auto"/>
        <w:bottom w:val="none" w:sz="0" w:space="0" w:color="auto"/>
        <w:right w:val="none" w:sz="0" w:space="0" w:color="auto"/>
      </w:divBdr>
    </w:div>
    <w:div w:id="1039090657">
      <w:bodyDiv w:val="1"/>
      <w:marLeft w:val="0"/>
      <w:marRight w:val="0"/>
      <w:marTop w:val="0"/>
      <w:marBottom w:val="0"/>
      <w:divBdr>
        <w:top w:val="none" w:sz="0" w:space="0" w:color="auto"/>
        <w:left w:val="none" w:sz="0" w:space="0" w:color="auto"/>
        <w:bottom w:val="none" w:sz="0" w:space="0" w:color="auto"/>
        <w:right w:val="none" w:sz="0" w:space="0" w:color="auto"/>
      </w:divBdr>
    </w:div>
    <w:div w:id="1103265433">
      <w:bodyDiv w:val="1"/>
      <w:marLeft w:val="0"/>
      <w:marRight w:val="0"/>
      <w:marTop w:val="0"/>
      <w:marBottom w:val="0"/>
      <w:divBdr>
        <w:top w:val="none" w:sz="0" w:space="0" w:color="auto"/>
        <w:left w:val="none" w:sz="0" w:space="0" w:color="auto"/>
        <w:bottom w:val="none" w:sz="0" w:space="0" w:color="auto"/>
        <w:right w:val="none" w:sz="0" w:space="0" w:color="auto"/>
      </w:divBdr>
    </w:div>
    <w:div w:id="1126657770">
      <w:bodyDiv w:val="1"/>
      <w:marLeft w:val="0"/>
      <w:marRight w:val="0"/>
      <w:marTop w:val="0"/>
      <w:marBottom w:val="0"/>
      <w:divBdr>
        <w:top w:val="none" w:sz="0" w:space="0" w:color="auto"/>
        <w:left w:val="none" w:sz="0" w:space="0" w:color="auto"/>
        <w:bottom w:val="none" w:sz="0" w:space="0" w:color="auto"/>
        <w:right w:val="none" w:sz="0" w:space="0" w:color="auto"/>
      </w:divBdr>
    </w:div>
    <w:div w:id="1149055802">
      <w:bodyDiv w:val="1"/>
      <w:marLeft w:val="0"/>
      <w:marRight w:val="0"/>
      <w:marTop w:val="0"/>
      <w:marBottom w:val="0"/>
      <w:divBdr>
        <w:top w:val="none" w:sz="0" w:space="0" w:color="auto"/>
        <w:left w:val="none" w:sz="0" w:space="0" w:color="auto"/>
        <w:bottom w:val="none" w:sz="0" w:space="0" w:color="auto"/>
        <w:right w:val="none" w:sz="0" w:space="0" w:color="auto"/>
      </w:divBdr>
    </w:div>
    <w:div w:id="1162430291">
      <w:bodyDiv w:val="1"/>
      <w:marLeft w:val="0"/>
      <w:marRight w:val="0"/>
      <w:marTop w:val="0"/>
      <w:marBottom w:val="0"/>
      <w:divBdr>
        <w:top w:val="none" w:sz="0" w:space="0" w:color="auto"/>
        <w:left w:val="none" w:sz="0" w:space="0" w:color="auto"/>
        <w:bottom w:val="none" w:sz="0" w:space="0" w:color="auto"/>
        <w:right w:val="none" w:sz="0" w:space="0" w:color="auto"/>
      </w:divBdr>
    </w:div>
    <w:div w:id="1185948133">
      <w:bodyDiv w:val="1"/>
      <w:marLeft w:val="0"/>
      <w:marRight w:val="0"/>
      <w:marTop w:val="0"/>
      <w:marBottom w:val="0"/>
      <w:divBdr>
        <w:top w:val="none" w:sz="0" w:space="0" w:color="auto"/>
        <w:left w:val="none" w:sz="0" w:space="0" w:color="auto"/>
        <w:bottom w:val="none" w:sz="0" w:space="0" w:color="auto"/>
        <w:right w:val="none" w:sz="0" w:space="0" w:color="auto"/>
      </w:divBdr>
    </w:div>
    <w:div w:id="1201355451">
      <w:bodyDiv w:val="1"/>
      <w:marLeft w:val="0"/>
      <w:marRight w:val="0"/>
      <w:marTop w:val="0"/>
      <w:marBottom w:val="0"/>
      <w:divBdr>
        <w:top w:val="none" w:sz="0" w:space="0" w:color="auto"/>
        <w:left w:val="none" w:sz="0" w:space="0" w:color="auto"/>
        <w:bottom w:val="none" w:sz="0" w:space="0" w:color="auto"/>
        <w:right w:val="none" w:sz="0" w:space="0" w:color="auto"/>
      </w:divBdr>
      <w:divsChild>
        <w:div w:id="2049604301">
          <w:marLeft w:val="0"/>
          <w:marRight w:val="0"/>
          <w:marTop w:val="0"/>
          <w:marBottom w:val="0"/>
          <w:divBdr>
            <w:top w:val="none" w:sz="0" w:space="0" w:color="auto"/>
            <w:left w:val="none" w:sz="0" w:space="0" w:color="auto"/>
            <w:bottom w:val="none" w:sz="0" w:space="0" w:color="auto"/>
            <w:right w:val="none" w:sz="0" w:space="0" w:color="auto"/>
          </w:divBdr>
        </w:div>
      </w:divsChild>
    </w:div>
    <w:div w:id="1221743590">
      <w:bodyDiv w:val="1"/>
      <w:marLeft w:val="0"/>
      <w:marRight w:val="0"/>
      <w:marTop w:val="0"/>
      <w:marBottom w:val="0"/>
      <w:divBdr>
        <w:top w:val="none" w:sz="0" w:space="0" w:color="auto"/>
        <w:left w:val="none" w:sz="0" w:space="0" w:color="auto"/>
        <w:bottom w:val="none" w:sz="0" w:space="0" w:color="auto"/>
        <w:right w:val="none" w:sz="0" w:space="0" w:color="auto"/>
      </w:divBdr>
    </w:div>
    <w:div w:id="1272280697">
      <w:bodyDiv w:val="1"/>
      <w:marLeft w:val="0"/>
      <w:marRight w:val="0"/>
      <w:marTop w:val="0"/>
      <w:marBottom w:val="0"/>
      <w:divBdr>
        <w:top w:val="none" w:sz="0" w:space="0" w:color="auto"/>
        <w:left w:val="none" w:sz="0" w:space="0" w:color="auto"/>
        <w:bottom w:val="none" w:sz="0" w:space="0" w:color="auto"/>
        <w:right w:val="none" w:sz="0" w:space="0" w:color="auto"/>
      </w:divBdr>
    </w:div>
    <w:div w:id="1300258074">
      <w:bodyDiv w:val="1"/>
      <w:marLeft w:val="0"/>
      <w:marRight w:val="0"/>
      <w:marTop w:val="0"/>
      <w:marBottom w:val="0"/>
      <w:divBdr>
        <w:top w:val="none" w:sz="0" w:space="0" w:color="auto"/>
        <w:left w:val="none" w:sz="0" w:space="0" w:color="auto"/>
        <w:bottom w:val="none" w:sz="0" w:space="0" w:color="auto"/>
        <w:right w:val="none" w:sz="0" w:space="0" w:color="auto"/>
      </w:divBdr>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09360479">
      <w:bodyDiv w:val="1"/>
      <w:marLeft w:val="0"/>
      <w:marRight w:val="0"/>
      <w:marTop w:val="0"/>
      <w:marBottom w:val="0"/>
      <w:divBdr>
        <w:top w:val="none" w:sz="0" w:space="0" w:color="auto"/>
        <w:left w:val="none" w:sz="0" w:space="0" w:color="auto"/>
        <w:bottom w:val="none" w:sz="0" w:space="0" w:color="auto"/>
        <w:right w:val="none" w:sz="0" w:space="0" w:color="auto"/>
      </w:divBdr>
    </w:div>
    <w:div w:id="1361589646">
      <w:bodyDiv w:val="1"/>
      <w:marLeft w:val="0"/>
      <w:marRight w:val="0"/>
      <w:marTop w:val="0"/>
      <w:marBottom w:val="0"/>
      <w:divBdr>
        <w:top w:val="none" w:sz="0" w:space="0" w:color="auto"/>
        <w:left w:val="none" w:sz="0" w:space="0" w:color="auto"/>
        <w:bottom w:val="none" w:sz="0" w:space="0" w:color="auto"/>
        <w:right w:val="none" w:sz="0" w:space="0" w:color="auto"/>
      </w:divBdr>
    </w:div>
    <w:div w:id="1374429351">
      <w:bodyDiv w:val="1"/>
      <w:marLeft w:val="0"/>
      <w:marRight w:val="0"/>
      <w:marTop w:val="0"/>
      <w:marBottom w:val="0"/>
      <w:divBdr>
        <w:top w:val="none" w:sz="0" w:space="0" w:color="auto"/>
        <w:left w:val="none" w:sz="0" w:space="0" w:color="auto"/>
        <w:bottom w:val="none" w:sz="0" w:space="0" w:color="auto"/>
        <w:right w:val="none" w:sz="0" w:space="0" w:color="auto"/>
      </w:divBdr>
    </w:div>
    <w:div w:id="1421951472">
      <w:bodyDiv w:val="1"/>
      <w:marLeft w:val="0"/>
      <w:marRight w:val="0"/>
      <w:marTop w:val="0"/>
      <w:marBottom w:val="0"/>
      <w:divBdr>
        <w:top w:val="none" w:sz="0" w:space="0" w:color="auto"/>
        <w:left w:val="none" w:sz="0" w:space="0" w:color="auto"/>
        <w:bottom w:val="none" w:sz="0" w:space="0" w:color="auto"/>
        <w:right w:val="none" w:sz="0" w:space="0" w:color="auto"/>
      </w:divBdr>
    </w:div>
    <w:div w:id="1505172049">
      <w:bodyDiv w:val="1"/>
      <w:marLeft w:val="0"/>
      <w:marRight w:val="0"/>
      <w:marTop w:val="0"/>
      <w:marBottom w:val="0"/>
      <w:divBdr>
        <w:top w:val="none" w:sz="0" w:space="0" w:color="auto"/>
        <w:left w:val="none" w:sz="0" w:space="0" w:color="auto"/>
        <w:bottom w:val="none" w:sz="0" w:space="0" w:color="auto"/>
        <w:right w:val="none" w:sz="0" w:space="0" w:color="auto"/>
      </w:divBdr>
    </w:div>
    <w:div w:id="1653411367">
      <w:bodyDiv w:val="1"/>
      <w:marLeft w:val="0"/>
      <w:marRight w:val="0"/>
      <w:marTop w:val="0"/>
      <w:marBottom w:val="0"/>
      <w:divBdr>
        <w:top w:val="none" w:sz="0" w:space="0" w:color="auto"/>
        <w:left w:val="none" w:sz="0" w:space="0" w:color="auto"/>
        <w:bottom w:val="none" w:sz="0" w:space="0" w:color="auto"/>
        <w:right w:val="none" w:sz="0" w:space="0" w:color="auto"/>
      </w:divBdr>
    </w:div>
    <w:div w:id="1684746882">
      <w:bodyDiv w:val="1"/>
      <w:marLeft w:val="0"/>
      <w:marRight w:val="0"/>
      <w:marTop w:val="0"/>
      <w:marBottom w:val="0"/>
      <w:divBdr>
        <w:top w:val="none" w:sz="0" w:space="0" w:color="auto"/>
        <w:left w:val="none" w:sz="0" w:space="0" w:color="auto"/>
        <w:bottom w:val="none" w:sz="0" w:space="0" w:color="auto"/>
        <w:right w:val="none" w:sz="0" w:space="0" w:color="auto"/>
      </w:divBdr>
    </w:div>
    <w:div w:id="1748765273">
      <w:bodyDiv w:val="1"/>
      <w:marLeft w:val="0"/>
      <w:marRight w:val="0"/>
      <w:marTop w:val="0"/>
      <w:marBottom w:val="0"/>
      <w:divBdr>
        <w:top w:val="none" w:sz="0" w:space="0" w:color="auto"/>
        <w:left w:val="none" w:sz="0" w:space="0" w:color="auto"/>
        <w:bottom w:val="none" w:sz="0" w:space="0" w:color="auto"/>
        <w:right w:val="none" w:sz="0" w:space="0" w:color="auto"/>
      </w:divBdr>
    </w:div>
    <w:div w:id="1961913165">
      <w:bodyDiv w:val="1"/>
      <w:marLeft w:val="0"/>
      <w:marRight w:val="0"/>
      <w:marTop w:val="0"/>
      <w:marBottom w:val="0"/>
      <w:divBdr>
        <w:top w:val="none" w:sz="0" w:space="0" w:color="auto"/>
        <w:left w:val="none" w:sz="0" w:space="0" w:color="auto"/>
        <w:bottom w:val="none" w:sz="0" w:space="0" w:color="auto"/>
        <w:right w:val="none" w:sz="0" w:space="0" w:color="auto"/>
      </w:divBdr>
    </w:div>
    <w:div w:id="1963925865">
      <w:bodyDiv w:val="1"/>
      <w:marLeft w:val="0"/>
      <w:marRight w:val="0"/>
      <w:marTop w:val="0"/>
      <w:marBottom w:val="0"/>
      <w:divBdr>
        <w:top w:val="none" w:sz="0" w:space="0" w:color="auto"/>
        <w:left w:val="none" w:sz="0" w:space="0" w:color="auto"/>
        <w:bottom w:val="none" w:sz="0" w:space="0" w:color="auto"/>
        <w:right w:val="none" w:sz="0" w:space="0" w:color="auto"/>
      </w:divBdr>
      <w:divsChild>
        <w:div w:id="288980006">
          <w:marLeft w:val="0"/>
          <w:marRight w:val="0"/>
          <w:marTop w:val="0"/>
          <w:marBottom w:val="0"/>
          <w:divBdr>
            <w:top w:val="none" w:sz="0" w:space="0" w:color="auto"/>
            <w:left w:val="none" w:sz="0" w:space="0" w:color="auto"/>
            <w:bottom w:val="none" w:sz="0" w:space="0" w:color="auto"/>
            <w:right w:val="none" w:sz="0" w:space="0" w:color="auto"/>
          </w:divBdr>
        </w:div>
      </w:divsChild>
    </w:div>
    <w:div w:id="2080903834">
      <w:bodyDiv w:val="1"/>
      <w:marLeft w:val="0"/>
      <w:marRight w:val="0"/>
      <w:marTop w:val="0"/>
      <w:marBottom w:val="0"/>
      <w:divBdr>
        <w:top w:val="none" w:sz="0" w:space="0" w:color="auto"/>
        <w:left w:val="none" w:sz="0" w:space="0" w:color="auto"/>
        <w:bottom w:val="none" w:sz="0" w:space="0" w:color="auto"/>
        <w:right w:val="none" w:sz="0" w:space="0" w:color="auto"/>
      </w:divBdr>
    </w:div>
    <w:div w:id="20824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n.sekovski@papra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pra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aprac@papra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sekovski@paprac.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fe0b9f-ad3c-46c3-b810-3c54faca036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78554B07FB5742B7367CDD537093D9" ma:contentTypeVersion="17" ma:contentTypeDescription="Create a new document." ma:contentTypeScope="" ma:versionID="011f3ff2e27ba3798c2769f947a38384">
  <xsd:schema xmlns:xsd="http://www.w3.org/2001/XMLSchema" xmlns:xs="http://www.w3.org/2001/XMLSchema" xmlns:p="http://schemas.microsoft.com/office/2006/metadata/properties" xmlns:ns3="bdfe0b9f-ad3c-46c3-b810-3c54faca036d" xmlns:ns4="1ae4080d-94bf-4b66-acd5-8bf73a014669" targetNamespace="http://schemas.microsoft.com/office/2006/metadata/properties" ma:root="true" ma:fieldsID="83c0ae1834a0d0160199d3340d1447a5" ns3:_="" ns4:_="">
    <xsd:import namespace="bdfe0b9f-ad3c-46c3-b810-3c54faca036d"/>
    <xsd:import namespace="1ae4080d-94bf-4b66-acd5-8bf73a0146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e0b9f-ad3c-46c3-b810-3c54faca0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80d-94bf-4b66-acd5-8bf73a0146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B299B-0E23-4B08-BB11-B77DF83E1783}">
  <ds:schemaRefs>
    <ds:schemaRef ds:uri="http://schemas.microsoft.com/office/2006/metadata/properties"/>
    <ds:schemaRef ds:uri="http://schemas.microsoft.com/office/infopath/2007/PartnerControls"/>
    <ds:schemaRef ds:uri="bdfe0b9f-ad3c-46c3-b810-3c54faca036d"/>
  </ds:schemaRefs>
</ds:datastoreItem>
</file>

<file path=customXml/itemProps2.xml><?xml version="1.0" encoding="utf-8"?>
<ds:datastoreItem xmlns:ds="http://schemas.openxmlformats.org/officeDocument/2006/customXml" ds:itemID="{5469B57F-79F6-7A4E-A44C-8A2B0C74B49D}">
  <ds:schemaRefs>
    <ds:schemaRef ds:uri="http://schemas.openxmlformats.org/officeDocument/2006/bibliography"/>
  </ds:schemaRefs>
</ds:datastoreItem>
</file>

<file path=customXml/itemProps3.xml><?xml version="1.0" encoding="utf-8"?>
<ds:datastoreItem xmlns:ds="http://schemas.openxmlformats.org/officeDocument/2006/customXml" ds:itemID="{39CE0803-BAB1-4877-A948-AD2705028A2C}">
  <ds:schemaRefs>
    <ds:schemaRef ds:uri="http://schemas.microsoft.com/sharepoint/v3/contenttype/forms"/>
  </ds:schemaRefs>
</ds:datastoreItem>
</file>

<file path=customXml/itemProps4.xml><?xml version="1.0" encoding="utf-8"?>
<ds:datastoreItem xmlns:ds="http://schemas.openxmlformats.org/officeDocument/2006/customXml" ds:itemID="{7E44E62F-3E74-440B-9DE8-7A7BD0C0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e0b9f-ad3c-46c3-b810-3c54faca036d"/>
    <ds:schemaRef ds:uri="1ae4080d-94bf-4b66-acd5-8bf73a014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13</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dc:creator>
  <cp:keywords/>
  <cp:lastModifiedBy>Ivan Sekovski</cp:lastModifiedBy>
  <cp:revision>261</cp:revision>
  <cp:lastPrinted>2021-12-03T20:39:00Z</cp:lastPrinted>
  <dcterms:created xsi:type="dcterms:W3CDTF">2025-09-24T11:10:00Z</dcterms:created>
  <dcterms:modified xsi:type="dcterms:W3CDTF">2026-01-16T08:19:00Z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0x0101001F78554B07FB5742B7367CDD537093D9</vt:lpwstr>
  </property>
</Properties>
</file>